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4661" w14:textId="77777777" w:rsidR="00AF5F64" w:rsidRPr="00AF5F64" w:rsidRDefault="00AF5F64" w:rsidP="00AF5F64">
      <w:pPr>
        <w:pStyle w:val="Heading2"/>
        <w:rPr>
          <w:szCs w:val="22"/>
        </w:rPr>
      </w:pPr>
      <w:r w:rsidRPr="00AF5F64">
        <w:rPr>
          <w:szCs w:val="22"/>
        </w:rPr>
        <w:t>BIOGRAPHICAL</w:t>
      </w:r>
    </w:p>
    <w:p w14:paraId="7B80E634" w14:textId="77777777" w:rsidR="00AF5F64" w:rsidRPr="00AF5F64" w:rsidRDefault="00AF5F64" w:rsidP="00AF5F64"/>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940"/>
      </w:tblGrid>
      <w:tr w:rsidR="00CA353E" w14:paraId="47F2ADA3" w14:textId="77777777" w:rsidTr="00333FF5">
        <w:tc>
          <w:tcPr>
            <w:tcW w:w="4780" w:type="dxa"/>
          </w:tcPr>
          <w:p w14:paraId="43231751" w14:textId="77777777" w:rsidR="00CA353E" w:rsidRDefault="00CA353E" w:rsidP="007D30C9">
            <w:pPr>
              <w:tabs>
                <w:tab w:val="left" w:pos="1710"/>
              </w:tabs>
            </w:pPr>
            <w:r>
              <w:t xml:space="preserve">Name: </w:t>
            </w:r>
            <w:r w:rsidR="00E64F36">
              <w:t xml:space="preserve">                     </w:t>
            </w:r>
            <w:r>
              <w:t>Sarah L. Pedersen</w:t>
            </w:r>
          </w:p>
          <w:p w14:paraId="6F49C57F" w14:textId="77777777" w:rsidR="00333FF5" w:rsidRDefault="00333FF5" w:rsidP="007D30C9">
            <w:pPr>
              <w:tabs>
                <w:tab w:val="left" w:pos="1710"/>
              </w:tabs>
            </w:pPr>
          </w:p>
          <w:p w14:paraId="00F810B8" w14:textId="4A43E315" w:rsidR="00333FF5" w:rsidRDefault="00333FF5" w:rsidP="007D30C9">
            <w:pPr>
              <w:tabs>
                <w:tab w:val="left" w:pos="1710"/>
              </w:tabs>
            </w:pPr>
            <w:r>
              <w:t>Email: pedersensl@upmc.edu</w:t>
            </w:r>
          </w:p>
        </w:tc>
        <w:tc>
          <w:tcPr>
            <w:tcW w:w="4940" w:type="dxa"/>
          </w:tcPr>
          <w:p w14:paraId="38295A83" w14:textId="0FDC2981" w:rsidR="00CA353E" w:rsidRDefault="00CA353E" w:rsidP="00CA353E">
            <w:pPr>
              <w:tabs>
                <w:tab w:val="left" w:pos="1710"/>
              </w:tabs>
              <w:ind w:left="1527" w:hanging="1527"/>
            </w:pPr>
            <w:r>
              <w:t>Business Address: Western Psychiatric Institute and Clinic</w:t>
            </w:r>
          </w:p>
          <w:p w14:paraId="5D9F9EEE" w14:textId="77777777" w:rsidR="00CA353E" w:rsidRDefault="00CA353E" w:rsidP="00CA353E">
            <w:pPr>
              <w:tabs>
                <w:tab w:val="left" w:pos="1710"/>
              </w:tabs>
              <w:ind w:left="1516"/>
            </w:pPr>
            <w:r>
              <w:t xml:space="preserve">3811 O’Hara St. </w:t>
            </w:r>
          </w:p>
          <w:p w14:paraId="6C078749" w14:textId="77777777" w:rsidR="00CA353E" w:rsidRDefault="00CA353E" w:rsidP="00CA353E">
            <w:pPr>
              <w:tabs>
                <w:tab w:val="left" w:pos="1710"/>
              </w:tabs>
              <w:ind w:firstLine="1516"/>
            </w:pPr>
            <w:r>
              <w:t>Pittsburgh, PA, 15213</w:t>
            </w:r>
          </w:p>
          <w:p w14:paraId="47A60AA1" w14:textId="6FD86923" w:rsidR="00E64F36" w:rsidRDefault="00E64F36" w:rsidP="00CA353E">
            <w:pPr>
              <w:tabs>
                <w:tab w:val="left" w:pos="1710"/>
              </w:tabs>
              <w:ind w:firstLine="1516"/>
            </w:pPr>
          </w:p>
        </w:tc>
      </w:tr>
      <w:tr w:rsidR="00333FF5" w14:paraId="73399159" w14:textId="77777777" w:rsidTr="00333FF5">
        <w:tc>
          <w:tcPr>
            <w:tcW w:w="4780" w:type="dxa"/>
          </w:tcPr>
          <w:p w14:paraId="43FC21C7" w14:textId="296B7772" w:rsidR="00333FF5" w:rsidRDefault="00333FF5" w:rsidP="00CA353E">
            <w:pPr>
              <w:tabs>
                <w:tab w:val="left" w:pos="1710"/>
              </w:tabs>
              <w:ind w:firstLine="1341"/>
            </w:pPr>
          </w:p>
        </w:tc>
        <w:tc>
          <w:tcPr>
            <w:tcW w:w="4940" w:type="dxa"/>
          </w:tcPr>
          <w:p w14:paraId="3AA8A7C9" w14:textId="5187BAE0" w:rsidR="00333FF5" w:rsidRDefault="00333FF5" w:rsidP="007D30C9">
            <w:pPr>
              <w:tabs>
                <w:tab w:val="left" w:pos="1710"/>
              </w:tabs>
            </w:pPr>
            <w:r>
              <w:t>Business Phone:    412-246-6969</w:t>
            </w:r>
          </w:p>
        </w:tc>
      </w:tr>
      <w:tr w:rsidR="00333FF5" w14:paraId="4E06CCB0" w14:textId="77777777" w:rsidTr="00333FF5">
        <w:tc>
          <w:tcPr>
            <w:tcW w:w="4780" w:type="dxa"/>
          </w:tcPr>
          <w:p w14:paraId="028A008B" w14:textId="7B6ECBBF" w:rsidR="00333FF5" w:rsidRDefault="00333FF5" w:rsidP="007D30C9">
            <w:pPr>
              <w:tabs>
                <w:tab w:val="left" w:pos="1710"/>
              </w:tabs>
            </w:pPr>
          </w:p>
        </w:tc>
        <w:tc>
          <w:tcPr>
            <w:tcW w:w="4940" w:type="dxa"/>
          </w:tcPr>
          <w:p w14:paraId="034375B2" w14:textId="77777777" w:rsidR="00333FF5" w:rsidRDefault="00333FF5" w:rsidP="007D30C9">
            <w:pPr>
              <w:tabs>
                <w:tab w:val="left" w:pos="1710"/>
              </w:tabs>
            </w:pPr>
          </w:p>
        </w:tc>
      </w:tr>
      <w:tr w:rsidR="00333FF5" w14:paraId="300A45DD" w14:textId="77777777" w:rsidTr="00333FF5">
        <w:tc>
          <w:tcPr>
            <w:tcW w:w="4780" w:type="dxa"/>
          </w:tcPr>
          <w:p w14:paraId="75E74E0D" w14:textId="6582C446" w:rsidR="00333FF5" w:rsidRDefault="00333FF5" w:rsidP="007D30C9">
            <w:pPr>
              <w:tabs>
                <w:tab w:val="left" w:pos="1710"/>
              </w:tabs>
            </w:pPr>
          </w:p>
        </w:tc>
        <w:tc>
          <w:tcPr>
            <w:tcW w:w="4940" w:type="dxa"/>
          </w:tcPr>
          <w:p w14:paraId="45AA4448" w14:textId="77777777" w:rsidR="00333FF5" w:rsidRDefault="00333FF5" w:rsidP="007D30C9">
            <w:pPr>
              <w:tabs>
                <w:tab w:val="left" w:pos="1710"/>
              </w:tabs>
            </w:pPr>
          </w:p>
        </w:tc>
      </w:tr>
    </w:tbl>
    <w:p w14:paraId="265DF2EA" w14:textId="77777777" w:rsidR="00616691" w:rsidRPr="00921F1E" w:rsidRDefault="00616691">
      <w:pPr>
        <w:pBdr>
          <w:bottom w:val="single" w:sz="12" w:space="1" w:color="auto"/>
        </w:pBdr>
        <w:rPr>
          <w:sz w:val="22"/>
          <w:szCs w:val="22"/>
        </w:rPr>
      </w:pPr>
    </w:p>
    <w:p w14:paraId="7D3CC3C3" w14:textId="77777777" w:rsidR="00564B68" w:rsidRPr="00921F1E" w:rsidRDefault="00564B68">
      <w:pPr>
        <w:rPr>
          <w:sz w:val="22"/>
          <w:szCs w:val="22"/>
        </w:rPr>
      </w:pP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p>
    <w:p w14:paraId="1F2EF7FE" w14:textId="0ADB2F29" w:rsidR="00564B68" w:rsidRPr="00921F1E" w:rsidRDefault="008C2CC9">
      <w:pPr>
        <w:pStyle w:val="Heading2"/>
        <w:rPr>
          <w:szCs w:val="22"/>
        </w:rPr>
      </w:pPr>
      <w:r>
        <w:rPr>
          <w:szCs w:val="22"/>
        </w:rPr>
        <w:t>EDUCATION and</w:t>
      </w:r>
      <w:r w:rsidR="00564B68" w:rsidRPr="00921F1E">
        <w:rPr>
          <w:szCs w:val="22"/>
        </w:rPr>
        <w:t xml:space="preserve"> TRAINING</w:t>
      </w:r>
    </w:p>
    <w:p w14:paraId="67EC9154" w14:textId="77777777" w:rsidR="00564B68" w:rsidRPr="00921F1E" w:rsidRDefault="00564B68">
      <w:pPr>
        <w:jc w:val="center"/>
        <w:rPr>
          <w:sz w:val="22"/>
          <w:szCs w:val="22"/>
        </w:rPr>
      </w:pPr>
    </w:p>
    <w:p w14:paraId="79903D59" w14:textId="77777777" w:rsidR="00D5002D" w:rsidRPr="00921F1E" w:rsidRDefault="00D5002D" w:rsidP="00D5002D">
      <w:pPr>
        <w:rPr>
          <w:b/>
          <w:sz w:val="22"/>
          <w:szCs w:val="22"/>
        </w:rPr>
      </w:pPr>
      <w:r w:rsidRPr="00921F1E">
        <w:rPr>
          <w:b/>
          <w:sz w:val="22"/>
          <w:szCs w:val="22"/>
        </w:rPr>
        <w:t>UNDERGRADUATE:</w:t>
      </w:r>
    </w:p>
    <w:p w14:paraId="2D8E6682" w14:textId="77777777" w:rsidR="00D5002D" w:rsidRPr="00921F1E" w:rsidRDefault="00D5002D" w:rsidP="00D5002D">
      <w:pPr>
        <w:rPr>
          <w:sz w:val="22"/>
          <w:szCs w:val="22"/>
        </w:rPr>
      </w:pPr>
    </w:p>
    <w:p w14:paraId="4AFF67B6" w14:textId="77777777" w:rsidR="00D5002D" w:rsidRDefault="00E36195" w:rsidP="00D5002D">
      <w:pPr>
        <w:ind w:left="1440" w:hanging="1440"/>
        <w:rPr>
          <w:sz w:val="22"/>
          <w:szCs w:val="22"/>
        </w:rPr>
      </w:pPr>
      <w:r>
        <w:rPr>
          <w:sz w:val="22"/>
          <w:szCs w:val="22"/>
        </w:rPr>
        <w:t>8/99-5/03</w:t>
      </w:r>
      <w:r w:rsidR="00D5002D" w:rsidRPr="00921F1E">
        <w:rPr>
          <w:sz w:val="22"/>
          <w:szCs w:val="22"/>
        </w:rPr>
        <w:tab/>
      </w:r>
      <w:r w:rsidR="00D5002D">
        <w:rPr>
          <w:sz w:val="22"/>
          <w:szCs w:val="22"/>
        </w:rPr>
        <w:t>University of Montana</w:t>
      </w:r>
      <w:r w:rsidR="00D5002D" w:rsidRPr="00921F1E">
        <w:rPr>
          <w:sz w:val="22"/>
          <w:szCs w:val="22"/>
        </w:rPr>
        <w:t xml:space="preserve">, </w:t>
      </w:r>
      <w:r w:rsidR="00D5002D">
        <w:rPr>
          <w:sz w:val="22"/>
          <w:szCs w:val="22"/>
        </w:rPr>
        <w:t>Missoula, MT.</w:t>
      </w:r>
      <w:r w:rsidR="009C6DAC">
        <w:rPr>
          <w:sz w:val="22"/>
          <w:szCs w:val="22"/>
        </w:rPr>
        <w:t>,</w:t>
      </w:r>
      <w:r w:rsidR="00D5002D" w:rsidRPr="00921F1E">
        <w:rPr>
          <w:sz w:val="22"/>
          <w:szCs w:val="22"/>
        </w:rPr>
        <w:t xml:space="preserve"> </w:t>
      </w:r>
      <w:r w:rsidR="009C6DAC" w:rsidRPr="00921F1E">
        <w:rPr>
          <w:sz w:val="22"/>
          <w:szCs w:val="22"/>
        </w:rPr>
        <w:t>B.A.</w:t>
      </w:r>
      <w:r w:rsidR="009C6DAC">
        <w:rPr>
          <w:sz w:val="22"/>
          <w:szCs w:val="22"/>
        </w:rPr>
        <w:t>, 2003, Psychology</w:t>
      </w:r>
    </w:p>
    <w:p w14:paraId="433A8CD4" w14:textId="77777777" w:rsidR="00D5002D" w:rsidRPr="00921F1E" w:rsidRDefault="00D5002D" w:rsidP="00D5002D">
      <w:pPr>
        <w:ind w:left="1440" w:hanging="1440"/>
        <w:rPr>
          <w:sz w:val="22"/>
          <w:szCs w:val="22"/>
        </w:rPr>
      </w:pPr>
    </w:p>
    <w:p w14:paraId="38398772" w14:textId="77777777" w:rsidR="00D5002D" w:rsidRPr="00921F1E" w:rsidRDefault="00D5002D" w:rsidP="00D5002D">
      <w:pPr>
        <w:rPr>
          <w:b/>
          <w:sz w:val="22"/>
          <w:szCs w:val="22"/>
        </w:rPr>
      </w:pPr>
      <w:r w:rsidRPr="00921F1E">
        <w:rPr>
          <w:b/>
          <w:sz w:val="22"/>
          <w:szCs w:val="22"/>
        </w:rPr>
        <w:t>GRADUATE:</w:t>
      </w:r>
    </w:p>
    <w:p w14:paraId="120DDF82" w14:textId="77777777" w:rsidR="00D5002D" w:rsidRPr="00921F1E" w:rsidRDefault="00D5002D" w:rsidP="00D5002D">
      <w:pPr>
        <w:rPr>
          <w:sz w:val="22"/>
          <w:szCs w:val="22"/>
        </w:rPr>
      </w:pPr>
    </w:p>
    <w:p w14:paraId="39442F75" w14:textId="77777777" w:rsidR="009C6DAC" w:rsidRDefault="009C6DAC" w:rsidP="009C6DAC">
      <w:pPr>
        <w:rPr>
          <w:sz w:val="22"/>
          <w:szCs w:val="22"/>
        </w:rPr>
      </w:pPr>
      <w:r w:rsidRPr="00921F1E">
        <w:rPr>
          <w:sz w:val="22"/>
          <w:szCs w:val="22"/>
        </w:rPr>
        <w:t>8/</w:t>
      </w:r>
      <w:r>
        <w:rPr>
          <w:sz w:val="22"/>
          <w:szCs w:val="22"/>
        </w:rPr>
        <w:t>03-12</w:t>
      </w:r>
      <w:r w:rsidRPr="00921F1E">
        <w:rPr>
          <w:sz w:val="22"/>
          <w:szCs w:val="22"/>
        </w:rPr>
        <w:t>/0</w:t>
      </w:r>
      <w:r>
        <w:rPr>
          <w:sz w:val="22"/>
          <w:szCs w:val="22"/>
        </w:rPr>
        <w:t>5</w:t>
      </w:r>
      <w:r w:rsidRPr="00921F1E">
        <w:rPr>
          <w:sz w:val="22"/>
          <w:szCs w:val="22"/>
        </w:rPr>
        <w:tab/>
        <w:t>University of Missouri, Columbia, MO.</w:t>
      </w:r>
      <w:r>
        <w:rPr>
          <w:sz w:val="22"/>
          <w:szCs w:val="22"/>
        </w:rPr>
        <w:t>,</w:t>
      </w:r>
      <w:r w:rsidRPr="009C6DAC">
        <w:rPr>
          <w:sz w:val="22"/>
          <w:szCs w:val="22"/>
        </w:rPr>
        <w:t xml:space="preserve"> </w:t>
      </w:r>
      <w:r w:rsidRPr="00921F1E">
        <w:rPr>
          <w:sz w:val="22"/>
          <w:szCs w:val="22"/>
        </w:rPr>
        <w:t xml:space="preserve">M.A., </w:t>
      </w:r>
      <w:r>
        <w:rPr>
          <w:sz w:val="22"/>
          <w:szCs w:val="22"/>
        </w:rPr>
        <w:t>2005, Clinical Psychology</w:t>
      </w:r>
    </w:p>
    <w:p w14:paraId="07DD5BF2" w14:textId="77777777" w:rsidR="009C6DAC" w:rsidRDefault="009C6DAC" w:rsidP="009C6DAC">
      <w:pPr>
        <w:rPr>
          <w:sz w:val="22"/>
          <w:szCs w:val="22"/>
        </w:rPr>
      </w:pPr>
    </w:p>
    <w:p w14:paraId="521D0E7B" w14:textId="77777777" w:rsidR="00D5002D" w:rsidRPr="00921F1E" w:rsidRDefault="00D5002D" w:rsidP="00D5002D">
      <w:pPr>
        <w:rPr>
          <w:sz w:val="22"/>
          <w:szCs w:val="22"/>
        </w:rPr>
      </w:pPr>
      <w:r w:rsidRPr="00921F1E">
        <w:rPr>
          <w:sz w:val="22"/>
          <w:szCs w:val="22"/>
        </w:rPr>
        <w:t>8/03-8/</w:t>
      </w:r>
      <w:r>
        <w:rPr>
          <w:sz w:val="22"/>
          <w:szCs w:val="22"/>
        </w:rPr>
        <w:t>10</w:t>
      </w:r>
      <w:r w:rsidRPr="00921F1E">
        <w:rPr>
          <w:sz w:val="22"/>
          <w:szCs w:val="22"/>
        </w:rPr>
        <w:tab/>
        <w:t>University of Missouri, Columbia, MO.</w:t>
      </w:r>
      <w:r w:rsidR="009C6DAC">
        <w:rPr>
          <w:sz w:val="22"/>
          <w:szCs w:val="22"/>
        </w:rPr>
        <w:t>,</w:t>
      </w:r>
      <w:r w:rsidR="009C6DAC" w:rsidRPr="009C6DAC">
        <w:rPr>
          <w:sz w:val="22"/>
          <w:szCs w:val="22"/>
        </w:rPr>
        <w:t xml:space="preserve"> </w:t>
      </w:r>
      <w:r w:rsidR="009C6DAC" w:rsidRPr="00921F1E">
        <w:rPr>
          <w:sz w:val="22"/>
          <w:szCs w:val="22"/>
        </w:rPr>
        <w:t xml:space="preserve">Ph.D., </w:t>
      </w:r>
      <w:r w:rsidR="009C6DAC">
        <w:rPr>
          <w:sz w:val="22"/>
          <w:szCs w:val="22"/>
        </w:rPr>
        <w:t>2010, Clinical Psychology</w:t>
      </w:r>
    </w:p>
    <w:p w14:paraId="3FC16E08" w14:textId="77777777" w:rsidR="00D5002D" w:rsidRPr="00921F1E" w:rsidRDefault="00D5002D" w:rsidP="00D5002D">
      <w:pPr>
        <w:rPr>
          <w:sz w:val="22"/>
          <w:szCs w:val="22"/>
        </w:rPr>
      </w:pPr>
    </w:p>
    <w:p w14:paraId="7AA71194" w14:textId="77777777" w:rsidR="00D554C8" w:rsidRPr="00921F1E" w:rsidRDefault="00D554C8" w:rsidP="00D554C8">
      <w:pPr>
        <w:rPr>
          <w:b/>
          <w:sz w:val="22"/>
          <w:szCs w:val="22"/>
        </w:rPr>
      </w:pPr>
      <w:r w:rsidRPr="00921F1E">
        <w:rPr>
          <w:b/>
          <w:sz w:val="22"/>
          <w:szCs w:val="22"/>
        </w:rPr>
        <w:t>POSTGRADUATE:</w:t>
      </w:r>
    </w:p>
    <w:p w14:paraId="765A5173" w14:textId="77777777" w:rsidR="00D554C8" w:rsidRPr="00921F1E" w:rsidRDefault="00D554C8" w:rsidP="00D554C8">
      <w:pPr>
        <w:rPr>
          <w:sz w:val="22"/>
          <w:szCs w:val="22"/>
        </w:rPr>
      </w:pPr>
    </w:p>
    <w:p w14:paraId="01F39E32" w14:textId="77777777" w:rsidR="00AF5F64" w:rsidRPr="00921F1E" w:rsidRDefault="00AF5F64" w:rsidP="00AF5F64">
      <w:pPr>
        <w:pStyle w:val="BodyTextIndent"/>
        <w:rPr>
          <w:szCs w:val="22"/>
        </w:rPr>
      </w:pPr>
      <w:r>
        <w:rPr>
          <w:szCs w:val="22"/>
        </w:rPr>
        <w:t>9/09-8/10</w:t>
      </w:r>
      <w:r w:rsidRPr="00921F1E">
        <w:rPr>
          <w:szCs w:val="22"/>
        </w:rPr>
        <w:tab/>
        <w:t xml:space="preserve">Clinical Psychology Intern, APA-Accredited Clinical Psychology Internship, Western Psychiatric Institute and Clinic, Program Directors: Drs. </w:t>
      </w:r>
      <w:r>
        <w:rPr>
          <w:szCs w:val="22"/>
        </w:rPr>
        <w:t xml:space="preserve">Jill </w:t>
      </w:r>
      <w:proofErr w:type="spellStart"/>
      <w:r>
        <w:rPr>
          <w:szCs w:val="22"/>
        </w:rPr>
        <w:t>Cyranowski</w:t>
      </w:r>
      <w:proofErr w:type="spellEnd"/>
      <w:r w:rsidRPr="00921F1E">
        <w:rPr>
          <w:szCs w:val="22"/>
        </w:rPr>
        <w:t xml:space="preserve"> and </w:t>
      </w:r>
      <w:r>
        <w:rPr>
          <w:szCs w:val="22"/>
        </w:rPr>
        <w:t xml:space="preserve">Melissa </w:t>
      </w:r>
      <w:proofErr w:type="spellStart"/>
      <w:r>
        <w:rPr>
          <w:szCs w:val="22"/>
        </w:rPr>
        <w:t>Kalarchian</w:t>
      </w:r>
      <w:proofErr w:type="spellEnd"/>
      <w:r w:rsidRPr="00921F1E">
        <w:rPr>
          <w:szCs w:val="22"/>
        </w:rPr>
        <w:t>.</w:t>
      </w:r>
    </w:p>
    <w:p w14:paraId="7A08898D" w14:textId="77777777" w:rsidR="00AF5F64" w:rsidRDefault="00AF5F64" w:rsidP="00D554C8">
      <w:pPr>
        <w:pStyle w:val="BodyTextIndent"/>
        <w:rPr>
          <w:szCs w:val="22"/>
        </w:rPr>
      </w:pPr>
    </w:p>
    <w:p w14:paraId="3491D891" w14:textId="77777777" w:rsidR="00D554C8" w:rsidRPr="00921F1E" w:rsidRDefault="00D554C8" w:rsidP="00D554C8">
      <w:pPr>
        <w:pStyle w:val="BodyTextIndent"/>
        <w:rPr>
          <w:szCs w:val="22"/>
        </w:rPr>
      </w:pPr>
      <w:r w:rsidRPr="00921F1E">
        <w:rPr>
          <w:szCs w:val="22"/>
        </w:rPr>
        <w:t>9/</w:t>
      </w:r>
      <w:r w:rsidR="00EB36E2">
        <w:rPr>
          <w:szCs w:val="22"/>
        </w:rPr>
        <w:t>10</w:t>
      </w:r>
      <w:r w:rsidRPr="00921F1E">
        <w:rPr>
          <w:szCs w:val="22"/>
        </w:rPr>
        <w:t>-</w:t>
      </w:r>
      <w:r w:rsidR="00AF5F64">
        <w:rPr>
          <w:szCs w:val="22"/>
        </w:rPr>
        <w:t>4/12</w:t>
      </w:r>
      <w:r w:rsidRPr="00921F1E">
        <w:rPr>
          <w:szCs w:val="22"/>
        </w:rPr>
        <w:tab/>
        <w:t xml:space="preserve">Postdoctoral </w:t>
      </w:r>
      <w:r w:rsidR="006A274F">
        <w:rPr>
          <w:szCs w:val="22"/>
        </w:rPr>
        <w:t>Scholar</w:t>
      </w:r>
      <w:r w:rsidR="00AF5F64">
        <w:t xml:space="preserve">, University of Pittsburgh </w:t>
      </w:r>
      <w:r w:rsidR="005E5ABC">
        <w:t xml:space="preserve">(T32 </w:t>
      </w:r>
      <w:r w:rsidR="00354C51">
        <w:t>AA0074</w:t>
      </w:r>
      <w:r w:rsidR="003333CF">
        <w:t>53</w:t>
      </w:r>
      <w:r w:rsidR="006A65AA">
        <w:t>:</w:t>
      </w:r>
      <w:r w:rsidR="006A274F">
        <w:t xml:space="preserve"> </w:t>
      </w:r>
      <w:r w:rsidR="00C3244F" w:rsidRPr="00C3244F">
        <w:t>Interdiscipli</w:t>
      </w:r>
      <w:r w:rsidR="00C3244F">
        <w:t>nary Alcohol Research Training P</w:t>
      </w:r>
      <w:r w:rsidR="00C3244F" w:rsidRPr="00C3244F">
        <w:t>rogram</w:t>
      </w:r>
      <w:r w:rsidR="006A274F">
        <w:t>,</w:t>
      </w:r>
      <w:r w:rsidR="006A274F" w:rsidRPr="006A274F">
        <w:t xml:space="preserve"> </w:t>
      </w:r>
      <w:r w:rsidR="006A274F">
        <w:t xml:space="preserve">PI: </w:t>
      </w:r>
      <w:r w:rsidR="00EB36E2">
        <w:t>Cornelius</w:t>
      </w:r>
      <w:r w:rsidR="005E5ABC">
        <w:t>)</w:t>
      </w:r>
      <w:r w:rsidRPr="00921F1E">
        <w:rPr>
          <w:szCs w:val="22"/>
        </w:rPr>
        <w:t xml:space="preserve">; Research Mentor: Dr. </w:t>
      </w:r>
      <w:r w:rsidR="00EB36E2">
        <w:rPr>
          <w:szCs w:val="22"/>
        </w:rPr>
        <w:t>Brooke Molina</w:t>
      </w:r>
      <w:r w:rsidRPr="00921F1E">
        <w:rPr>
          <w:szCs w:val="22"/>
        </w:rPr>
        <w:t>.</w:t>
      </w:r>
    </w:p>
    <w:p w14:paraId="5A2E0445" w14:textId="77777777" w:rsidR="00564B68" w:rsidRPr="00921F1E" w:rsidRDefault="00564B68">
      <w:pPr>
        <w:pBdr>
          <w:bottom w:val="single" w:sz="12" w:space="1" w:color="auto"/>
        </w:pBdr>
        <w:ind w:left="1440" w:hanging="1440"/>
        <w:rPr>
          <w:sz w:val="22"/>
          <w:szCs w:val="22"/>
        </w:rPr>
      </w:pPr>
    </w:p>
    <w:p w14:paraId="3266C3DA" w14:textId="77777777" w:rsidR="00564B68" w:rsidRPr="00921F1E" w:rsidRDefault="00564B68">
      <w:pPr>
        <w:ind w:left="1440" w:hanging="1440"/>
        <w:rPr>
          <w:sz w:val="22"/>
          <w:szCs w:val="22"/>
        </w:rPr>
      </w:pPr>
    </w:p>
    <w:p w14:paraId="2B74548B" w14:textId="26A8E35B" w:rsidR="00564B68" w:rsidRPr="00921F1E" w:rsidRDefault="008C2CC9">
      <w:pPr>
        <w:pStyle w:val="Heading3"/>
        <w:rPr>
          <w:szCs w:val="22"/>
        </w:rPr>
      </w:pPr>
      <w:r>
        <w:rPr>
          <w:szCs w:val="22"/>
        </w:rPr>
        <w:t>APPOINTMENTS and</w:t>
      </w:r>
      <w:r w:rsidR="00564B68" w:rsidRPr="00921F1E">
        <w:rPr>
          <w:szCs w:val="22"/>
        </w:rPr>
        <w:t xml:space="preserve"> POSITIONS</w:t>
      </w:r>
    </w:p>
    <w:p w14:paraId="28DC23E0" w14:textId="77777777" w:rsidR="00564B68" w:rsidRPr="00921F1E" w:rsidRDefault="00564B68">
      <w:pPr>
        <w:ind w:left="1440" w:hanging="1440"/>
        <w:jc w:val="center"/>
        <w:rPr>
          <w:sz w:val="22"/>
          <w:szCs w:val="22"/>
        </w:rPr>
      </w:pPr>
    </w:p>
    <w:p w14:paraId="205917E0" w14:textId="77777777" w:rsidR="00564B68" w:rsidRPr="00921F1E" w:rsidRDefault="00564B68">
      <w:pPr>
        <w:pStyle w:val="BodyTextIndent"/>
        <w:rPr>
          <w:b/>
          <w:szCs w:val="22"/>
        </w:rPr>
      </w:pPr>
      <w:r w:rsidRPr="00921F1E">
        <w:rPr>
          <w:b/>
          <w:szCs w:val="22"/>
        </w:rPr>
        <w:t>ACADEMIC:</w:t>
      </w:r>
    </w:p>
    <w:p w14:paraId="14F5BB81" w14:textId="77777777" w:rsidR="00F20BDF" w:rsidRPr="00921F1E" w:rsidRDefault="00F20BDF" w:rsidP="00EB36E2">
      <w:pPr>
        <w:rPr>
          <w:sz w:val="22"/>
          <w:szCs w:val="22"/>
        </w:rPr>
      </w:pPr>
    </w:p>
    <w:p w14:paraId="3226F026" w14:textId="77777777" w:rsidR="00D5002D" w:rsidRDefault="00D5002D" w:rsidP="00D5002D">
      <w:pPr>
        <w:ind w:left="1440" w:hanging="1440"/>
        <w:rPr>
          <w:sz w:val="22"/>
          <w:szCs w:val="22"/>
        </w:rPr>
      </w:pPr>
      <w:r>
        <w:rPr>
          <w:sz w:val="22"/>
          <w:szCs w:val="22"/>
        </w:rPr>
        <w:t>9/02-5</w:t>
      </w:r>
      <w:r w:rsidRPr="00921F1E">
        <w:rPr>
          <w:sz w:val="22"/>
          <w:szCs w:val="22"/>
        </w:rPr>
        <w:t>/0</w:t>
      </w:r>
      <w:r>
        <w:rPr>
          <w:sz w:val="22"/>
          <w:szCs w:val="22"/>
        </w:rPr>
        <w:t>3</w:t>
      </w:r>
      <w:r w:rsidRPr="00921F1E">
        <w:rPr>
          <w:sz w:val="22"/>
          <w:szCs w:val="22"/>
        </w:rPr>
        <w:tab/>
      </w:r>
      <w:r w:rsidR="00AF5F64" w:rsidRPr="00921F1E">
        <w:rPr>
          <w:sz w:val="22"/>
          <w:szCs w:val="22"/>
        </w:rPr>
        <w:t xml:space="preserve">Department of Psychology, </w:t>
      </w:r>
      <w:r w:rsidR="00AF5F64">
        <w:rPr>
          <w:sz w:val="22"/>
          <w:szCs w:val="22"/>
        </w:rPr>
        <w:t>University of Montana, Missoula, MT,</w:t>
      </w:r>
      <w:r w:rsidR="00AF5F64" w:rsidRPr="00921F1E">
        <w:rPr>
          <w:sz w:val="22"/>
          <w:szCs w:val="22"/>
        </w:rPr>
        <w:t xml:space="preserve"> </w:t>
      </w:r>
      <w:r w:rsidRPr="00921F1E">
        <w:rPr>
          <w:sz w:val="22"/>
          <w:szCs w:val="22"/>
        </w:rPr>
        <w:t xml:space="preserve">Teaching Assistant and Lab Instructor for </w:t>
      </w:r>
      <w:r>
        <w:rPr>
          <w:sz w:val="22"/>
          <w:szCs w:val="22"/>
        </w:rPr>
        <w:t>Introduction to Psychology</w:t>
      </w:r>
      <w:r w:rsidRPr="00921F1E">
        <w:rPr>
          <w:sz w:val="22"/>
          <w:szCs w:val="22"/>
        </w:rPr>
        <w:t xml:space="preserve">. </w:t>
      </w:r>
    </w:p>
    <w:p w14:paraId="1AD7A2B2" w14:textId="77777777" w:rsidR="00D5002D" w:rsidRPr="00921F1E" w:rsidRDefault="00D5002D" w:rsidP="00D5002D">
      <w:pPr>
        <w:ind w:left="1440" w:hanging="1440"/>
        <w:rPr>
          <w:sz w:val="22"/>
          <w:szCs w:val="22"/>
        </w:rPr>
      </w:pPr>
    </w:p>
    <w:p w14:paraId="5D8945AD" w14:textId="77777777" w:rsidR="00D5002D" w:rsidRDefault="00D5002D" w:rsidP="00AF5F64">
      <w:pPr>
        <w:ind w:left="1440" w:hanging="1440"/>
        <w:rPr>
          <w:sz w:val="22"/>
          <w:szCs w:val="22"/>
        </w:rPr>
      </w:pPr>
      <w:r>
        <w:rPr>
          <w:sz w:val="22"/>
          <w:szCs w:val="22"/>
        </w:rPr>
        <w:t>8/03-5/04</w:t>
      </w:r>
      <w:r w:rsidRPr="00921F1E">
        <w:rPr>
          <w:sz w:val="22"/>
          <w:szCs w:val="22"/>
        </w:rPr>
        <w:tab/>
      </w:r>
      <w:r w:rsidR="00AF5F64" w:rsidRPr="00921F1E">
        <w:rPr>
          <w:sz w:val="22"/>
          <w:szCs w:val="22"/>
        </w:rPr>
        <w:t>Department of Psychological Sciences, University of Missouri</w:t>
      </w:r>
      <w:r w:rsidR="00AF5F64">
        <w:rPr>
          <w:sz w:val="22"/>
          <w:szCs w:val="22"/>
        </w:rPr>
        <w:t>, Columbia, MO,</w:t>
      </w:r>
      <w:r w:rsidR="00AF5F64" w:rsidRPr="00921F1E">
        <w:rPr>
          <w:sz w:val="22"/>
          <w:szCs w:val="22"/>
        </w:rPr>
        <w:t xml:space="preserve"> </w:t>
      </w:r>
      <w:r w:rsidRPr="00921F1E">
        <w:rPr>
          <w:sz w:val="22"/>
          <w:szCs w:val="22"/>
        </w:rPr>
        <w:t xml:space="preserve">Teaching Assistant for </w:t>
      </w:r>
      <w:r>
        <w:rPr>
          <w:sz w:val="22"/>
          <w:szCs w:val="22"/>
        </w:rPr>
        <w:t>Human Sexuality</w:t>
      </w:r>
      <w:r w:rsidRPr="00921F1E">
        <w:rPr>
          <w:sz w:val="22"/>
          <w:szCs w:val="22"/>
        </w:rPr>
        <w:t>, Introduction of P</w:t>
      </w:r>
      <w:r>
        <w:rPr>
          <w:sz w:val="22"/>
          <w:szCs w:val="22"/>
        </w:rPr>
        <w:t>sychometrics</w:t>
      </w:r>
      <w:r w:rsidRPr="00921F1E">
        <w:rPr>
          <w:sz w:val="22"/>
          <w:szCs w:val="22"/>
        </w:rPr>
        <w:t xml:space="preserve">, and Introduction to </w:t>
      </w:r>
      <w:r>
        <w:rPr>
          <w:sz w:val="22"/>
          <w:szCs w:val="22"/>
        </w:rPr>
        <w:t>Research Methods</w:t>
      </w:r>
      <w:r w:rsidRPr="00921F1E">
        <w:rPr>
          <w:sz w:val="22"/>
          <w:szCs w:val="22"/>
        </w:rPr>
        <w:t>.</w:t>
      </w:r>
    </w:p>
    <w:p w14:paraId="7642F4D5" w14:textId="77777777" w:rsidR="00D5002D" w:rsidRPr="00921F1E" w:rsidRDefault="00D5002D" w:rsidP="00D5002D">
      <w:pPr>
        <w:rPr>
          <w:sz w:val="22"/>
          <w:szCs w:val="22"/>
        </w:rPr>
      </w:pPr>
    </w:p>
    <w:p w14:paraId="01B77A4E" w14:textId="77777777" w:rsidR="00D5002D" w:rsidRDefault="00D5002D" w:rsidP="00D5002D">
      <w:pPr>
        <w:ind w:left="1440" w:hanging="1440"/>
        <w:rPr>
          <w:sz w:val="22"/>
          <w:szCs w:val="22"/>
        </w:rPr>
      </w:pPr>
      <w:r>
        <w:rPr>
          <w:sz w:val="22"/>
          <w:szCs w:val="22"/>
        </w:rPr>
        <w:t>7/04-6/06</w:t>
      </w:r>
      <w:r>
        <w:rPr>
          <w:sz w:val="22"/>
          <w:szCs w:val="22"/>
        </w:rPr>
        <w:tab/>
      </w:r>
      <w:r w:rsidR="00AF5F64" w:rsidRPr="00921F1E">
        <w:rPr>
          <w:sz w:val="22"/>
          <w:szCs w:val="22"/>
        </w:rPr>
        <w:t>Department of Psychological Sciences, University of Missouri</w:t>
      </w:r>
      <w:r w:rsidR="00AF5F64">
        <w:rPr>
          <w:sz w:val="22"/>
          <w:szCs w:val="22"/>
        </w:rPr>
        <w:t>, Columbia, MO,</w:t>
      </w:r>
      <w:r w:rsidR="00AF5F64" w:rsidRPr="00921F1E">
        <w:rPr>
          <w:sz w:val="22"/>
          <w:szCs w:val="22"/>
        </w:rPr>
        <w:t xml:space="preserve"> </w:t>
      </w:r>
      <w:r>
        <w:rPr>
          <w:sz w:val="22"/>
          <w:szCs w:val="22"/>
        </w:rPr>
        <w:t>Trainee, NIAAA-funded institutional training grant (T32 AA013526, PI: Ken Sher)</w:t>
      </w:r>
    </w:p>
    <w:p w14:paraId="76DBBD9A" w14:textId="77777777" w:rsidR="00D5002D" w:rsidRDefault="00D5002D" w:rsidP="00D5002D">
      <w:pPr>
        <w:ind w:left="1440" w:hanging="1440"/>
        <w:rPr>
          <w:sz w:val="22"/>
          <w:szCs w:val="22"/>
        </w:rPr>
      </w:pPr>
      <w:r>
        <w:rPr>
          <w:sz w:val="22"/>
          <w:szCs w:val="22"/>
        </w:rPr>
        <w:tab/>
      </w:r>
      <w:r>
        <w:rPr>
          <w:sz w:val="22"/>
          <w:szCs w:val="22"/>
        </w:rPr>
        <w:tab/>
        <w:t xml:space="preserve">Title: Psychology of Alcohol Use and Dependence Training </w:t>
      </w:r>
    </w:p>
    <w:p w14:paraId="6705B0C9" w14:textId="77777777" w:rsidR="00D5002D" w:rsidRPr="00921F1E" w:rsidRDefault="00D5002D" w:rsidP="00D5002D">
      <w:pPr>
        <w:ind w:left="1440" w:hanging="1440"/>
        <w:rPr>
          <w:sz w:val="22"/>
          <w:szCs w:val="22"/>
        </w:rPr>
      </w:pPr>
    </w:p>
    <w:p w14:paraId="605BF8E4" w14:textId="77777777" w:rsidR="00D5002D" w:rsidRDefault="00D5002D" w:rsidP="00D5002D">
      <w:pPr>
        <w:ind w:left="1440" w:hanging="1440"/>
        <w:rPr>
          <w:sz w:val="22"/>
          <w:szCs w:val="22"/>
        </w:rPr>
      </w:pPr>
      <w:r>
        <w:rPr>
          <w:sz w:val="22"/>
          <w:szCs w:val="22"/>
        </w:rPr>
        <w:t>8/06-5/07</w:t>
      </w:r>
      <w:r>
        <w:rPr>
          <w:sz w:val="22"/>
          <w:szCs w:val="22"/>
        </w:rPr>
        <w:tab/>
      </w:r>
      <w:r w:rsidR="00AF5F64" w:rsidRPr="00921F1E">
        <w:rPr>
          <w:sz w:val="22"/>
          <w:szCs w:val="22"/>
        </w:rPr>
        <w:t>Department of Psychological Sciences, University of Missouri, Columbia, MO</w:t>
      </w:r>
      <w:r w:rsidR="00AF5F64">
        <w:rPr>
          <w:sz w:val="22"/>
          <w:szCs w:val="22"/>
        </w:rPr>
        <w:t>,</w:t>
      </w:r>
      <w:r w:rsidR="00AF5F64" w:rsidRPr="00921F1E">
        <w:rPr>
          <w:sz w:val="22"/>
          <w:szCs w:val="22"/>
        </w:rPr>
        <w:t xml:space="preserve"> </w:t>
      </w:r>
      <w:r w:rsidRPr="00921F1E">
        <w:rPr>
          <w:sz w:val="22"/>
          <w:szCs w:val="22"/>
        </w:rPr>
        <w:t xml:space="preserve">Research Associate, </w:t>
      </w:r>
      <w:r>
        <w:rPr>
          <w:sz w:val="22"/>
          <w:szCs w:val="22"/>
        </w:rPr>
        <w:t>Alcoholic Beverage Medical Research Foundation</w:t>
      </w:r>
      <w:r w:rsidRPr="00921F1E">
        <w:rPr>
          <w:sz w:val="22"/>
          <w:szCs w:val="22"/>
        </w:rPr>
        <w:t xml:space="preserve">-funded study of </w:t>
      </w:r>
      <w:r>
        <w:rPr>
          <w:sz w:val="22"/>
          <w:szCs w:val="22"/>
        </w:rPr>
        <w:t xml:space="preserve">automatic effects of alcohol outcome expectancies on alcohol consumption </w:t>
      </w:r>
      <w:r w:rsidRPr="00921F1E">
        <w:rPr>
          <w:sz w:val="22"/>
          <w:szCs w:val="22"/>
        </w:rPr>
        <w:t>(</w:t>
      </w:r>
      <w:r>
        <w:rPr>
          <w:sz w:val="22"/>
          <w:szCs w:val="22"/>
        </w:rPr>
        <w:t>PI:</w:t>
      </w:r>
      <w:r w:rsidRPr="00921F1E">
        <w:rPr>
          <w:sz w:val="22"/>
          <w:szCs w:val="22"/>
        </w:rPr>
        <w:t xml:space="preserve"> Dr. </w:t>
      </w:r>
      <w:r>
        <w:rPr>
          <w:sz w:val="22"/>
          <w:szCs w:val="22"/>
        </w:rPr>
        <w:t>Ron Friedman</w:t>
      </w:r>
      <w:r w:rsidR="00AF5F64">
        <w:rPr>
          <w:sz w:val="22"/>
          <w:szCs w:val="22"/>
        </w:rPr>
        <w:t>)</w:t>
      </w:r>
      <w:r w:rsidRPr="00921F1E">
        <w:rPr>
          <w:sz w:val="22"/>
          <w:szCs w:val="22"/>
        </w:rPr>
        <w:t>.</w:t>
      </w:r>
    </w:p>
    <w:p w14:paraId="436835EB" w14:textId="77777777" w:rsidR="00D5002D" w:rsidRDefault="00D5002D" w:rsidP="00D5002D">
      <w:pPr>
        <w:ind w:left="1440" w:hanging="1440"/>
        <w:rPr>
          <w:sz w:val="22"/>
          <w:szCs w:val="22"/>
        </w:rPr>
      </w:pPr>
    </w:p>
    <w:p w14:paraId="0FE95237" w14:textId="77777777" w:rsidR="00D5002D" w:rsidRDefault="00D5002D" w:rsidP="00D5002D">
      <w:pPr>
        <w:ind w:left="1440" w:hanging="1440"/>
        <w:rPr>
          <w:sz w:val="22"/>
          <w:szCs w:val="22"/>
        </w:rPr>
      </w:pPr>
      <w:r>
        <w:rPr>
          <w:sz w:val="22"/>
          <w:szCs w:val="22"/>
        </w:rPr>
        <w:lastRenderedPageBreak/>
        <w:t>5</w:t>
      </w:r>
      <w:r w:rsidRPr="00921F1E">
        <w:rPr>
          <w:sz w:val="22"/>
          <w:szCs w:val="22"/>
        </w:rPr>
        <w:t>/0</w:t>
      </w:r>
      <w:r>
        <w:rPr>
          <w:sz w:val="22"/>
          <w:szCs w:val="22"/>
        </w:rPr>
        <w:t>7-8/08</w:t>
      </w:r>
      <w:r w:rsidRPr="00921F1E">
        <w:rPr>
          <w:sz w:val="22"/>
          <w:szCs w:val="22"/>
        </w:rPr>
        <w:t xml:space="preserve"> </w:t>
      </w:r>
      <w:r w:rsidRPr="00921F1E">
        <w:rPr>
          <w:sz w:val="22"/>
          <w:szCs w:val="22"/>
        </w:rPr>
        <w:tab/>
      </w:r>
      <w:r w:rsidR="00AF5F64" w:rsidRPr="00921F1E">
        <w:rPr>
          <w:sz w:val="22"/>
          <w:szCs w:val="22"/>
        </w:rPr>
        <w:t>Department of Psychological Sciences, University of Missouri, Columbia</w:t>
      </w:r>
      <w:r w:rsidR="00AF5F64">
        <w:rPr>
          <w:sz w:val="22"/>
          <w:szCs w:val="22"/>
        </w:rPr>
        <w:t xml:space="preserve">, MO, </w:t>
      </w:r>
      <w:r w:rsidRPr="00921F1E">
        <w:rPr>
          <w:sz w:val="22"/>
          <w:szCs w:val="22"/>
        </w:rPr>
        <w:t xml:space="preserve">Research Associate, </w:t>
      </w:r>
      <w:r>
        <w:rPr>
          <w:sz w:val="22"/>
          <w:szCs w:val="22"/>
        </w:rPr>
        <w:t>NIAAA</w:t>
      </w:r>
      <w:r w:rsidRPr="00921F1E">
        <w:rPr>
          <w:sz w:val="22"/>
          <w:szCs w:val="22"/>
        </w:rPr>
        <w:t xml:space="preserve">-funded study of </w:t>
      </w:r>
      <w:r>
        <w:rPr>
          <w:sz w:val="22"/>
          <w:szCs w:val="22"/>
        </w:rPr>
        <w:t xml:space="preserve">alcohol response, expectancy, and ADH1B polymorphisms </w:t>
      </w:r>
      <w:r w:rsidRPr="00921F1E">
        <w:rPr>
          <w:sz w:val="22"/>
          <w:szCs w:val="22"/>
        </w:rPr>
        <w:t>(</w:t>
      </w:r>
      <w:r>
        <w:rPr>
          <w:sz w:val="22"/>
          <w:szCs w:val="22"/>
        </w:rPr>
        <w:t>R21 AA015218, PI:</w:t>
      </w:r>
      <w:r w:rsidRPr="00921F1E">
        <w:rPr>
          <w:sz w:val="22"/>
          <w:szCs w:val="22"/>
        </w:rPr>
        <w:t xml:space="preserve"> Dr. </w:t>
      </w:r>
      <w:r>
        <w:rPr>
          <w:sz w:val="22"/>
          <w:szCs w:val="22"/>
        </w:rPr>
        <w:t>Denis M. McCarthy</w:t>
      </w:r>
      <w:r w:rsidRPr="00921F1E">
        <w:rPr>
          <w:sz w:val="22"/>
          <w:szCs w:val="22"/>
        </w:rPr>
        <w:t>).</w:t>
      </w:r>
      <w:r>
        <w:rPr>
          <w:sz w:val="22"/>
          <w:szCs w:val="22"/>
        </w:rPr>
        <w:t xml:space="preserve"> </w:t>
      </w:r>
    </w:p>
    <w:p w14:paraId="0503B34B" w14:textId="77777777" w:rsidR="00D5002D" w:rsidRDefault="00D5002D" w:rsidP="00D5002D">
      <w:pPr>
        <w:ind w:left="1440" w:hanging="1440"/>
        <w:rPr>
          <w:sz w:val="22"/>
          <w:szCs w:val="22"/>
        </w:rPr>
      </w:pPr>
    </w:p>
    <w:p w14:paraId="7A01F745" w14:textId="77777777" w:rsidR="00D5002D" w:rsidRDefault="00D5002D" w:rsidP="00D5002D">
      <w:pPr>
        <w:ind w:left="1440" w:hanging="1440"/>
        <w:rPr>
          <w:sz w:val="22"/>
          <w:szCs w:val="22"/>
        </w:rPr>
      </w:pPr>
      <w:r>
        <w:rPr>
          <w:sz w:val="22"/>
          <w:szCs w:val="22"/>
        </w:rPr>
        <w:t>8/07-5/08</w:t>
      </w:r>
      <w:r w:rsidRPr="00921F1E">
        <w:rPr>
          <w:sz w:val="22"/>
          <w:szCs w:val="22"/>
        </w:rPr>
        <w:tab/>
      </w:r>
      <w:r w:rsidR="00AF5F64" w:rsidRPr="00921F1E">
        <w:rPr>
          <w:sz w:val="22"/>
          <w:szCs w:val="22"/>
        </w:rPr>
        <w:t>Department of Psychological Sciences, University of Missouri</w:t>
      </w:r>
      <w:r w:rsidR="00AF5F64">
        <w:rPr>
          <w:sz w:val="22"/>
          <w:szCs w:val="22"/>
        </w:rPr>
        <w:t>, Columbia, MO,</w:t>
      </w:r>
      <w:r w:rsidR="00AF5F64" w:rsidRPr="00921F1E">
        <w:rPr>
          <w:sz w:val="22"/>
          <w:szCs w:val="22"/>
        </w:rPr>
        <w:t xml:space="preserve"> </w:t>
      </w:r>
      <w:r w:rsidRPr="00921F1E">
        <w:rPr>
          <w:sz w:val="22"/>
          <w:szCs w:val="22"/>
        </w:rPr>
        <w:t xml:space="preserve">Instructor, </w:t>
      </w:r>
      <w:r>
        <w:rPr>
          <w:sz w:val="22"/>
          <w:szCs w:val="22"/>
        </w:rPr>
        <w:t>Drugs and Behavior</w:t>
      </w:r>
      <w:r w:rsidRPr="00921F1E">
        <w:rPr>
          <w:sz w:val="22"/>
          <w:szCs w:val="22"/>
        </w:rPr>
        <w:t>.</w:t>
      </w:r>
    </w:p>
    <w:p w14:paraId="387806A8" w14:textId="77777777" w:rsidR="00D5002D" w:rsidRPr="00921F1E" w:rsidRDefault="00D5002D" w:rsidP="00D5002D">
      <w:pPr>
        <w:ind w:left="1440" w:hanging="1440"/>
        <w:rPr>
          <w:sz w:val="22"/>
          <w:szCs w:val="22"/>
        </w:rPr>
      </w:pPr>
    </w:p>
    <w:p w14:paraId="6FA426C8" w14:textId="77777777" w:rsidR="00BA2BAE" w:rsidRDefault="00AB42D4" w:rsidP="00D652B9">
      <w:pPr>
        <w:ind w:left="1440" w:hanging="1440"/>
        <w:rPr>
          <w:sz w:val="22"/>
          <w:szCs w:val="22"/>
        </w:rPr>
      </w:pPr>
      <w:r>
        <w:rPr>
          <w:sz w:val="22"/>
          <w:szCs w:val="22"/>
        </w:rPr>
        <w:t>9/08-8</w:t>
      </w:r>
      <w:r w:rsidR="0083515E">
        <w:rPr>
          <w:sz w:val="22"/>
          <w:szCs w:val="22"/>
        </w:rPr>
        <w:t>/09</w:t>
      </w:r>
      <w:r w:rsidR="00BA2BAE" w:rsidRPr="00921F1E">
        <w:rPr>
          <w:sz w:val="22"/>
          <w:szCs w:val="22"/>
        </w:rPr>
        <w:tab/>
      </w:r>
      <w:r w:rsidR="00AF5F64" w:rsidRPr="00921F1E">
        <w:rPr>
          <w:sz w:val="22"/>
          <w:szCs w:val="22"/>
        </w:rPr>
        <w:t>Department of Psychological Sciences, University of Missouri</w:t>
      </w:r>
      <w:r w:rsidR="00AF5F64">
        <w:rPr>
          <w:sz w:val="22"/>
          <w:szCs w:val="22"/>
        </w:rPr>
        <w:t>, Columbia, MO,</w:t>
      </w:r>
      <w:r w:rsidR="00AF5F64" w:rsidRPr="00921F1E">
        <w:rPr>
          <w:sz w:val="22"/>
          <w:szCs w:val="22"/>
        </w:rPr>
        <w:t xml:space="preserve"> </w:t>
      </w:r>
      <w:r w:rsidR="009B566B">
        <w:rPr>
          <w:sz w:val="22"/>
          <w:szCs w:val="22"/>
        </w:rPr>
        <w:t xml:space="preserve">Trainee, </w:t>
      </w:r>
      <w:r w:rsidR="0083515E">
        <w:rPr>
          <w:sz w:val="22"/>
          <w:szCs w:val="22"/>
        </w:rPr>
        <w:t>National Research Service Award</w:t>
      </w:r>
      <w:r w:rsidR="009B566B">
        <w:rPr>
          <w:sz w:val="22"/>
          <w:szCs w:val="22"/>
        </w:rPr>
        <w:t xml:space="preserve"> </w:t>
      </w:r>
      <w:r w:rsidR="0083515E">
        <w:rPr>
          <w:sz w:val="22"/>
          <w:szCs w:val="22"/>
        </w:rPr>
        <w:t>(F31 AA017571, PI: Sarah Pedersen)</w:t>
      </w:r>
    </w:p>
    <w:p w14:paraId="0770B900" w14:textId="77777777" w:rsidR="0083515E" w:rsidRDefault="0083515E" w:rsidP="00D652B9">
      <w:pPr>
        <w:ind w:left="1440" w:hanging="1440"/>
        <w:rPr>
          <w:sz w:val="22"/>
          <w:szCs w:val="22"/>
        </w:rPr>
      </w:pPr>
      <w:r>
        <w:rPr>
          <w:sz w:val="22"/>
          <w:szCs w:val="22"/>
        </w:rPr>
        <w:tab/>
      </w:r>
      <w:r>
        <w:rPr>
          <w:sz w:val="22"/>
          <w:szCs w:val="22"/>
        </w:rPr>
        <w:tab/>
        <w:t>Title: Common and Specific Alcohol Risk Factors in African Americans and Caucasians.</w:t>
      </w:r>
    </w:p>
    <w:p w14:paraId="0A75EFAC" w14:textId="77777777" w:rsidR="00DF5419" w:rsidRDefault="00DF5419" w:rsidP="00D652B9">
      <w:pPr>
        <w:ind w:left="1440" w:hanging="1440"/>
        <w:rPr>
          <w:sz w:val="22"/>
          <w:szCs w:val="22"/>
        </w:rPr>
      </w:pPr>
    </w:p>
    <w:p w14:paraId="69785593" w14:textId="29B1C1DF" w:rsidR="00DF5419" w:rsidRDefault="00DF5419" w:rsidP="00DF5419">
      <w:pPr>
        <w:rPr>
          <w:sz w:val="22"/>
          <w:szCs w:val="22"/>
        </w:rPr>
      </w:pPr>
      <w:r>
        <w:rPr>
          <w:sz w:val="22"/>
          <w:szCs w:val="22"/>
        </w:rPr>
        <w:t>5/12-</w:t>
      </w:r>
      <w:r w:rsidR="00EB62C9">
        <w:rPr>
          <w:sz w:val="22"/>
          <w:szCs w:val="22"/>
        </w:rPr>
        <w:t>2/20</w:t>
      </w:r>
      <w:r>
        <w:rPr>
          <w:sz w:val="22"/>
          <w:szCs w:val="22"/>
        </w:rPr>
        <w:tab/>
        <w:t>Assistant Professor, Department of Psychiatry, University of Pittsburgh Medical Center</w:t>
      </w:r>
    </w:p>
    <w:p w14:paraId="193148EB" w14:textId="12C7268E" w:rsidR="00EB62C9" w:rsidRDefault="00EB62C9" w:rsidP="00DF5419">
      <w:pPr>
        <w:rPr>
          <w:sz w:val="22"/>
          <w:szCs w:val="22"/>
        </w:rPr>
      </w:pPr>
    </w:p>
    <w:p w14:paraId="244A5780" w14:textId="6208EFDC" w:rsidR="00EB62C9" w:rsidRDefault="00EB62C9" w:rsidP="00EB62C9">
      <w:pPr>
        <w:rPr>
          <w:sz w:val="22"/>
          <w:szCs w:val="22"/>
        </w:rPr>
      </w:pPr>
      <w:r>
        <w:rPr>
          <w:sz w:val="22"/>
          <w:szCs w:val="22"/>
        </w:rPr>
        <w:t>7/18-2/20</w:t>
      </w:r>
      <w:r>
        <w:rPr>
          <w:sz w:val="22"/>
          <w:szCs w:val="22"/>
        </w:rPr>
        <w:tab/>
        <w:t>Assistant Professor (Secondary appointment), Department of Psychology, University of Pittsburgh</w:t>
      </w:r>
    </w:p>
    <w:p w14:paraId="0BE6BA0C" w14:textId="2D7C10CA" w:rsidR="00C85373" w:rsidRDefault="00C85373" w:rsidP="00EB62C9">
      <w:pPr>
        <w:rPr>
          <w:sz w:val="22"/>
          <w:szCs w:val="22"/>
        </w:rPr>
      </w:pPr>
    </w:p>
    <w:p w14:paraId="0B9CD23A" w14:textId="55BD0CEC" w:rsidR="00C85373" w:rsidRPr="00921F1E" w:rsidRDefault="00C85373" w:rsidP="00EB62C9">
      <w:pPr>
        <w:rPr>
          <w:sz w:val="22"/>
          <w:szCs w:val="22"/>
        </w:rPr>
      </w:pPr>
      <w:r>
        <w:rPr>
          <w:sz w:val="22"/>
          <w:szCs w:val="22"/>
        </w:rPr>
        <w:t>7/18-6/20</w:t>
      </w:r>
      <w:r>
        <w:rPr>
          <w:sz w:val="22"/>
          <w:szCs w:val="22"/>
        </w:rPr>
        <w:tab/>
        <w:t xml:space="preserve">Assistant Director, Youth and Family Research Program, Department of Psychiatry, University of </w:t>
      </w:r>
      <w:r>
        <w:rPr>
          <w:sz w:val="22"/>
          <w:szCs w:val="22"/>
        </w:rPr>
        <w:tab/>
      </w:r>
      <w:r>
        <w:rPr>
          <w:sz w:val="22"/>
          <w:szCs w:val="22"/>
        </w:rPr>
        <w:tab/>
        <w:t>Pittsburgh</w:t>
      </w:r>
    </w:p>
    <w:p w14:paraId="7D1EDE7D" w14:textId="203A8884" w:rsidR="00EB62C9" w:rsidRDefault="00EB62C9" w:rsidP="00DF5419">
      <w:pPr>
        <w:rPr>
          <w:sz w:val="22"/>
          <w:szCs w:val="22"/>
        </w:rPr>
      </w:pPr>
    </w:p>
    <w:p w14:paraId="4523FDA6" w14:textId="19E7BBB3" w:rsidR="00EB62C9" w:rsidRDefault="00EB62C9" w:rsidP="00EB62C9">
      <w:pPr>
        <w:rPr>
          <w:sz w:val="22"/>
          <w:szCs w:val="22"/>
        </w:rPr>
      </w:pPr>
      <w:r>
        <w:rPr>
          <w:sz w:val="22"/>
          <w:szCs w:val="22"/>
        </w:rPr>
        <w:t>3/20-present</w:t>
      </w:r>
      <w:r>
        <w:rPr>
          <w:sz w:val="22"/>
          <w:szCs w:val="22"/>
        </w:rPr>
        <w:tab/>
        <w:t>Associate Professor, Department of Psychiatry, University of Pittsburgh Medical Center</w:t>
      </w:r>
    </w:p>
    <w:p w14:paraId="10C6AA57" w14:textId="77777777" w:rsidR="00EB62C9" w:rsidRDefault="00EB62C9" w:rsidP="00EB62C9">
      <w:pPr>
        <w:rPr>
          <w:sz w:val="22"/>
          <w:szCs w:val="22"/>
        </w:rPr>
      </w:pPr>
    </w:p>
    <w:p w14:paraId="3081932A" w14:textId="54BEFE21" w:rsidR="00EB62C9" w:rsidRPr="00921F1E" w:rsidRDefault="00EB62C9" w:rsidP="00EB62C9">
      <w:pPr>
        <w:rPr>
          <w:sz w:val="22"/>
          <w:szCs w:val="22"/>
        </w:rPr>
      </w:pPr>
      <w:r>
        <w:rPr>
          <w:sz w:val="22"/>
          <w:szCs w:val="22"/>
        </w:rPr>
        <w:t>3/20-present</w:t>
      </w:r>
      <w:r>
        <w:rPr>
          <w:sz w:val="22"/>
          <w:szCs w:val="22"/>
        </w:rPr>
        <w:tab/>
        <w:t>Associate Professor (Secondary appointment), Department of Psychology, University of Pittsburgh</w:t>
      </w:r>
    </w:p>
    <w:p w14:paraId="0093E77B" w14:textId="50A58A82" w:rsidR="00EB62C9" w:rsidRDefault="00EB62C9" w:rsidP="00DF5419">
      <w:pPr>
        <w:rPr>
          <w:sz w:val="22"/>
          <w:szCs w:val="22"/>
        </w:rPr>
      </w:pPr>
    </w:p>
    <w:p w14:paraId="79BF6FB8" w14:textId="303BA1A4" w:rsidR="00C85373" w:rsidRDefault="00C85373" w:rsidP="00DF5419">
      <w:pPr>
        <w:rPr>
          <w:sz w:val="22"/>
          <w:szCs w:val="22"/>
        </w:rPr>
      </w:pPr>
      <w:r>
        <w:rPr>
          <w:sz w:val="22"/>
          <w:szCs w:val="22"/>
        </w:rPr>
        <w:t>7/20-present</w:t>
      </w:r>
      <w:r>
        <w:rPr>
          <w:sz w:val="22"/>
          <w:szCs w:val="22"/>
        </w:rPr>
        <w:tab/>
        <w:t xml:space="preserve">Co-Director, Youth and Family Research Program, Department of Psychiatry, University of </w:t>
      </w:r>
      <w:r>
        <w:rPr>
          <w:sz w:val="22"/>
          <w:szCs w:val="22"/>
        </w:rPr>
        <w:tab/>
      </w:r>
      <w:r>
        <w:rPr>
          <w:sz w:val="22"/>
          <w:szCs w:val="22"/>
        </w:rPr>
        <w:tab/>
      </w:r>
      <w:r>
        <w:rPr>
          <w:sz w:val="22"/>
          <w:szCs w:val="22"/>
        </w:rPr>
        <w:tab/>
        <w:t xml:space="preserve">Pittsburgh (yfrp.pitt.edu) </w:t>
      </w:r>
    </w:p>
    <w:p w14:paraId="7AB4CD57" w14:textId="77777777" w:rsidR="00BB13AE" w:rsidRDefault="00BB13AE" w:rsidP="00DF5419">
      <w:pPr>
        <w:rPr>
          <w:sz w:val="22"/>
          <w:szCs w:val="22"/>
        </w:rPr>
      </w:pPr>
    </w:p>
    <w:p w14:paraId="28E0F88A" w14:textId="0540C3BF" w:rsidR="00BB13AE" w:rsidRDefault="00BB13AE" w:rsidP="00BB13AE">
      <w:pPr>
        <w:ind w:left="1440" w:hanging="1440"/>
        <w:rPr>
          <w:sz w:val="22"/>
          <w:szCs w:val="22"/>
        </w:rPr>
      </w:pPr>
      <w:r>
        <w:rPr>
          <w:sz w:val="22"/>
          <w:szCs w:val="22"/>
        </w:rPr>
        <w:t>1/21-present</w:t>
      </w:r>
      <w:r>
        <w:rPr>
          <w:sz w:val="22"/>
          <w:szCs w:val="22"/>
        </w:rPr>
        <w:tab/>
      </w:r>
      <w:r w:rsidR="00184728">
        <w:rPr>
          <w:sz w:val="22"/>
          <w:szCs w:val="22"/>
        </w:rPr>
        <w:t>Director</w:t>
      </w:r>
      <w:r>
        <w:rPr>
          <w:sz w:val="22"/>
          <w:szCs w:val="22"/>
        </w:rPr>
        <w:t>, Research Equity and Community Health Collaborative, Department of Psychiatry, University of Pittsburgh (psyreach.pitt.edu)</w:t>
      </w:r>
    </w:p>
    <w:p w14:paraId="768710D7" w14:textId="77777777" w:rsidR="00BB13AE" w:rsidRDefault="00BB13AE" w:rsidP="00BB13AE">
      <w:pPr>
        <w:ind w:left="1440" w:hanging="1440"/>
        <w:rPr>
          <w:sz w:val="22"/>
          <w:szCs w:val="22"/>
        </w:rPr>
      </w:pPr>
    </w:p>
    <w:p w14:paraId="6C51AD10" w14:textId="5B2DCEBA" w:rsidR="00E7714E" w:rsidRDefault="00E7714E" w:rsidP="00E7714E">
      <w:pPr>
        <w:ind w:left="1440" w:hanging="1440"/>
        <w:rPr>
          <w:sz w:val="22"/>
          <w:szCs w:val="22"/>
        </w:rPr>
      </w:pPr>
      <w:r>
        <w:rPr>
          <w:sz w:val="22"/>
          <w:szCs w:val="22"/>
        </w:rPr>
        <w:t>9/22-present</w:t>
      </w:r>
      <w:r>
        <w:rPr>
          <w:sz w:val="22"/>
          <w:szCs w:val="22"/>
        </w:rPr>
        <w:tab/>
        <w:t>Diversity, Equity, and Inclusivity Innovator for Research, Department of Psychiatry, University of Pittsburgh</w:t>
      </w:r>
    </w:p>
    <w:p w14:paraId="1FC2884F" w14:textId="77777777" w:rsidR="00184728" w:rsidRDefault="00184728" w:rsidP="00E7714E">
      <w:pPr>
        <w:ind w:left="1440" w:hanging="1440"/>
        <w:rPr>
          <w:sz w:val="22"/>
          <w:szCs w:val="22"/>
        </w:rPr>
      </w:pPr>
    </w:p>
    <w:p w14:paraId="06106D46" w14:textId="0E000D56" w:rsidR="00184728" w:rsidRPr="00921F1E" w:rsidRDefault="00184728" w:rsidP="00E7714E">
      <w:pPr>
        <w:ind w:left="1440" w:hanging="1440"/>
        <w:rPr>
          <w:sz w:val="22"/>
          <w:szCs w:val="22"/>
        </w:rPr>
      </w:pPr>
      <w:r>
        <w:rPr>
          <w:sz w:val="22"/>
          <w:szCs w:val="22"/>
        </w:rPr>
        <w:t>7/23-present</w:t>
      </w:r>
      <w:r>
        <w:rPr>
          <w:sz w:val="22"/>
          <w:szCs w:val="22"/>
        </w:rPr>
        <w:tab/>
        <w:t xml:space="preserve">Director, </w:t>
      </w:r>
      <w:r>
        <w:rPr>
          <w:rFonts w:cstheme="minorHAnsi"/>
          <w:sz w:val="22"/>
          <w:szCs w:val="22"/>
        </w:rPr>
        <w:t>R</w:t>
      </w:r>
      <w:r>
        <w:rPr>
          <w:rFonts w:cstheme="minorHAnsi"/>
          <w:sz w:val="22"/>
          <w:szCs w:val="22"/>
        </w:rPr>
        <w:t xml:space="preserve">esearch for </w:t>
      </w:r>
      <w:r>
        <w:rPr>
          <w:rFonts w:cstheme="minorHAnsi"/>
          <w:sz w:val="22"/>
          <w:szCs w:val="22"/>
        </w:rPr>
        <w:t>C</w:t>
      </w:r>
      <w:r>
        <w:rPr>
          <w:rFonts w:cstheme="minorHAnsi"/>
          <w:sz w:val="22"/>
          <w:szCs w:val="22"/>
        </w:rPr>
        <w:t xml:space="preserve">ommunity-engagement and </w:t>
      </w:r>
      <w:r>
        <w:rPr>
          <w:rFonts w:cstheme="minorHAnsi"/>
          <w:sz w:val="22"/>
          <w:szCs w:val="22"/>
        </w:rPr>
        <w:t>P</w:t>
      </w:r>
      <w:r>
        <w:rPr>
          <w:rFonts w:cstheme="minorHAnsi"/>
          <w:sz w:val="22"/>
          <w:szCs w:val="22"/>
        </w:rPr>
        <w:t>artnershi</w:t>
      </w:r>
      <w:r>
        <w:rPr>
          <w:rFonts w:cstheme="minorHAnsi"/>
          <w:sz w:val="22"/>
          <w:szCs w:val="22"/>
        </w:rPr>
        <w:t xml:space="preserve">p, </w:t>
      </w:r>
      <w:r>
        <w:rPr>
          <w:sz w:val="22"/>
          <w:szCs w:val="22"/>
        </w:rPr>
        <w:t>Department of Psychiatry, University of Pittsburgh</w:t>
      </w:r>
    </w:p>
    <w:p w14:paraId="39462973" w14:textId="77777777" w:rsidR="00564B68" w:rsidRPr="00921F1E" w:rsidRDefault="00564B68" w:rsidP="00D5002D">
      <w:pPr>
        <w:rPr>
          <w:sz w:val="22"/>
          <w:szCs w:val="22"/>
        </w:rPr>
      </w:pPr>
    </w:p>
    <w:p w14:paraId="53B0F3B9" w14:textId="77777777" w:rsidR="00564B68" w:rsidRPr="00921F1E" w:rsidRDefault="00564B68" w:rsidP="00D5002D">
      <w:pPr>
        <w:rPr>
          <w:b/>
          <w:sz w:val="22"/>
          <w:szCs w:val="22"/>
        </w:rPr>
      </w:pPr>
      <w:r w:rsidRPr="00921F1E">
        <w:rPr>
          <w:b/>
          <w:sz w:val="22"/>
          <w:szCs w:val="22"/>
        </w:rPr>
        <w:t>NON-ACADEMIC:</w:t>
      </w:r>
    </w:p>
    <w:p w14:paraId="4682DCF8" w14:textId="77777777" w:rsidR="00564B68" w:rsidRPr="00921F1E" w:rsidRDefault="00564B68" w:rsidP="00CB6FDF">
      <w:pPr>
        <w:rPr>
          <w:sz w:val="22"/>
          <w:szCs w:val="22"/>
        </w:rPr>
      </w:pPr>
    </w:p>
    <w:p w14:paraId="2563EAFD" w14:textId="77777777" w:rsidR="00D5002D" w:rsidRDefault="00D5002D" w:rsidP="00D5002D">
      <w:pPr>
        <w:ind w:left="1440" w:hanging="1440"/>
        <w:rPr>
          <w:sz w:val="22"/>
          <w:szCs w:val="22"/>
        </w:rPr>
      </w:pPr>
      <w:r>
        <w:rPr>
          <w:sz w:val="22"/>
          <w:szCs w:val="22"/>
        </w:rPr>
        <w:t>8/04-8/06</w:t>
      </w:r>
      <w:r w:rsidRPr="00921F1E">
        <w:rPr>
          <w:sz w:val="22"/>
          <w:szCs w:val="22"/>
        </w:rPr>
        <w:tab/>
        <w:t>Psychological Services Clinic, Department of Psychological Sciences, University of Missouri</w:t>
      </w:r>
      <w:r w:rsidR="00AF5F64">
        <w:rPr>
          <w:sz w:val="22"/>
          <w:szCs w:val="22"/>
        </w:rPr>
        <w:t>, Columbia, MO, Clinician</w:t>
      </w:r>
      <w:r w:rsidRPr="00921F1E">
        <w:rPr>
          <w:sz w:val="22"/>
          <w:szCs w:val="22"/>
        </w:rPr>
        <w:t>.</w:t>
      </w:r>
    </w:p>
    <w:p w14:paraId="053ABE09" w14:textId="77777777" w:rsidR="00D5002D" w:rsidRPr="00921F1E" w:rsidRDefault="00D5002D" w:rsidP="00D5002D">
      <w:pPr>
        <w:ind w:left="1440" w:hanging="1440"/>
        <w:rPr>
          <w:sz w:val="22"/>
          <w:szCs w:val="22"/>
        </w:rPr>
      </w:pPr>
    </w:p>
    <w:p w14:paraId="399915BE" w14:textId="77777777" w:rsidR="00D5002D" w:rsidRDefault="00D5002D" w:rsidP="00D5002D">
      <w:pPr>
        <w:ind w:left="1440" w:hanging="1440"/>
        <w:rPr>
          <w:sz w:val="22"/>
          <w:szCs w:val="22"/>
        </w:rPr>
      </w:pPr>
      <w:r>
        <w:rPr>
          <w:sz w:val="22"/>
          <w:szCs w:val="22"/>
        </w:rPr>
        <w:t>1/05-6/06</w:t>
      </w:r>
      <w:r w:rsidRPr="00921F1E">
        <w:rPr>
          <w:sz w:val="22"/>
          <w:szCs w:val="22"/>
        </w:rPr>
        <w:tab/>
      </w:r>
      <w:proofErr w:type="spellStart"/>
      <w:r>
        <w:rPr>
          <w:sz w:val="22"/>
          <w:szCs w:val="22"/>
        </w:rPr>
        <w:t>McCambridge</w:t>
      </w:r>
      <w:proofErr w:type="spellEnd"/>
      <w:r>
        <w:rPr>
          <w:sz w:val="22"/>
          <w:szCs w:val="22"/>
        </w:rPr>
        <w:t xml:space="preserve"> Center</w:t>
      </w:r>
      <w:r w:rsidRPr="00921F1E">
        <w:rPr>
          <w:sz w:val="22"/>
          <w:szCs w:val="22"/>
        </w:rPr>
        <w:t xml:space="preserve">, </w:t>
      </w:r>
      <w:r>
        <w:rPr>
          <w:sz w:val="22"/>
          <w:szCs w:val="22"/>
        </w:rPr>
        <w:t>Substance Use Treatment Facility, Columbia MO</w:t>
      </w:r>
      <w:r w:rsidR="008A2635">
        <w:rPr>
          <w:sz w:val="22"/>
          <w:szCs w:val="22"/>
        </w:rPr>
        <w:t>, Psychology Extern</w:t>
      </w:r>
      <w:r>
        <w:rPr>
          <w:sz w:val="22"/>
          <w:szCs w:val="22"/>
        </w:rPr>
        <w:t xml:space="preserve">. </w:t>
      </w:r>
    </w:p>
    <w:p w14:paraId="40E3F5E3" w14:textId="77777777" w:rsidR="00D5002D" w:rsidRDefault="00D5002D" w:rsidP="00D5002D">
      <w:pPr>
        <w:ind w:left="1440" w:hanging="1440"/>
        <w:rPr>
          <w:sz w:val="22"/>
          <w:szCs w:val="22"/>
        </w:rPr>
      </w:pPr>
    </w:p>
    <w:p w14:paraId="045CD378" w14:textId="77777777" w:rsidR="00D5002D" w:rsidRDefault="00D5002D" w:rsidP="00D5002D">
      <w:pPr>
        <w:ind w:left="1260" w:hanging="1260"/>
        <w:rPr>
          <w:sz w:val="22"/>
          <w:szCs w:val="22"/>
        </w:rPr>
      </w:pPr>
      <w:r>
        <w:rPr>
          <w:sz w:val="22"/>
          <w:szCs w:val="22"/>
        </w:rPr>
        <w:t>6/06-6/07</w:t>
      </w:r>
      <w:r w:rsidRPr="00921F1E">
        <w:rPr>
          <w:sz w:val="22"/>
          <w:szCs w:val="22"/>
        </w:rPr>
        <w:tab/>
      </w:r>
      <w:r w:rsidRPr="00921F1E">
        <w:rPr>
          <w:sz w:val="22"/>
          <w:szCs w:val="22"/>
        </w:rPr>
        <w:tab/>
        <w:t>Fulton State Hospital (Psychiatric Inpatient Facility), Fulton, MO</w:t>
      </w:r>
      <w:r w:rsidR="008A2635">
        <w:rPr>
          <w:sz w:val="22"/>
          <w:szCs w:val="22"/>
        </w:rPr>
        <w:t>, Psychology Extern</w:t>
      </w:r>
      <w:r w:rsidRPr="00921F1E">
        <w:rPr>
          <w:sz w:val="22"/>
          <w:szCs w:val="22"/>
        </w:rPr>
        <w:t>.</w:t>
      </w:r>
    </w:p>
    <w:p w14:paraId="78295970" w14:textId="77777777" w:rsidR="00D5002D" w:rsidRDefault="00D5002D" w:rsidP="00D5002D">
      <w:pPr>
        <w:ind w:left="1260" w:hanging="1260"/>
        <w:rPr>
          <w:sz w:val="22"/>
          <w:szCs w:val="22"/>
        </w:rPr>
      </w:pPr>
    </w:p>
    <w:p w14:paraId="65591C64" w14:textId="77777777" w:rsidR="00F2578D" w:rsidRDefault="00F2578D" w:rsidP="00F2578D">
      <w:pPr>
        <w:ind w:left="1260" w:hanging="1260"/>
        <w:rPr>
          <w:sz w:val="22"/>
          <w:szCs w:val="22"/>
        </w:rPr>
      </w:pPr>
      <w:r>
        <w:rPr>
          <w:sz w:val="22"/>
          <w:szCs w:val="22"/>
        </w:rPr>
        <w:t>8/09-5/10</w:t>
      </w:r>
      <w:r>
        <w:rPr>
          <w:sz w:val="22"/>
          <w:szCs w:val="22"/>
        </w:rPr>
        <w:tab/>
      </w:r>
      <w:r>
        <w:rPr>
          <w:sz w:val="22"/>
          <w:szCs w:val="22"/>
        </w:rPr>
        <w:tab/>
        <w:t>McGraw Hill Higher Education, Introduction to Psychology textbooks</w:t>
      </w:r>
      <w:r w:rsidR="008A2635">
        <w:rPr>
          <w:sz w:val="22"/>
          <w:szCs w:val="22"/>
        </w:rPr>
        <w:t>, Subject Matter Expert</w:t>
      </w:r>
      <w:r>
        <w:rPr>
          <w:sz w:val="22"/>
          <w:szCs w:val="22"/>
        </w:rPr>
        <w:t>.</w:t>
      </w:r>
    </w:p>
    <w:p w14:paraId="26A3082A" w14:textId="77777777" w:rsidR="00347FBA" w:rsidRPr="00347FBA" w:rsidRDefault="00347FBA" w:rsidP="00347FBA">
      <w:pPr>
        <w:pBdr>
          <w:bottom w:val="single" w:sz="12" w:space="1" w:color="auto"/>
        </w:pBdr>
        <w:rPr>
          <w:sz w:val="22"/>
          <w:szCs w:val="22"/>
        </w:rPr>
      </w:pPr>
    </w:p>
    <w:p w14:paraId="577CF2F2" w14:textId="77777777" w:rsidR="00564B68" w:rsidRPr="00921F1E" w:rsidRDefault="00564B68">
      <w:pPr>
        <w:rPr>
          <w:sz w:val="22"/>
          <w:szCs w:val="22"/>
        </w:rPr>
      </w:pPr>
    </w:p>
    <w:p w14:paraId="6F8116E3" w14:textId="00E96601" w:rsidR="000E2E69" w:rsidRPr="00BD60B5" w:rsidRDefault="000E2E69" w:rsidP="000E2E69">
      <w:pPr>
        <w:autoSpaceDE w:val="0"/>
        <w:autoSpaceDN w:val="0"/>
        <w:adjustRightInd w:val="0"/>
        <w:jc w:val="center"/>
        <w:rPr>
          <w:b/>
          <w:bCs/>
          <w:sz w:val="22"/>
          <w:szCs w:val="22"/>
        </w:rPr>
      </w:pPr>
      <w:r w:rsidRPr="00BD60B5">
        <w:rPr>
          <w:b/>
          <w:bCs/>
          <w:sz w:val="22"/>
          <w:szCs w:val="22"/>
        </w:rPr>
        <w:t>LICENSURE</w:t>
      </w:r>
      <w:r w:rsidR="004B5805" w:rsidRPr="004B5805">
        <w:rPr>
          <w:b/>
          <w:bCs/>
          <w:sz w:val="22"/>
          <w:szCs w:val="22"/>
        </w:rPr>
        <w:t xml:space="preserve"> </w:t>
      </w:r>
      <w:r w:rsidR="004B5805">
        <w:rPr>
          <w:b/>
          <w:bCs/>
          <w:sz w:val="22"/>
          <w:szCs w:val="22"/>
        </w:rPr>
        <w:t xml:space="preserve">and CERTIFICATION </w:t>
      </w:r>
    </w:p>
    <w:p w14:paraId="4657EEA9" w14:textId="77777777" w:rsidR="000E2E69" w:rsidRPr="002171E3" w:rsidRDefault="000E2E69" w:rsidP="000E2E69">
      <w:pPr>
        <w:autoSpaceDE w:val="0"/>
        <w:autoSpaceDN w:val="0"/>
        <w:adjustRightInd w:val="0"/>
      </w:pPr>
    </w:p>
    <w:p w14:paraId="366BAE53" w14:textId="09620561" w:rsidR="000E2E69" w:rsidRPr="00BD60B5" w:rsidRDefault="000E2E69" w:rsidP="000E2E69">
      <w:pPr>
        <w:rPr>
          <w:sz w:val="22"/>
          <w:szCs w:val="22"/>
        </w:rPr>
      </w:pPr>
      <w:r w:rsidRPr="00BD60B5">
        <w:rPr>
          <w:sz w:val="22"/>
          <w:szCs w:val="22"/>
        </w:rPr>
        <w:t>State Board of Psychologist Examiners/Pennsylvania    </w:t>
      </w:r>
      <w:r w:rsidRPr="00BD60B5">
        <w:rPr>
          <w:sz w:val="22"/>
          <w:szCs w:val="22"/>
        </w:rPr>
        <w:tab/>
      </w:r>
      <w:r w:rsidRPr="00BD60B5">
        <w:rPr>
          <w:sz w:val="22"/>
          <w:szCs w:val="22"/>
        </w:rPr>
        <w:tab/>
      </w:r>
      <w:r w:rsidRPr="00BD60B5">
        <w:rPr>
          <w:sz w:val="22"/>
          <w:szCs w:val="22"/>
        </w:rPr>
        <w:tab/>
      </w:r>
      <w:r w:rsidRPr="00BD60B5">
        <w:rPr>
          <w:sz w:val="22"/>
          <w:szCs w:val="22"/>
        </w:rPr>
        <w:tab/>
      </w:r>
      <w:r w:rsidR="00A2158E">
        <w:rPr>
          <w:sz w:val="22"/>
          <w:szCs w:val="22"/>
        </w:rPr>
        <w:tab/>
      </w:r>
      <w:r w:rsidRPr="00BD60B5">
        <w:rPr>
          <w:sz w:val="22"/>
          <w:szCs w:val="22"/>
        </w:rPr>
        <w:t>20</w:t>
      </w:r>
      <w:r w:rsidR="00BD60B5" w:rsidRPr="00BD60B5">
        <w:rPr>
          <w:sz w:val="22"/>
          <w:szCs w:val="22"/>
        </w:rPr>
        <w:t>13</w:t>
      </w:r>
      <w:r w:rsidRPr="00BD60B5">
        <w:rPr>
          <w:sz w:val="22"/>
          <w:szCs w:val="22"/>
        </w:rPr>
        <w:t>-present         </w:t>
      </w:r>
    </w:p>
    <w:p w14:paraId="5C0B7354" w14:textId="77777777" w:rsidR="000E2E69" w:rsidRPr="00BD60B5" w:rsidRDefault="000E2E69" w:rsidP="000E2E69">
      <w:pPr>
        <w:rPr>
          <w:sz w:val="22"/>
          <w:szCs w:val="22"/>
          <w:highlight w:val="yellow"/>
        </w:rPr>
      </w:pPr>
      <w:r w:rsidRPr="00BD60B5">
        <w:rPr>
          <w:sz w:val="22"/>
          <w:szCs w:val="22"/>
        </w:rPr>
        <w:t>Psychologist License PS-</w:t>
      </w:r>
      <w:r w:rsidR="00BD60B5" w:rsidRPr="00BD60B5">
        <w:rPr>
          <w:sz w:val="22"/>
          <w:szCs w:val="22"/>
        </w:rPr>
        <w:t>017375</w:t>
      </w:r>
      <w:r w:rsidRPr="00BD60B5">
        <w:rPr>
          <w:sz w:val="22"/>
          <w:szCs w:val="22"/>
        </w:rPr>
        <w:t xml:space="preserve">                                                    </w:t>
      </w:r>
    </w:p>
    <w:p w14:paraId="3E543ACD" w14:textId="1C13C4D5" w:rsidR="000E2E69" w:rsidRDefault="000E2E69" w:rsidP="000E2E69">
      <w:pPr>
        <w:pBdr>
          <w:bottom w:val="single" w:sz="12" w:space="1" w:color="auto"/>
        </w:pBdr>
      </w:pPr>
    </w:p>
    <w:p w14:paraId="3D72ED61" w14:textId="4BBA2D93" w:rsidR="004B5805" w:rsidRPr="004B5805" w:rsidRDefault="004B5805" w:rsidP="000E2E69">
      <w:pPr>
        <w:pBdr>
          <w:bottom w:val="single" w:sz="12" w:space="1" w:color="auto"/>
        </w:pBdr>
        <w:rPr>
          <w:sz w:val="22"/>
          <w:szCs w:val="22"/>
        </w:rPr>
      </w:pPr>
      <w:r w:rsidRPr="004B5805">
        <w:rPr>
          <w:sz w:val="22"/>
          <w:szCs w:val="22"/>
        </w:rPr>
        <w:t>National Diversity Council Certified Diversity Professional</w:t>
      </w:r>
      <w:r w:rsidRPr="004B5805">
        <w:rPr>
          <w:sz w:val="22"/>
          <w:szCs w:val="22"/>
        </w:rPr>
        <w:tab/>
      </w:r>
      <w:r w:rsidRPr="004B5805">
        <w:rPr>
          <w:sz w:val="22"/>
          <w:szCs w:val="22"/>
        </w:rPr>
        <w:tab/>
      </w:r>
      <w:r w:rsidRPr="004B5805">
        <w:rPr>
          <w:sz w:val="22"/>
          <w:szCs w:val="22"/>
        </w:rPr>
        <w:tab/>
      </w:r>
      <w:r w:rsidRPr="004B5805">
        <w:rPr>
          <w:sz w:val="22"/>
          <w:szCs w:val="22"/>
        </w:rPr>
        <w:tab/>
        <w:t>2020</w:t>
      </w:r>
    </w:p>
    <w:p w14:paraId="4060A9C8" w14:textId="77777777" w:rsidR="00BD60B5" w:rsidRDefault="00BD60B5">
      <w:pPr>
        <w:pStyle w:val="Heading2"/>
        <w:rPr>
          <w:szCs w:val="22"/>
        </w:rPr>
      </w:pPr>
    </w:p>
    <w:p w14:paraId="575E394B" w14:textId="2CE9235C" w:rsidR="00564B68" w:rsidRPr="00921F1E" w:rsidRDefault="008C2CC9">
      <w:pPr>
        <w:pStyle w:val="Heading2"/>
        <w:rPr>
          <w:szCs w:val="22"/>
        </w:rPr>
      </w:pPr>
      <w:r>
        <w:rPr>
          <w:szCs w:val="22"/>
        </w:rPr>
        <w:t>MEMBERSHIPS in PROFESSIONAL and</w:t>
      </w:r>
      <w:r w:rsidR="00564B68" w:rsidRPr="00921F1E">
        <w:rPr>
          <w:szCs w:val="22"/>
        </w:rPr>
        <w:t xml:space="preserve"> SCIENTIFIC SOCIETIES</w:t>
      </w:r>
    </w:p>
    <w:p w14:paraId="54C8D1B4" w14:textId="77777777" w:rsidR="00564B68" w:rsidRPr="00921F1E" w:rsidRDefault="00564B68">
      <w:pPr>
        <w:jc w:val="center"/>
        <w:rPr>
          <w:sz w:val="22"/>
          <w:szCs w:val="22"/>
        </w:rPr>
      </w:pPr>
    </w:p>
    <w:p w14:paraId="3721CFF7" w14:textId="330C5D5B" w:rsidR="00564B68" w:rsidRPr="00921F1E" w:rsidRDefault="009B566B">
      <w:pPr>
        <w:rPr>
          <w:sz w:val="22"/>
          <w:szCs w:val="22"/>
        </w:rPr>
      </w:pPr>
      <w:r>
        <w:rPr>
          <w:sz w:val="22"/>
          <w:szCs w:val="22"/>
        </w:rPr>
        <w:t>Research Society on Alcohol</w:t>
      </w:r>
      <w:r>
        <w:rPr>
          <w:sz w:val="22"/>
          <w:szCs w:val="22"/>
        </w:rPr>
        <w:tab/>
      </w:r>
      <w:r>
        <w:rPr>
          <w:sz w:val="22"/>
          <w:szCs w:val="22"/>
        </w:rPr>
        <w:tab/>
      </w:r>
      <w:r>
        <w:rPr>
          <w:sz w:val="22"/>
          <w:szCs w:val="22"/>
        </w:rPr>
        <w:tab/>
      </w:r>
      <w:r w:rsidR="0017335C" w:rsidRPr="00921F1E">
        <w:rPr>
          <w:sz w:val="22"/>
          <w:szCs w:val="22"/>
        </w:rPr>
        <w:tab/>
      </w:r>
      <w:r w:rsidR="00564B68" w:rsidRPr="00921F1E">
        <w:rPr>
          <w:sz w:val="22"/>
          <w:szCs w:val="22"/>
        </w:rPr>
        <w:tab/>
      </w:r>
      <w:r w:rsidR="00564B68" w:rsidRPr="00921F1E">
        <w:rPr>
          <w:sz w:val="22"/>
          <w:szCs w:val="22"/>
        </w:rPr>
        <w:tab/>
      </w:r>
      <w:r w:rsidR="00616691" w:rsidRPr="00921F1E">
        <w:rPr>
          <w:sz w:val="22"/>
          <w:szCs w:val="22"/>
        </w:rPr>
        <w:tab/>
      </w:r>
      <w:r>
        <w:rPr>
          <w:sz w:val="22"/>
          <w:szCs w:val="22"/>
        </w:rPr>
        <w:t>2003</w:t>
      </w:r>
      <w:r w:rsidR="00564B68" w:rsidRPr="00921F1E">
        <w:rPr>
          <w:sz w:val="22"/>
          <w:szCs w:val="22"/>
        </w:rPr>
        <w:t>-</w:t>
      </w:r>
    </w:p>
    <w:p w14:paraId="313EDF56" w14:textId="6E84CA9B" w:rsidR="00564B68" w:rsidRDefault="00847B71">
      <w:pPr>
        <w:pBdr>
          <w:bottom w:val="single" w:sz="12" w:space="1" w:color="auto"/>
        </w:pBdr>
        <w:rPr>
          <w:sz w:val="22"/>
          <w:szCs w:val="22"/>
        </w:rPr>
      </w:pPr>
      <w:r>
        <w:rPr>
          <w:sz w:val="22"/>
          <w:szCs w:val="22"/>
        </w:rPr>
        <w:t>Biological Psychiatry</w:t>
      </w:r>
      <w:r w:rsidR="00FE7D10">
        <w:rPr>
          <w:sz w:val="22"/>
          <w:szCs w:val="22"/>
        </w:rPr>
        <w:tab/>
      </w:r>
      <w:r w:rsidR="00FE7D10">
        <w:rPr>
          <w:sz w:val="22"/>
          <w:szCs w:val="22"/>
        </w:rPr>
        <w:tab/>
      </w:r>
      <w:r w:rsidR="00FE7D10">
        <w:rPr>
          <w:sz w:val="22"/>
          <w:szCs w:val="22"/>
        </w:rPr>
        <w:tab/>
      </w:r>
      <w:r w:rsidR="00FE7D10">
        <w:rPr>
          <w:sz w:val="22"/>
          <w:szCs w:val="22"/>
        </w:rPr>
        <w:tab/>
      </w:r>
      <w:r w:rsidR="00FE7D10">
        <w:rPr>
          <w:sz w:val="22"/>
          <w:szCs w:val="22"/>
        </w:rPr>
        <w:tab/>
      </w:r>
      <w:r w:rsidR="00FE7D10">
        <w:rPr>
          <w:sz w:val="22"/>
          <w:szCs w:val="22"/>
        </w:rPr>
        <w:tab/>
      </w:r>
      <w:r w:rsidR="00FE7D10">
        <w:rPr>
          <w:sz w:val="22"/>
          <w:szCs w:val="22"/>
        </w:rPr>
        <w:tab/>
      </w:r>
      <w:r w:rsidR="00FE7D10">
        <w:rPr>
          <w:sz w:val="22"/>
          <w:szCs w:val="22"/>
        </w:rPr>
        <w:tab/>
      </w:r>
      <w:r>
        <w:rPr>
          <w:sz w:val="22"/>
          <w:szCs w:val="22"/>
        </w:rPr>
        <w:tab/>
        <w:t>2016, 2018-</w:t>
      </w:r>
    </w:p>
    <w:p w14:paraId="366F7FC0" w14:textId="775D7EB0" w:rsidR="00847B71" w:rsidRDefault="00847B71">
      <w:pPr>
        <w:pBdr>
          <w:bottom w:val="single" w:sz="12" w:space="1" w:color="auto"/>
        </w:pBdr>
        <w:rPr>
          <w:sz w:val="22"/>
          <w:szCs w:val="22"/>
        </w:rPr>
      </w:pPr>
      <w:r>
        <w:rPr>
          <w:sz w:val="22"/>
          <w:szCs w:val="22"/>
        </w:rPr>
        <w:t>American Psychological Association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2004-2010</w:t>
      </w:r>
    </w:p>
    <w:p w14:paraId="58D212CF" w14:textId="0E286632" w:rsidR="00847B71" w:rsidRPr="00921F1E" w:rsidRDefault="00847B71">
      <w:pPr>
        <w:pBdr>
          <w:bottom w:val="single" w:sz="12" w:space="1" w:color="auto"/>
        </w:pBdr>
        <w:rPr>
          <w:sz w:val="22"/>
          <w:szCs w:val="22"/>
        </w:rPr>
      </w:pPr>
      <w:r>
        <w:rPr>
          <w:sz w:val="22"/>
          <w:szCs w:val="22"/>
        </w:rPr>
        <w:t>American Psychological Association, Division 50</w:t>
      </w:r>
      <w:r>
        <w:rPr>
          <w:sz w:val="22"/>
          <w:szCs w:val="22"/>
        </w:rPr>
        <w:tab/>
      </w:r>
      <w:r>
        <w:rPr>
          <w:sz w:val="22"/>
          <w:szCs w:val="22"/>
        </w:rPr>
        <w:tab/>
      </w:r>
      <w:r>
        <w:rPr>
          <w:sz w:val="22"/>
          <w:szCs w:val="22"/>
        </w:rPr>
        <w:tab/>
      </w:r>
      <w:r>
        <w:rPr>
          <w:sz w:val="22"/>
          <w:szCs w:val="22"/>
        </w:rPr>
        <w:tab/>
      </w:r>
      <w:r>
        <w:rPr>
          <w:sz w:val="22"/>
          <w:szCs w:val="22"/>
        </w:rPr>
        <w:tab/>
        <w:t>2018-</w:t>
      </w:r>
    </w:p>
    <w:p w14:paraId="540AA75B" w14:textId="77777777" w:rsidR="00564B68" w:rsidRPr="00921F1E" w:rsidRDefault="00564B68">
      <w:pPr>
        <w:rPr>
          <w:sz w:val="22"/>
          <w:szCs w:val="22"/>
        </w:rPr>
      </w:pPr>
    </w:p>
    <w:p w14:paraId="37C321FB" w14:textId="77777777" w:rsidR="00564B68" w:rsidRDefault="00564B68">
      <w:pPr>
        <w:pStyle w:val="Heading2"/>
        <w:rPr>
          <w:szCs w:val="22"/>
        </w:rPr>
      </w:pPr>
      <w:r w:rsidRPr="00921F1E">
        <w:rPr>
          <w:szCs w:val="22"/>
        </w:rPr>
        <w:t>HONORS</w:t>
      </w:r>
    </w:p>
    <w:p w14:paraId="53FB5E71" w14:textId="77777777" w:rsidR="009A613D" w:rsidRPr="009A613D" w:rsidRDefault="009A613D" w:rsidP="009A613D"/>
    <w:tbl>
      <w:tblPr>
        <w:tblW w:w="0" w:type="auto"/>
        <w:tblLayout w:type="fixed"/>
        <w:tblLook w:val="0000" w:firstRow="0" w:lastRow="0" w:firstColumn="0" w:lastColumn="0" w:noHBand="0" w:noVBand="0"/>
      </w:tblPr>
      <w:tblGrid>
        <w:gridCol w:w="9198"/>
        <w:gridCol w:w="1242"/>
      </w:tblGrid>
      <w:tr w:rsidR="00D5002D" w:rsidRPr="00921F1E" w14:paraId="1FD2F566" w14:textId="77777777">
        <w:tc>
          <w:tcPr>
            <w:tcW w:w="9198" w:type="dxa"/>
          </w:tcPr>
          <w:p w14:paraId="6D630118" w14:textId="77777777" w:rsidR="00D5002D" w:rsidRPr="00921F1E" w:rsidRDefault="00D5002D" w:rsidP="0034441B">
            <w:pPr>
              <w:rPr>
                <w:sz w:val="22"/>
                <w:szCs w:val="22"/>
              </w:rPr>
            </w:pPr>
            <w:r>
              <w:rPr>
                <w:sz w:val="22"/>
                <w:szCs w:val="22"/>
              </w:rPr>
              <w:t>University of Missouri Tribute to Women Award, Woman of the Year</w:t>
            </w:r>
          </w:p>
        </w:tc>
        <w:tc>
          <w:tcPr>
            <w:tcW w:w="1242" w:type="dxa"/>
          </w:tcPr>
          <w:p w14:paraId="0A2DF314" w14:textId="77777777" w:rsidR="00D5002D" w:rsidRPr="00921F1E" w:rsidRDefault="00D5002D" w:rsidP="0034441B">
            <w:pPr>
              <w:rPr>
                <w:sz w:val="22"/>
                <w:szCs w:val="22"/>
              </w:rPr>
            </w:pPr>
            <w:r>
              <w:rPr>
                <w:sz w:val="22"/>
                <w:szCs w:val="22"/>
              </w:rPr>
              <w:t>2006</w:t>
            </w:r>
          </w:p>
        </w:tc>
      </w:tr>
      <w:tr w:rsidR="00D5002D" w:rsidRPr="00921F1E" w14:paraId="48B860A0" w14:textId="77777777">
        <w:tc>
          <w:tcPr>
            <w:tcW w:w="9198" w:type="dxa"/>
          </w:tcPr>
          <w:p w14:paraId="7B1D0731" w14:textId="77777777" w:rsidR="00D5002D" w:rsidRPr="00921F1E" w:rsidRDefault="00D5002D" w:rsidP="0034441B">
            <w:pPr>
              <w:rPr>
                <w:sz w:val="22"/>
                <w:szCs w:val="22"/>
              </w:rPr>
            </w:pPr>
            <w:r>
              <w:rPr>
                <w:sz w:val="22"/>
                <w:szCs w:val="22"/>
              </w:rPr>
              <w:t xml:space="preserve">Grant Writing Fellowship, Awardee, Department of Psychological Sciences, University of Missouri </w:t>
            </w:r>
          </w:p>
        </w:tc>
        <w:tc>
          <w:tcPr>
            <w:tcW w:w="1242" w:type="dxa"/>
          </w:tcPr>
          <w:p w14:paraId="23A9EB66" w14:textId="77777777" w:rsidR="00D5002D" w:rsidRPr="00921F1E" w:rsidRDefault="00D5002D" w:rsidP="0034441B">
            <w:pPr>
              <w:rPr>
                <w:sz w:val="22"/>
                <w:szCs w:val="22"/>
              </w:rPr>
            </w:pPr>
            <w:r>
              <w:rPr>
                <w:sz w:val="22"/>
                <w:szCs w:val="22"/>
              </w:rPr>
              <w:t>2007</w:t>
            </w:r>
          </w:p>
        </w:tc>
      </w:tr>
      <w:tr w:rsidR="00D5002D" w:rsidRPr="00921F1E" w14:paraId="7AA6930B" w14:textId="77777777">
        <w:tc>
          <w:tcPr>
            <w:tcW w:w="9198" w:type="dxa"/>
          </w:tcPr>
          <w:p w14:paraId="645FB948" w14:textId="77777777" w:rsidR="00D5002D" w:rsidRPr="00921F1E" w:rsidRDefault="00D5002D" w:rsidP="0034441B">
            <w:pPr>
              <w:rPr>
                <w:sz w:val="22"/>
                <w:szCs w:val="22"/>
              </w:rPr>
            </w:pPr>
            <w:r w:rsidRPr="00921F1E">
              <w:rPr>
                <w:sz w:val="22"/>
                <w:szCs w:val="22"/>
              </w:rPr>
              <w:t xml:space="preserve">Robert S. Daniel Teaching Fellow, Department of Psychological Sciences, University of Missouri </w:t>
            </w:r>
          </w:p>
        </w:tc>
        <w:tc>
          <w:tcPr>
            <w:tcW w:w="1242" w:type="dxa"/>
          </w:tcPr>
          <w:p w14:paraId="4753F338" w14:textId="77777777" w:rsidR="00D5002D" w:rsidRPr="00921F1E" w:rsidRDefault="00D5002D" w:rsidP="0034441B">
            <w:pPr>
              <w:rPr>
                <w:sz w:val="22"/>
                <w:szCs w:val="22"/>
              </w:rPr>
            </w:pPr>
            <w:r>
              <w:rPr>
                <w:sz w:val="22"/>
                <w:szCs w:val="22"/>
              </w:rPr>
              <w:t>2007</w:t>
            </w:r>
            <w:r w:rsidRPr="00921F1E">
              <w:rPr>
                <w:sz w:val="22"/>
                <w:szCs w:val="22"/>
              </w:rPr>
              <w:t>-200</w:t>
            </w:r>
            <w:r>
              <w:rPr>
                <w:sz w:val="22"/>
                <w:szCs w:val="22"/>
              </w:rPr>
              <w:t>8</w:t>
            </w:r>
          </w:p>
        </w:tc>
      </w:tr>
      <w:tr w:rsidR="00564B68" w:rsidRPr="00921F1E" w14:paraId="2F6062E7" w14:textId="77777777">
        <w:tc>
          <w:tcPr>
            <w:tcW w:w="9198" w:type="dxa"/>
          </w:tcPr>
          <w:p w14:paraId="6363F5D2" w14:textId="77777777" w:rsidR="00564B68" w:rsidRPr="00921F1E" w:rsidRDefault="009B566B">
            <w:pPr>
              <w:rPr>
                <w:sz w:val="22"/>
                <w:szCs w:val="22"/>
              </w:rPr>
            </w:pPr>
            <w:r>
              <w:rPr>
                <w:sz w:val="22"/>
                <w:szCs w:val="22"/>
              </w:rPr>
              <w:t xml:space="preserve">Graduate Student Excellence Award, </w:t>
            </w:r>
            <w:r w:rsidR="00D5002D">
              <w:rPr>
                <w:sz w:val="22"/>
                <w:szCs w:val="22"/>
              </w:rPr>
              <w:t xml:space="preserve">Department of Psychological Sciences, </w:t>
            </w:r>
            <w:r>
              <w:rPr>
                <w:sz w:val="22"/>
                <w:szCs w:val="22"/>
              </w:rPr>
              <w:t>University of Missouri</w:t>
            </w:r>
          </w:p>
        </w:tc>
        <w:tc>
          <w:tcPr>
            <w:tcW w:w="1242" w:type="dxa"/>
          </w:tcPr>
          <w:p w14:paraId="0CDA57A1" w14:textId="77777777" w:rsidR="00564B68" w:rsidRPr="00921F1E" w:rsidRDefault="00651722">
            <w:pPr>
              <w:rPr>
                <w:sz w:val="22"/>
                <w:szCs w:val="22"/>
              </w:rPr>
            </w:pPr>
            <w:r w:rsidRPr="00921F1E">
              <w:rPr>
                <w:sz w:val="22"/>
                <w:szCs w:val="22"/>
              </w:rPr>
              <w:t>200</w:t>
            </w:r>
            <w:r w:rsidR="009B566B">
              <w:rPr>
                <w:sz w:val="22"/>
                <w:szCs w:val="22"/>
              </w:rPr>
              <w:t>8</w:t>
            </w:r>
          </w:p>
        </w:tc>
      </w:tr>
      <w:tr w:rsidR="00564B68" w:rsidRPr="00921F1E" w14:paraId="1056EDC8" w14:textId="77777777">
        <w:tc>
          <w:tcPr>
            <w:tcW w:w="9198" w:type="dxa"/>
          </w:tcPr>
          <w:p w14:paraId="1FBF003A" w14:textId="77777777" w:rsidR="00564B68" w:rsidRPr="00921F1E" w:rsidRDefault="009B566B">
            <w:pPr>
              <w:rPr>
                <w:sz w:val="22"/>
                <w:szCs w:val="22"/>
              </w:rPr>
            </w:pPr>
            <w:r>
              <w:rPr>
                <w:sz w:val="22"/>
                <w:szCs w:val="22"/>
              </w:rPr>
              <w:t xml:space="preserve">Mark H. </w:t>
            </w:r>
            <w:proofErr w:type="spellStart"/>
            <w:r>
              <w:rPr>
                <w:sz w:val="22"/>
                <w:szCs w:val="22"/>
              </w:rPr>
              <w:t>Thelen</w:t>
            </w:r>
            <w:proofErr w:type="spellEnd"/>
            <w:r>
              <w:rPr>
                <w:sz w:val="22"/>
                <w:szCs w:val="22"/>
              </w:rPr>
              <w:t xml:space="preserve"> </w:t>
            </w:r>
            <w:r w:rsidRPr="00921F1E">
              <w:rPr>
                <w:sz w:val="22"/>
                <w:szCs w:val="22"/>
              </w:rPr>
              <w:t xml:space="preserve">Outstanding </w:t>
            </w:r>
            <w:r w:rsidR="00651722" w:rsidRPr="00921F1E">
              <w:rPr>
                <w:sz w:val="22"/>
                <w:szCs w:val="22"/>
              </w:rPr>
              <w:t>Clinical Psychology Gra</w:t>
            </w:r>
            <w:r w:rsidR="009E40A1" w:rsidRPr="00921F1E">
              <w:rPr>
                <w:sz w:val="22"/>
                <w:szCs w:val="22"/>
              </w:rPr>
              <w:t>duate Student Award</w:t>
            </w:r>
            <w:r w:rsidR="00651722" w:rsidRPr="00921F1E">
              <w:rPr>
                <w:sz w:val="22"/>
                <w:szCs w:val="22"/>
              </w:rPr>
              <w:t>, University of Missouri</w:t>
            </w:r>
          </w:p>
        </w:tc>
        <w:tc>
          <w:tcPr>
            <w:tcW w:w="1242" w:type="dxa"/>
          </w:tcPr>
          <w:p w14:paraId="7D786F68" w14:textId="77777777" w:rsidR="00564B68" w:rsidRPr="00921F1E" w:rsidRDefault="00651722">
            <w:pPr>
              <w:rPr>
                <w:sz w:val="22"/>
                <w:szCs w:val="22"/>
              </w:rPr>
            </w:pPr>
            <w:r w:rsidRPr="00921F1E">
              <w:rPr>
                <w:sz w:val="22"/>
                <w:szCs w:val="22"/>
              </w:rPr>
              <w:t>200</w:t>
            </w:r>
            <w:r w:rsidR="009B566B">
              <w:rPr>
                <w:sz w:val="22"/>
                <w:szCs w:val="22"/>
              </w:rPr>
              <w:t>8</w:t>
            </w:r>
          </w:p>
        </w:tc>
      </w:tr>
      <w:tr w:rsidR="00564B68" w:rsidRPr="00921F1E" w14:paraId="26F31F8B" w14:textId="77777777">
        <w:tc>
          <w:tcPr>
            <w:tcW w:w="9198" w:type="dxa"/>
          </w:tcPr>
          <w:p w14:paraId="71ECD504" w14:textId="77777777" w:rsidR="00564B68" w:rsidRPr="00921F1E" w:rsidRDefault="009B566B">
            <w:pPr>
              <w:rPr>
                <w:sz w:val="22"/>
                <w:szCs w:val="22"/>
              </w:rPr>
            </w:pPr>
            <w:r>
              <w:rPr>
                <w:sz w:val="22"/>
                <w:szCs w:val="22"/>
              </w:rPr>
              <w:t xml:space="preserve">Research Society on Alcoholism, Enoch </w:t>
            </w:r>
            <w:proofErr w:type="spellStart"/>
            <w:r>
              <w:rPr>
                <w:sz w:val="22"/>
                <w:szCs w:val="22"/>
              </w:rPr>
              <w:t>Gordis</w:t>
            </w:r>
            <w:proofErr w:type="spellEnd"/>
            <w:r>
              <w:rPr>
                <w:sz w:val="22"/>
                <w:szCs w:val="22"/>
              </w:rPr>
              <w:t xml:space="preserve"> Award, Finalist</w:t>
            </w:r>
          </w:p>
        </w:tc>
        <w:tc>
          <w:tcPr>
            <w:tcW w:w="1242" w:type="dxa"/>
          </w:tcPr>
          <w:p w14:paraId="25B4DF9C" w14:textId="77777777" w:rsidR="00564B68" w:rsidRPr="00921F1E" w:rsidRDefault="009B566B">
            <w:pPr>
              <w:rPr>
                <w:sz w:val="22"/>
                <w:szCs w:val="22"/>
              </w:rPr>
            </w:pPr>
            <w:r>
              <w:rPr>
                <w:sz w:val="22"/>
                <w:szCs w:val="22"/>
              </w:rPr>
              <w:t>2008</w:t>
            </w:r>
          </w:p>
        </w:tc>
      </w:tr>
      <w:tr w:rsidR="00D5002D" w:rsidRPr="00921F1E" w14:paraId="50B7760D" w14:textId="77777777">
        <w:tc>
          <w:tcPr>
            <w:tcW w:w="9198" w:type="dxa"/>
          </w:tcPr>
          <w:p w14:paraId="580DCFFE" w14:textId="77777777" w:rsidR="00D5002D" w:rsidRPr="00921F1E" w:rsidRDefault="00D5002D" w:rsidP="0034441B">
            <w:pPr>
              <w:rPr>
                <w:sz w:val="22"/>
                <w:szCs w:val="22"/>
              </w:rPr>
            </w:pPr>
            <w:r>
              <w:rPr>
                <w:sz w:val="22"/>
                <w:szCs w:val="22"/>
              </w:rPr>
              <w:t>Superior Graduate Student Achievement Award, University of Missouri</w:t>
            </w:r>
          </w:p>
        </w:tc>
        <w:tc>
          <w:tcPr>
            <w:tcW w:w="1242" w:type="dxa"/>
          </w:tcPr>
          <w:p w14:paraId="24F11B77" w14:textId="77777777" w:rsidR="00D5002D" w:rsidRPr="00921F1E" w:rsidRDefault="00D5002D" w:rsidP="0034441B">
            <w:pPr>
              <w:rPr>
                <w:sz w:val="22"/>
                <w:szCs w:val="22"/>
              </w:rPr>
            </w:pPr>
            <w:r>
              <w:rPr>
                <w:sz w:val="22"/>
                <w:szCs w:val="22"/>
              </w:rPr>
              <w:t>2009</w:t>
            </w:r>
          </w:p>
        </w:tc>
      </w:tr>
      <w:tr w:rsidR="009A613D" w:rsidRPr="00921F1E" w14:paraId="24313C42" w14:textId="77777777" w:rsidTr="00820502">
        <w:tc>
          <w:tcPr>
            <w:tcW w:w="9198" w:type="dxa"/>
          </w:tcPr>
          <w:p w14:paraId="2938B80D" w14:textId="77777777" w:rsidR="009A613D" w:rsidRPr="00921F1E" w:rsidRDefault="009A613D" w:rsidP="00820502">
            <w:pPr>
              <w:rPr>
                <w:sz w:val="22"/>
                <w:szCs w:val="22"/>
              </w:rPr>
            </w:pPr>
            <w:r>
              <w:rPr>
                <w:sz w:val="22"/>
                <w:szCs w:val="22"/>
              </w:rPr>
              <w:t>Research Society on Alcoholism Student Merit Award</w:t>
            </w:r>
          </w:p>
        </w:tc>
        <w:tc>
          <w:tcPr>
            <w:tcW w:w="1242" w:type="dxa"/>
          </w:tcPr>
          <w:p w14:paraId="7FF990B4" w14:textId="77777777" w:rsidR="009A613D" w:rsidRPr="00921F1E" w:rsidRDefault="009A613D" w:rsidP="00820502">
            <w:pPr>
              <w:rPr>
                <w:sz w:val="22"/>
                <w:szCs w:val="22"/>
              </w:rPr>
            </w:pPr>
            <w:r>
              <w:rPr>
                <w:sz w:val="22"/>
                <w:szCs w:val="22"/>
              </w:rPr>
              <w:t>2004-201</w:t>
            </w:r>
            <w:r w:rsidR="005C2D20">
              <w:rPr>
                <w:sz w:val="22"/>
                <w:szCs w:val="22"/>
              </w:rPr>
              <w:t>0</w:t>
            </w:r>
          </w:p>
        </w:tc>
      </w:tr>
      <w:tr w:rsidR="009A613D" w:rsidRPr="00921F1E" w14:paraId="7821115D" w14:textId="77777777" w:rsidTr="00820502">
        <w:tc>
          <w:tcPr>
            <w:tcW w:w="9198" w:type="dxa"/>
          </w:tcPr>
          <w:p w14:paraId="0FE174FD" w14:textId="77777777" w:rsidR="009A613D" w:rsidRPr="00921F1E" w:rsidRDefault="009A613D" w:rsidP="00820502">
            <w:pPr>
              <w:rPr>
                <w:sz w:val="22"/>
                <w:szCs w:val="22"/>
              </w:rPr>
            </w:pPr>
            <w:r w:rsidRPr="00921F1E">
              <w:rPr>
                <w:sz w:val="22"/>
                <w:szCs w:val="22"/>
              </w:rPr>
              <w:t xml:space="preserve">Department </w:t>
            </w:r>
            <w:r>
              <w:rPr>
                <w:sz w:val="22"/>
                <w:szCs w:val="22"/>
              </w:rPr>
              <w:t xml:space="preserve">of Psychological Sciences </w:t>
            </w:r>
            <w:r w:rsidRPr="00921F1E">
              <w:rPr>
                <w:sz w:val="22"/>
                <w:szCs w:val="22"/>
              </w:rPr>
              <w:t>Travel Grant, Competitive, University of Missouri</w:t>
            </w:r>
          </w:p>
        </w:tc>
        <w:tc>
          <w:tcPr>
            <w:tcW w:w="1242" w:type="dxa"/>
          </w:tcPr>
          <w:p w14:paraId="5751CC8D" w14:textId="77777777" w:rsidR="009A613D" w:rsidRPr="00921F1E" w:rsidRDefault="009A613D" w:rsidP="00820502">
            <w:pPr>
              <w:rPr>
                <w:sz w:val="22"/>
                <w:szCs w:val="22"/>
              </w:rPr>
            </w:pPr>
            <w:r w:rsidRPr="00921F1E">
              <w:rPr>
                <w:sz w:val="22"/>
                <w:szCs w:val="22"/>
              </w:rPr>
              <w:t>200</w:t>
            </w:r>
            <w:r>
              <w:rPr>
                <w:sz w:val="22"/>
                <w:szCs w:val="22"/>
              </w:rPr>
              <w:t>4-2010</w:t>
            </w:r>
          </w:p>
        </w:tc>
      </w:tr>
      <w:tr w:rsidR="009A613D" w:rsidRPr="00921F1E" w14:paraId="50651F3E" w14:textId="77777777" w:rsidTr="00820502">
        <w:tc>
          <w:tcPr>
            <w:tcW w:w="9198" w:type="dxa"/>
          </w:tcPr>
          <w:p w14:paraId="27A41C51" w14:textId="77777777" w:rsidR="009A613D" w:rsidRPr="00921F1E" w:rsidRDefault="009A613D" w:rsidP="00820502">
            <w:pPr>
              <w:rPr>
                <w:sz w:val="22"/>
                <w:szCs w:val="22"/>
              </w:rPr>
            </w:pPr>
            <w:r w:rsidRPr="00921F1E">
              <w:rPr>
                <w:sz w:val="22"/>
                <w:szCs w:val="22"/>
              </w:rPr>
              <w:t>Graduate Tuition Scholarship, University of Missouri</w:t>
            </w:r>
          </w:p>
        </w:tc>
        <w:tc>
          <w:tcPr>
            <w:tcW w:w="1242" w:type="dxa"/>
          </w:tcPr>
          <w:p w14:paraId="5DDF08E5" w14:textId="77777777" w:rsidR="009A613D" w:rsidRPr="00921F1E" w:rsidRDefault="009A613D" w:rsidP="00820502">
            <w:pPr>
              <w:rPr>
                <w:sz w:val="22"/>
                <w:szCs w:val="22"/>
              </w:rPr>
            </w:pPr>
            <w:r>
              <w:rPr>
                <w:sz w:val="22"/>
                <w:szCs w:val="22"/>
              </w:rPr>
              <w:t>2004-2010</w:t>
            </w:r>
          </w:p>
        </w:tc>
      </w:tr>
      <w:tr w:rsidR="005C2D20" w:rsidRPr="00921F1E" w14:paraId="0833EBD0" w14:textId="77777777" w:rsidTr="00820502">
        <w:tc>
          <w:tcPr>
            <w:tcW w:w="9198" w:type="dxa"/>
          </w:tcPr>
          <w:p w14:paraId="526C767F" w14:textId="77777777" w:rsidR="005C2D20" w:rsidRPr="00921F1E" w:rsidRDefault="005C2D20" w:rsidP="00820502">
            <w:pPr>
              <w:rPr>
                <w:sz w:val="22"/>
                <w:szCs w:val="22"/>
              </w:rPr>
            </w:pPr>
            <w:r>
              <w:rPr>
                <w:sz w:val="22"/>
                <w:szCs w:val="22"/>
              </w:rPr>
              <w:t>Research Society on Alcoholism Junior Investigator Award</w:t>
            </w:r>
          </w:p>
        </w:tc>
        <w:tc>
          <w:tcPr>
            <w:tcW w:w="1242" w:type="dxa"/>
          </w:tcPr>
          <w:p w14:paraId="260AD256" w14:textId="77777777" w:rsidR="005C2D20" w:rsidRDefault="005C2D20" w:rsidP="00820502">
            <w:pPr>
              <w:rPr>
                <w:sz w:val="22"/>
                <w:szCs w:val="22"/>
              </w:rPr>
            </w:pPr>
            <w:r>
              <w:rPr>
                <w:sz w:val="22"/>
                <w:szCs w:val="22"/>
              </w:rPr>
              <w:t>2011-2012</w:t>
            </w:r>
          </w:p>
        </w:tc>
      </w:tr>
    </w:tbl>
    <w:p w14:paraId="0D8AD799" w14:textId="6711531A" w:rsidR="00C85373" w:rsidRDefault="006A2E1B" w:rsidP="00847B71">
      <w:pPr>
        <w:pBdr>
          <w:bottom w:val="single" w:sz="12" w:space="1" w:color="auto"/>
        </w:pBdr>
        <w:ind w:firstLine="90"/>
        <w:rPr>
          <w:sz w:val="22"/>
          <w:szCs w:val="22"/>
        </w:rPr>
      </w:pPr>
      <w:r>
        <w:rPr>
          <w:sz w:val="22"/>
          <w:szCs w:val="22"/>
        </w:rPr>
        <w:t>Award for Exemplary Service</w:t>
      </w:r>
      <w:r w:rsidR="00C85373">
        <w:rPr>
          <w:sz w:val="22"/>
          <w:szCs w:val="22"/>
        </w:rPr>
        <w:t xml:space="preserve"> and mentorship</w:t>
      </w:r>
      <w:r w:rsidR="00AC40ED">
        <w:rPr>
          <w:sz w:val="22"/>
          <w:szCs w:val="22"/>
        </w:rPr>
        <w:t xml:space="preserve">, Western Psychiatric Institute and Clinic, </w:t>
      </w:r>
      <w:r w:rsidR="00C85373">
        <w:rPr>
          <w:sz w:val="22"/>
          <w:szCs w:val="22"/>
        </w:rPr>
        <w:tab/>
      </w:r>
      <w:r w:rsidR="00C85373">
        <w:rPr>
          <w:sz w:val="22"/>
          <w:szCs w:val="22"/>
        </w:rPr>
        <w:tab/>
        <w:t xml:space="preserve">            2016</w:t>
      </w:r>
    </w:p>
    <w:p w14:paraId="4AEA3160" w14:textId="6F250739" w:rsidR="00670D11" w:rsidRDefault="00AC40ED" w:rsidP="00847B71">
      <w:pPr>
        <w:pBdr>
          <w:bottom w:val="single" w:sz="12" w:space="1" w:color="auto"/>
        </w:pBdr>
        <w:ind w:firstLine="90"/>
        <w:rPr>
          <w:sz w:val="22"/>
          <w:szCs w:val="22"/>
        </w:rPr>
      </w:pPr>
      <w:r>
        <w:rPr>
          <w:sz w:val="22"/>
          <w:szCs w:val="22"/>
        </w:rPr>
        <w:t>Clinical Psychology Internship Training Program</w:t>
      </w:r>
      <w:r>
        <w:rPr>
          <w:sz w:val="22"/>
          <w:szCs w:val="22"/>
        </w:rPr>
        <w:tab/>
      </w:r>
    </w:p>
    <w:p w14:paraId="482069E3" w14:textId="634C50D3" w:rsidR="001B12A0" w:rsidRDefault="00EA0441" w:rsidP="00847B71">
      <w:pPr>
        <w:pBdr>
          <w:bottom w:val="single" w:sz="12" w:space="1" w:color="auto"/>
        </w:pBdr>
        <w:ind w:firstLine="90"/>
        <w:rPr>
          <w:sz w:val="22"/>
          <w:szCs w:val="22"/>
        </w:rPr>
      </w:pPr>
      <w:r>
        <w:rPr>
          <w:sz w:val="22"/>
          <w:szCs w:val="22"/>
        </w:rPr>
        <w:t>Excellence in Diversity, Equity, and Inclusivity Award</w:t>
      </w:r>
      <w:r w:rsidR="001B12A0">
        <w:rPr>
          <w:sz w:val="22"/>
          <w:szCs w:val="22"/>
        </w:rPr>
        <w:t xml:space="preserve">, Department of Psychiatry, </w:t>
      </w:r>
      <w:r w:rsidR="001B12A0">
        <w:rPr>
          <w:sz w:val="22"/>
          <w:szCs w:val="22"/>
        </w:rPr>
        <w:tab/>
      </w:r>
      <w:r w:rsidR="001B12A0">
        <w:rPr>
          <w:sz w:val="22"/>
          <w:szCs w:val="22"/>
        </w:rPr>
        <w:tab/>
      </w:r>
      <w:r w:rsidR="001B12A0">
        <w:rPr>
          <w:sz w:val="22"/>
          <w:szCs w:val="22"/>
        </w:rPr>
        <w:tab/>
        <w:t>2021</w:t>
      </w:r>
    </w:p>
    <w:p w14:paraId="7A93141C" w14:textId="6A011F73" w:rsidR="00EA0441" w:rsidRPr="00921F1E" w:rsidRDefault="001B12A0" w:rsidP="00847B71">
      <w:pPr>
        <w:pBdr>
          <w:bottom w:val="single" w:sz="12" w:space="1" w:color="auto"/>
        </w:pBdr>
        <w:ind w:firstLine="90"/>
        <w:rPr>
          <w:sz w:val="22"/>
          <w:szCs w:val="22"/>
        </w:rPr>
      </w:pPr>
      <w:r>
        <w:rPr>
          <w:sz w:val="22"/>
          <w:szCs w:val="22"/>
        </w:rPr>
        <w:t>University of Pittsburgh</w:t>
      </w:r>
    </w:p>
    <w:p w14:paraId="15750D2A" w14:textId="77777777" w:rsidR="00564B68" w:rsidRPr="00921F1E" w:rsidRDefault="00564B68">
      <w:pPr>
        <w:rPr>
          <w:sz w:val="22"/>
          <w:szCs w:val="22"/>
        </w:rPr>
      </w:pPr>
    </w:p>
    <w:p w14:paraId="4686BD34" w14:textId="77777777" w:rsidR="00564B68" w:rsidRPr="00921F1E" w:rsidRDefault="00564B68">
      <w:pPr>
        <w:pStyle w:val="Heading2"/>
        <w:rPr>
          <w:szCs w:val="22"/>
        </w:rPr>
      </w:pPr>
      <w:r w:rsidRPr="00921F1E">
        <w:rPr>
          <w:szCs w:val="22"/>
        </w:rPr>
        <w:t>PUBLICATIONS</w:t>
      </w:r>
    </w:p>
    <w:p w14:paraId="3A154F87" w14:textId="77777777" w:rsidR="00564B68" w:rsidRPr="00921F1E" w:rsidRDefault="00564B68">
      <w:pPr>
        <w:jc w:val="center"/>
        <w:rPr>
          <w:sz w:val="22"/>
          <w:szCs w:val="22"/>
        </w:rPr>
      </w:pPr>
    </w:p>
    <w:p w14:paraId="5E98CD80" w14:textId="4DFD76F2" w:rsidR="00984C67" w:rsidRDefault="008C2CC9" w:rsidP="00AB6080">
      <w:pPr>
        <w:pStyle w:val="Heading1"/>
        <w:rPr>
          <w:szCs w:val="22"/>
        </w:rPr>
      </w:pPr>
      <w:r>
        <w:rPr>
          <w:szCs w:val="22"/>
        </w:rPr>
        <w:t xml:space="preserve">PEER REVIEWED REFEREED ARTICLES </w:t>
      </w:r>
      <w:r w:rsidR="00067E3F">
        <w:rPr>
          <w:szCs w:val="22"/>
        </w:rPr>
        <w:t>(* = trainees as first author)</w:t>
      </w:r>
    </w:p>
    <w:p w14:paraId="27109113" w14:textId="77777777" w:rsidR="006A274F" w:rsidRPr="006A274F" w:rsidRDefault="006A274F" w:rsidP="006A274F"/>
    <w:p w14:paraId="2688BBE0" w14:textId="35AF1E34" w:rsidR="0071777B" w:rsidRPr="0071777B" w:rsidRDefault="0071777B" w:rsidP="0005554F">
      <w:pPr>
        <w:pStyle w:val="ListParagraph"/>
        <w:numPr>
          <w:ilvl w:val="0"/>
          <w:numId w:val="5"/>
        </w:numPr>
        <w:shd w:val="clear" w:color="auto" w:fill="FFFFFF"/>
        <w:ind w:right="230"/>
        <w:rPr>
          <w:rFonts w:ascii="Arial" w:hAnsi="Arial" w:cs="Arial"/>
          <w:color w:val="575757"/>
          <w:sz w:val="18"/>
          <w:szCs w:val="18"/>
          <w:lang w:val="en"/>
        </w:rPr>
      </w:pPr>
      <w:r w:rsidRPr="0071777B">
        <w:rPr>
          <w:spacing w:val="-2"/>
          <w:sz w:val="22"/>
          <w:szCs w:val="22"/>
        </w:rPr>
        <w:t xml:space="preserve">McCarthy DM, </w:t>
      </w:r>
      <w:r w:rsidRPr="0071777B">
        <w:rPr>
          <w:b/>
          <w:spacing w:val="-2"/>
          <w:sz w:val="22"/>
          <w:szCs w:val="22"/>
        </w:rPr>
        <w:t>Pedersen SL,</w:t>
      </w:r>
      <w:r w:rsidR="00F96EF9">
        <w:rPr>
          <w:spacing w:val="-2"/>
          <w:sz w:val="22"/>
          <w:szCs w:val="22"/>
        </w:rPr>
        <w:t xml:space="preserve"> </w:t>
      </w:r>
      <w:proofErr w:type="spellStart"/>
      <w:r w:rsidRPr="0071777B">
        <w:rPr>
          <w:spacing w:val="-2"/>
          <w:sz w:val="22"/>
          <w:szCs w:val="22"/>
        </w:rPr>
        <w:t>Leuty</w:t>
      </w:r>
      <w:proofErr w:type="spellEnd"/>
      <w:r w:rsidRPr="0071777B">
        <w:rPr>
          <w:spacing w:val="-2"/>
          <w:sz w:val="22"/>
          <w:szCs w:val="22"/>
        </w:rPr>
        <w:t xml:space="preserve"> ME. Negative </w:t>
      </w:r>
      <w:proofErr w:type="gramStart"/>
      <w:r w:rsidRPr="0071777B">
        <w:rPr>
          <w:spacing w:val="-2"/>
          <w:sz w:val="22"/>
          <w:szCs w:val="22"/>
        </w:rPr>
        <w:t>consequences</w:t>
      </w:r>
      <w:proofErr w:type="gramEnd"/>
      <w:r w:rsidRPr="0071777B">
        <w:rPr>
          <w:spacing w:val="-2"/>
          <w:sz w:val="22"/>
          <w:szCs w:val="22"/>
        </w:rPr>
        <w:t xml:space="preserve"> and cognitions about drinking and driving. J Stud Alcohol. 2005 Jul;66(4):567-70. PubMed PMID: 16240565.</w:t>
      </w:r>
    </w:p>
    <w:p w14:paraId="32B2C392" w14:textId="77777777" w:rsidR="00463A4E" w:rsidRPr="00463A4E" w:rsidRDefault="00442839" w:rsidP="0005554F">
      <w:pPr>
        <w:pStyle w:val="ListParagraph"/>
        <w:numPr>
          <w:ilvl w:val="0"/>
          <w:numId w:val="5"/>
        </w:numPr>
        <w:shd w:val="clear" w:color="auto" w:fill="FFFFFF"/>
        <w:ind w:right="230"/>
        <w:rPr>
          <w:rFonts w:ascii="Arial" w:hAnsi="Arial" w:cs="Arial"/>
          <w:color w:val="575757"/>
          <w:sz w:val="18"/>
          <w:szCs w:val="18"/>
          <w:lang w:val="en"/>
        </w:rPr>
      </w:pPr>
      <w:r w:rsidRPr="0071777B">
        <w:rPr>
          <w:sz w:val="22"/>
          <w:szCs w:val="22"/>
        </w:rPr>
        <w:t>McCarthy DM</w:t>
      </w:r>
      <w:r w:rsidR="00143991" w:rsidRPr="0071777B">
        <w:rPr>
          <w:sz w:val="22"/>
          <w:szCs w:val="22"/>
        </w:rPr>
        <w:t xml:space="preserve">, </w:t>
      </w:r>
      <w:r w:rsidR="00143991" w:rsidRPr="0071777B">
        <w:rPr>
          <w:b/>
          <w:sz w:val="22"/>
          <w:szCs w:val="22"/>
        </w:rPr>
        <w:t>Pedersen</w:t>
      </w:r>
      <w:r w:rsidR="00143991" w:rsidRPr="0071777B">
        <w:rPr>
          <w:sz w:val="22"/>
          <w:szCs w:val="22"/>
        </w:rPr>
        <w:t xml:space="preserve"> </w:t>
      </w:r>
      <w:r w:rsidR="00143991" w:rsidRPr="0071777B">
        <w:rPr>
          <w:b/>
          <w:sz w:val="22"/>
          <w:szCs w:val="22"/>
        </w:rPr>
        <w:t>SL,</w:t>
      </w:r>
      <w:r w:rsidR="00143991" w:rsidRPr="0071777B">
        <w:rPr>
          <w:sz w:val="22"/>
          <w:szCs w:val="22"/>
        </w:rPr>
        <w:t xml:space="preserve"> </w:t>
      </w:r>
      <w:proofErr w:type="spellStart"/>
      <w:r w:rsidR="00143991" w:rsidRPr="0071777B">
        <w:rPr>
          <w:sz w:val="22"/>
          <w:szCs w:val="22"/>
        </w:rPr>
        <w:t>Thompsen</w:t>
      </w:r>
      <w:proofErr w:type="spellEnd"/>
      <w:r w:rsidR="00143991" w:rsidRPr="0071777B">
        <w:rPr>
          <w:sz w:val="22"/>
          <w:szCs w:val="22"/>
        </w:rPr>
        <w:t xml:space="preserve"> DM</w:t>
      </w:r>
      <w:r w:rsidRPr="0071777B">
        <w:rPr>
          <w:sz w:val="22"/>
          <w:szCs w:val="22"/>
        </w:rPr>
        <w:t>,</w:t>
      </w:r>
      <w:r w:rsidR="00EE1185" w:rsidRPr="0071777B">
        <w:rPr>
          <w:sz w:val="22"/>
          <w:szCs w:val="22"/>
        </w:rPr>
        <w:t xml:space="preserve"> </w:t>
      </w:r>
      <w:proofErr w:type="spellStart"/>
      <w:r w:rsidR="00EE1185" w:rsidRPr="0071777B">
        <w:rPr>
          <w:sz w:val="22"/>
          <w:szCs w:val="22"/>
        </w:rPr>
        <w:t>Leuty</w:t>
      </w:r>
      <w:proofErr w:type="spellEnd"/>
      <w:r w:rsidR="00EE1185" w:rsidRPr="0071777B">
        <w:rPr>
          <w:sz w:val="22"/>
          <w:szCs w:val="22"/>
        </w:rPr>
        <w:t xml:space="preserve"> ME.</w:t>
      </w:r>
      <w:r w:rsidR="00143991" w:rsidRPr="0071777B">
        <w:rPr>
          <w:sz w:val="22"/>
          <w:szCs w:val="22"/>
        </w:rPr>
        <w:t xml:space="preserve"> </w:t>
      </w:r>
      <w:r w:rsidR="00143991" w:rsidRPr="0071777B">
        <w:rPr>
          <w:bCs/>
          <w:sz w:val="22"/>
          <w:szCs w:val="22"/>
        </w:rPr>
        <w:t xml:space="preserve">Development of a measure of drinking and driving expectancies for youth. </w:t>
      </w:r>
      <w:r w:rsidR="00EE1185" w:rsidRPr="0071777B">
        <w:rPr>
          <w:bCs/>
          <w:sz w:val="22"/>
          <w:szCs w:val="22"/>
        </w:rPr>
        <w:t>Psychol Assess. 2006 Jun;18(2):155-64. PubMed PMID: 16768591.</w:t>
      </w:r>
    </w:p>
    <w:p w14:paraId="4B48FD82" w14:textId="77777777" w:rsidR="00463A4E" w:rsidRPr="00463A4E" w:rsidRDefault="00143991" w:rsidP="0005554F">
      <w:pPr>
        <w:pStyle w:val="ListParagraph"/>
        <w:numPr>
          <w:ilvl w:val="0"/>
          <w:numId w:val="5"/>
        </w:numPr>
        <w:shd w:val="clear" w:color="auto" w:fill="FFFFFF"/>
        <w:ind w:right="230"/>
        <w:rPr>
          <w:rFonts w:ascii="Arial" w:hAnsi="Arial" w:cs="Arial"/>
          <w:color w:val="575757"/>
          <w:sz w:val="18"/>
          <w:szCs w:val="18"/>
          <w:lang w:val="en"/>
        </w:rPr>
      </w:pPr>
      <w:r w:rsidRPr="00463A4E">
        <w:rPr>
          <w:bCs/>
          <w:sz w:val="22"/>
          <w:szCs w:val="22"/>
        </w:rPr>
        <w:t>M</w:t>
      </w:r>
      <w:r w:rsidR="00F96EF9" w:rsidRPr="00463A4E">
        <w:rPr>
          <w:bCs/>
          <w:sz w:val="22"/>
          <w:szCs w:val="22"/>
        </w:rPr>
        <w:t>cCarthy DM, Lynch A,</w:t>
      </w:r>
      <w:r w:rsidRPr="00463A4E">
        <w:rPr>
          <w:bCs/>
          <w:sz w:val="22"/>
          <w:szCs w:val="22"/>
        </w:rPr>
        <w:t xml:space="preserve"> </w:t>
      </w:r>
      <w:r w:rsidRPr="00463A4E">
        <w:rPr>
          <w:b/>
          <w:bCs/>
          <w:sz w:val="22"/>
          <w:szCs w:val="22"/>
        </w:rPr>
        <w:t>Pedersen</w:t>
      </w:r>
      <w:r w:rsidR="000426AC" w:rsidRPr="00463A4E">
        <w:rPr>
          <w:b/>
          <w:bCs/>
          <w:sz w:val="22"/>
          <w:szCs w:val="22"/>
        </w:rPr>
        <w:t xml:space="preserve"> S</w:t>
      </w:r>
      <w:r w:rsidRPr="00463A4E">
        <w:rPr>
          <w:b/>
          <w:bCs/>
          <w:sz w:val="22"/>
          <w:szCs w:val="22"/>
        </w:rPr>
        <w:t>L.</w:t>
      </w:r>
      <w:r w:rsidRPr="00463A4E">
        <w:rPr>
          <w:bCs/>
          <w:sz w:val="22"/>
          <w:szCs w:val="22"/>
        </w:rPr>
        <w:t xml:space="preserve"> Driving after use of alcohol and marijuana in college students. </w:t>
      </w:r>
      <w:r w:rsidRPr="00463A4E">
        <w:rPr>
          <w:bCs/>
          <w:iCs/>
          <w:sz w:val="22"/>
          <w:szCs w:val="22"/>
        </w:rPr>
        <w:t>Psychol Ad</w:t>
      </w:r>
      <w:r w:rsidR="00463A4E" w:rsidRPr="00463A4E">
        <w:rPr>
          <w:bCs/>
          <w:iCs/>
          <w:sz w:val="22"/>
          <w:szCs w:val="22"/>
        </w:rPr>
        <w:t xml:space="preserve">dict </w:t>
      </w:r>
      <w:proofErr w:type="spellStart"/>
      <w:r w:rsidR="00463A4E" w:rsidRPr="00463A4E">
        <w:rPr>
          <w:bCs/>
          <w:iCs/>
          <w:sz w:val="22"/>
          <w:szCs w:val="22"/>
        </w:rPr>
        <w:t>Behav</w:t>
      </w:r>
      <w:proofErr w:type="spellEnd"/>
      <w:r w:rsidR="00463A4E" w:rsidRPr="00463A4E">
        <w:rPr>
          <w:bCs/>
          <w:sz w:val="22"/>
          <w:szCs w:val="22"/>
        </w:rPr>
        <w:t>. 2007 Sep;21(3):425-30. PubMed PMID: 17874895.</w:t>
      </w:r>
    </w:p>
    <w:p w14:paraId="3BB76A11" w14:textId="4EE8927F" w:rsidR="00EE1185" w:rsidRPr="00463A4E" w:rsidRDefault="00143991" w:rsidP="0005554F">
      <w:pPr>
        <w:pStyle w:val="ListParagraph"/>
        <w:numPr>
          <w:ilvl w:val="0"/>
          <w:numId w:val="5"/>
        </w:numPr>
        <w:shd w:val="clear" w:color="auto" w:fill="FFFFFF"/>
        <w:ind w:right="230"/>
        <w:rPr>
          <w:rFonts w:ascii="Arial" w:hAnsi="Arial" w:cs="Arial"/>
          <w:color w:val="575757"/>
          <w:sz w:val="18"/>
          <w:szCs w:val="18"/>
          <w:lang w:val="en"/>
        </w:rPr>
      </w:pPr>
      <w:r w:rsidRPr="00463A4E">
        <w:rPr>
          <w:b/>
          <w:bCs/>
          <w:sz w:val="22"/>
          <w:szCs w:val="22"/>
        </w:rPr>
        <w:t>Pedersen SL</w:t>
      </w:r>
      <w:r w:rsidR="000426AC" w:rsidRPr="00463A4E">
        <w:rPr>
          <w:b/>
          <w:bCs/>
          <w:sz w:val="22"/>
          <w:szCs w:val="22"/>
        </w:rPr>
        <w:t>,</w:t>
      </w:r>
      <w:r w:rsidR="000426AC" w:rsidRPr="00463A4E">
        <w:rPr>
          <w:bCs/>
          <w:sz w:val="22"/>
          <w:szCs w:val="22"/>
        </w:rPr>
        <w:t xml:space="preserve"> McCarthy D</w:t>
      </w:r>
      <w:r w:rsidR="00EE1185" w:rsidRPr="00463A4E">
        <w:rPr>
          <w:bCs/>
          <w:sz w:val="22"/>
          <w:szCs w:val="22"/>
        </w:rPr>
        <w:t>M.</w:t>
      </w:r>
      <w:r w:rsidRPr="00463A4E">
        <w:rPr>
          <w:bCs/>
          <w:sz w:val="22"/>
          <w:szCs w:val="22"/>
        </w:rPr>
        <w:t xml:space="preserve"> Person-environment transactions in youth drinking and driving. </w:t>
      </w:r>
      <w:r w:rsidR="00EE1185" w:rsidRPr="00463A4E">
        <w:rPr>
          <w:bCs/>
          <w:sz w:val="22"/>
          <w:szCs w:val="22"/>
        </w:rPr>
        <w:t xml:space="preserve">Psychol Addict </w:t>
      </w:r>
      <w:proofErr w:type="spellStart"/>
      <w:r w:rsidR="00EE1185" w:rsidRPr="00463A4E">
        <w:rPr>
          <w:bCs/>
          <w:sz w:val="22"/>
          <w:szCs w:val="22"/>
        </w:rPr>
        <w:t>Behav</w:t>
      </w:r>
      <w:proofErr w:type="spellEnd"/>
      <w:r w:rsidR="00EE1185" w:rsidRPr="00463A4E">
        <w:rPr>
          <w:bCs/>
          <w:sz w:val="22"/>
          <w:szCs w:val="22"/>
        </w:rPr>
        <w:t>. 2008 Sep;22(3):340-8. PubMed PMID: 18778127</w:t>
      </w:r>
      <w:r w:rsidR="00EE1185" w:rsidRPr="00463A4E">
        <w:rPr>
          <w:rFonts w:ascii="Arial" w:hAnsi="Arial" w:cs="Arial"/>
          <w:color w:val="575757"/>
          <w:sz w:val="18"/>
          <w:szCs w:val="18"/>
          <w:lang w:val="en"/>
        </w:rPr>
        <w:t>.</w:t>
      </w:r>
    </w:p>
    <w:p w14:paraId="39BCE34D" w14:textId="4FEB32C7" w:rsidR="00217375" w:rsidRPr="00EE1185" w:rsidRDefault="000426AC" w:rsidP="0005554F">
      <w:pPr>
        <w:pStyle w:val="ListParagraph"/>
        <w:numPr>
          <w:ilvl w:val="0"/>
          <w:numId w:val="5"/>
        </w:numPr>
        <w:rPr>
          <w:bCs/>
          <w:sz w:val="22"/>
          <w:szCs w:val="22"/>
        </w:rPr>
      </w:pPr>
      <w:r w:rsidRPr="00EE1185">
        <w:rPr>
          <w:b/>
          <w:bCs/>
          <w:iCs/>
          <w:sz w:val="22"/>
          <w:szCs w:val="22"/>
        </w:rPr>
        <w:t>Pedersen S</w:t>
      </w:r>
      <w:r w:rsidR="00143991" w:rsidRPr="00EE1185">
        <w:rPr>
          <w:b/>
          <w:bCs/>
          <w:iCs/>
          <w:sz w:val="22"/>
          <w:szCs w:val="22"/>
        </w:rPr>
        <w:t>L</w:t>
      </w:r>
      <w:r w:rsidRPr="00EE1185">
        <w:rPr>
          <w:b/>
          <w:bCs/>
          <w:iCs/>
          <w:sz w:val="22"/>
          <w:szCs w:val="22"/>
        </w:rPr>
        <w:t>,</w:t>
      </w:r>
      <w:r w:rsidR="00EE1185" w:rsidRPr="00EE1185">
        <w:rPr>
          <w:bCs/>
          <w:iCs/>
          <w:sz w:val="22"/>
          <w:szCs w:val="22"/>
        </w:rPr>
        <w:t xml:space="preserve"> McCarthy DM.</w:t>
      </w:r>
      <w:r w:rsidR="00143991" w:rsidRPr="00EE1185">
        <w:rPr>
          <w:bCs/>
          <w:iCs/>
          <w:sz w:val="22"/>
          <w:szCs w:val="22"/>
        </w:rPr>
        <w:t xml:space="preserve"> </w:t>
      </w:r>
      <w:r w:rsidR="00143991" w:rsidRPr="00EE1185">
        <w:rPr>
          <w:sz w:val="22"/>
          <w:szCs w:val="22"/>
        </w:rPr>
        <w:t xml:space="preserve">An examination of subjective </w:t>
      </w:r>
      <w:r w:rsidR="00143991" w:rsidRPr="00EE1185">
        <w:rPr>
          <w:bCs/>
          <w:iCs/>
          <w:sz w:val="22"/>
          <w:szCs w:val="22"/>
        </w:rPr>
        <w:t xml:space="preserve">response to alcohol in African Americans. </w:t>
      </w:r>
      <w:r w:rsidR="00EE1185" w:rsidRPr="00EE1185">
        <w:rPr>
          <w:bCs/>
          <w:iCs/>
          <w:sz w:val="22"/>
          <w:szCs w:val="22"/>
        </w:rPr>
        <w:t>J Stud Alcohol Drugs. 2009 Mar;70(2):288-95. PubMed PMID: 19261241.</w:t>
      </w:r>
    </w:p>
    <w:p w14:paraId="24A4D679" w14:textId="54C10404" w:rsidR="00217375" w:rsidRPr="00217375" w:rsidRDefault="000426AC" w:rsidP="0005554F">
      <w:pPr>
        <w:pStyle w:val="ListParagraph"/>
        <w:numPr>
          <w:ilvl w:val="0"/>
          <w:numId w:val="5"/>
        </w:numPr>
        <w:rPr>
          <w:bCs/>
          <w:sz w:val="22"/>
          <w:szCs w:val="22"/>
        </w:rPr>
      </w:pPr>
      <w:r w:rsidRPr="00217375">
        <w:rPr>
          <w:bCs/>
          <w:iCs/>
          <w:sz w:val="22"/>
          <w:szCs w:val="22"/>
          <w:lang w:bidi="en-US"/>
        </w:rPr>
        <w:t>Friedman RS</w:t>
      </w:r>
      <w:r w:rsidR="00143991" w:rsidRPr="00217375">
        <w:rPr>
          <w:bCs/>
          <w:iCs/>
          <w:sz w:val="22"/>
          <w:szCs w:val="22"/>
          <w:lang w:bidi="en-US"/>
        </w:rPr>
        <w:t xml:space="preserve">, McCarthy DM, </w:t>
      </w:r>
      <w:r w:rsidR="00143991" w:rsidRPr="00217375">
        <w:rPr>
          <w:b/>
          <w:bCs/>
          <w:iCs/>
          <w:sz w:val="22"/>
          <w:szCs w:val="22"/>
          <w:lang w:bidi="en-US"/>
        </w:rPr>
        <w:t>Pedersen SL,</w:t>
      </w:r>
      <w:r w:rsidR="00217375" w:rsidRPr="00217375">
        <w:rPr>
          <w:bCs/>
          <w:iCs/>
          <w:sz w:val="22"/>
          <w:szCs w:val="22"/>
          <w:lang w:bidi="en-US"/>
        </w:rPr>
        <w:t xml:space="preserve"> Hicks JA.</w:t>
      </w:r>
      <w:r w:rsidR="00143991" w:rsidRPr="00217375">
        <w:rPr>
          <w:bCs/>
          <w:iCs/>
          <w:sz w:val="22"/>
          <w:szCs w:val="22"/>
          <w:lang w:bidi="en-US"/>
        </w:rPr>
        <w:t xml:space="preserve"> Alcohol expectancy priming and drinking behavior: The role of compatibility between prime and Expectancy content. </w:t>
      </w:r>
      <w:r w:rsidR="00217375" w:rsidRPr="00217375">
        <w:rPr>
          <w:bCs/>
          <w:iCs/>
          <w:sz w:val="22"/>
          <w:szCs w:val="22"/>
          <w:lang w:bidi="en-US"/>
        </w:rPr>
        <w:t xml:space="preserve">Psychol Addict </w:t>
      </w:r>
      <w:proofErr w:type="spellStart"/>
      <w:r w:rsidR="00217375" w:rsidRPr="00217375">
        <w:rPr>
          <w:bCs/>
          <w:iCs/>
          <w:sz w:val="22"/>
          <w:szCs w:val="22"/>
          <w:lang w:bidi="en-US"/>
        </w:rPr>
        <w:t>Behav</w:t>
      </w:r>
      <w:proofErr w:type="spellEnd"/>
      <w:r w:rsidR="00217375" w:rsidRPr="00217375">
        <w:rPr>
          <w:bCs/>
          <w:iCs/>
          <w:sz w:val="22"/>
          <w:szCs w:val="22"/>
          <w:lang w:bidi="en-US"/>
        </w:rPr>
        <w:t>. 2009 Jun;23(2):329-33. PubMed PMID:19586149.</w:t>
      </w:r>
    </w:p>
    <w:p w14:paraId="029741B3" w14:textId="20A406E8" w:rsidR="00217375" w:rsidRPr="00217375" w:rsidRDefault="000426AC" w:rsidP="0005554F">
      <w:pPr>
        <w:pStyle w:val="ListParagraph"/>
        <w:numPr>
          <w:ilvl w:val="0"/>
          <w:numId w:val="5"/>
        </w:numPr>
        <w:rPr>
          <w:bCs/>
          <w:sz w:val="22"/>
          <w:szCs w:val="22"/>
        </w:rPr>
      </w:pPr>
      <w:r w:rsidRPr="00217375">
        <w:rPr>
          <w:bCs/>
          <w:iCs/>
          <w:sz w:val="22"/>
          <w:szCs w:val="22"/>
        </w:rPr>
        <w:t>Hicks</w:t>
      </w:r>
      <w:r w:rsidR="00143991" w:rsidRPr="00217375">
        <w:rPr>
          <w:bCs/>
          <w:iCs/>
          <w:sz w:val="22"/>
          <w:szCs w:val="22"/>
        </w:rPr>
        <w:t xml:space="preserve"> JA, </w:t>
      </w:r>
      <w:r w:rsidR="00143991" w:rsidRPr="00217375">
        <w:rPr>
          <w:b/>
          <w:bCs/>
          <w:iCs/>
          <w:sz w:val="22"/>
          <w:szCs w:val="22"/>
        </w:rPr>
        <w:t>Pedersen SL,</w:t>
      </w:r>
      <w:r w:rsidR="00F96EF9">
        <w:rPr>
          <w:bCs/>
          <w:iCs/>
          <w:sz w:val="22"/>
          <w:szCs w:val="22"/>
        </w:rPr>
        <w:t xml:space="preserve"> McCarthy DM,</w:t>
      </w:r>
      <w:r w:rsidR="00143991" w:rsidRPr="00217375">
        <w:rPr>
          <w:bCs/>
          <w:iCs/>
          <w:sz w:val="22"/>
          <w:szCs w:val="22"/>
        </w:rPr>
        <w:t xml:space="preserve"> Friedman R. Marij</w:t>
      </w:r>
      <w:r w:rsidR="00A24195" w:rsidRPr="00217375">
        <w:rPr>
          <w:bCs/>
          <w:iCs/>
          <w:sz w:val="22"/>
          <w:szCs w:val="22"/>
        </w:rPr>
        <w:t>uana primes</w:t>
      </w:r>
      <w:r w:rsidR="00143991" w:rsidRPr="00217375">
        <w:rPr>
          <w:bCs/>
          <w:iCs/>
          <w:sz w:val="22"/>
          <w:szCs w:val="22"/>
        </w:rPr>
        <w:t xml:space="preserve">, </w:t>
      </w:r>
      <w:r w:rsidR="00A24195" w:rsidRPr="00217375">
        <w:rPr>
          <w:bCs/>
          <w:snapToGrid w:val="0"/>
          <w:sz w:val="22"/>
          <w:szCs w:val="22"/>
        </w:rPr>
        <w:t xml:space="preserve">marijuana </w:t>
      </w:r>
      <w:r w:rsidR="00143991" w:rsidRPr="00217375">
        <w:rPr>
          <w:bCs/>
          <w:snapToGrid w:val="0"/>
          <w:sz w:val="22"/>
          <w:szCs w:val="22"/>
        </w:rPr>
        <w:t xml:space="preserve">expectancies, </w:t>
      </w:r>
      <w:r w:rsidR="00A24195" w:rsidRPr="00217375">
        <w:rPr>
          <w:bCs/>
          <w:snapToGrid w:val="0"/>
          <w:sz w:val="22"/>
          <w:szCs w:val="22"/>
        </w:rPr>
        <w:t xml:space="preserve">and arithmetic efficiency. </w:t>
      </w:r>
      <w:r w:rsidR="00217375" w:rsidRPr="00217375">
        <w:rPr>
          <w:bCs/>
          <w:snapToGrid w:val="0"/>
          <w:sz w:val="22"/>
          <w:szCs w:val="22"/>
        </w:rPr>
        <w:t>J Stud Alcohol Drugs. 2009 May;70(3):391-9. PubMed PMID: 19371490.</w:t>
      </w:r>
    </w:p>
    <w:p w14:paraId="541BB33E" w14:textId="4F3B3467" w:rsidR="0081146E" w:rsidRPr="00217375" w:rsidRDefault="00143991" w:rsidP="0005554F">
      <w:pPr>
        <w:pStyle w:val="ListParagraph"/>
        <w:numPr>
          <w:ilvl w:val="0"/>
          <w:numId w:val="5"/>
        </w:numPr>
        <w:rPr>
          <w:bCs/>
          <w:sz w:val="22"/>
          <w:szCs w:val="22"/>
        </w:rPr>
      </w:pPr>
      <w:r w:rsidRPr="00217375">
        <w:rPr>
          <w:bCs/>
          <w:snapToGrid w:val="0"/>
          <w:sz w:val="22"/>
          <w:szCs w:val="22"/>
        </w:rPr>
        <w:t>McCarthy DM</w:t>
      </w:r>
      <w:r w:rsidR="000426AC" w:rsidRPr="00217375">
        <w:rPr>
          <w:bCs/>
          <w:snapToGrid w:val="0"/>
          <w:sz w:val="22"/>
          <w:szCs w:val="22"/>
        </w:rPr>
        <w:t>,</w:t>
      </w:r>
      <w:r w:rsidRPr="00217375">
        <w:rPr>
          <w:bCs/>
          <w:snapToGrid w:val="0"/>
          <w:sz w:val="22"/>
          <w:szCs w:val="22"/>
        </w:rPr>
        <w:t xml:space="preserve"> </w:t>
      </w:r>
      <w:r w:rsidRPr="00217375">
        <w:rPr>
          <w:b/>
          <w:bCs/>
          <w:snapToGrid w:val="0"/>
          <w:sz w:val="22"/>
          <w:szCs w:val="22"/>
        </w:rPr>
        <w:t>Pedersen SL.</w:t>
      </w:r>
      <w:r w:rsidRPr="00217375">
        <w:rPr>
          <w:bCs/>
          <w:snapToGrid w:val="0"/>
          <w:sz w:val="22"/>
          <w:szCs w:val="22"/>
        </w:rPr>
        <w:t xml:space="preserve"> </w:t>
      </w:r>
      <w:r w:rsidR="00583447" w:rsidRPr="00217375">
        <w:rPr>
          <w:bCs/>
          <w:snapToGrid w:val="0"/>
          <w:sz w:val="22"/>
          <w:szCs w:val="22"/>
        </w:rPr>
        <w:t>Reciprocal associations between drinking-and-</w:t>
      </w:r>
      <w:r w:rsidRPr="00217375">
        <w:rPr>
          <w:bCs/>
          <w:snapToGrid w:val="0"/>
          <w:sz w:val="22"/>
          <w:szCs w:val="22"/>
        </w:rPr>
        <w:t xml:space="preserve">driving cognitions in </w:t>
      </w:r>
      <w:r w:rsidR="00583447" w:rsidRPr="00217375">
        <w:rPr>
          <w:bCs/>
          <w:snapToGrid w:val="0"/>
          <w:sz w:val="22"/>
          <w:szCs w:val="22"/>
        </w:rPr>
        <w:t>adolescents</w:t>
      </w:r>
      <w:r w:rsidRPr="00217375">
        <w:rPr>
          <w:bCs/>
          <w:snapToGrid w:val="0"/>
          <w:sz w:val="22"/>
          <w:szCs w:val="22"/>
        </w:rPr>
        <w:t xml:space="preserve">. </w:t>
      </w:r>
      <w:r w:rsidR="00217375" w:rsidRPr="00217375">
        <w:rPr>
          <w:bCs/>
          <w:snapToGrid w:val="0"/>
          <w:sz w:val="22"/>
          <w:szCs w:val="22"/>
        </w:rPr>
        <w:t>J Stud Alcohol Drugs. 2009 Jul;70(4):536-42. PubMed PMID: 19515293.</w:t>
      </w:r>
    </w:p>
    <w:p w14:paraId="37B7F5D1" w14:textId="4141A5C3" w:rsidR="0081146E" w:rsidRPr="0081146E" w:rsidRDefault="00143991" w:rsidP="0005554F">
      <w:pPr>
        <w:pStyle w:val="ListParagraph"/>
        <w:numPr>
          <w:ilvl w:val="0"/>
          <w:numId w:val="5"/>
        </w:numPr>
        <w:rPr>
          <w:bCs/>
          <w:iCs/>
          <w:snapToGrid w:val="0"/>
          <w:sz w:val="22"/>
          <w:szCs w:val="22"/>
        </w:rPr>
      </w:pPr>
      <w:r w:rsidRPr="0081146E">
        <w:rPr>
          <w:bCs/>
          <w:iCs/>
          <w:sz w:val="22"/>
          <w:szCs w:val="22"/>
        </w:rPr>
        <w:lastRenderedPageBreak/>
        <w:t xml:space="preserve">McCarthy DM, </w:t>
      </w:r>
      <w:r w:rsidRPr="0081146E">
        <w:rPr>
          <w:b/>
          <w:bCs/>
          <w:iCs/>
          <w:sz w:val="22"/>
          <w:szCs w:val="22"/>
        </w:rPr>
        <w:t>Pedersen SL,</w:t>
      </w:r>
      <w:r w:rsidRPr="0081146E">
        <w:rPr>
          <w:bCs/>
          <w:iCs/>
          <w:sz w:val="22"/>
          <w:szCs w:val="22"/>
        </w:rPr>
        <w:t xml:space="preserve"> D’Amico L. Analysis of </w:t>
      </w:r>
      <w:r w:rsidRPr="0081146E">
        <w:rPr>
          <w:sz w:val="22"/>
          <w:szCs w:val="22"/>
        </w:rPr>
        <w:t>item response and differential item functioning of alcohol expectancies in middle school youth</w:t>
      </w:r>
      <w:r w:rsidR="001D56EF" w:rsidRPr="0081146E">
        <w:rPr>
          <w:sz w:val="22"/>
          <w:szCs w:val="22"/>
        </w:rPr>
        <w:t>s</w:t>
      </w:r>
      <w:r w:rsidRPr="0081146E">
        <w:rPr>
          <w:sz w:val="22"/>
          <w:szCs w:val="22"/>
        </w:rPr>
        <w:t xml:space="preserve">. </w:t>
      </w:r>
      <w:r w:rsidR="0081146E" w:rsidRPr="0081146E">
        <w:rPr>
          <w:sz w:val="22"/>
          <w:szCs w:val="22"/>
        </w:rPr>
        <w:t>Psychol Assess. 2009 Sep;21(3):444-9. PubMed PMID: 19719355.</w:t>
      </w:r>
    </w:p>
    <w:p w14:paraId="687E2D78" w14:textId="05BF2FC4" w:rsidR="0081146E" w:rsidRPr="0081146E" w:rsidRDefault="00143991" w:rsidP="0005554F">
      <w:pPr>
        <w:pStyle w:val="ListParagraph"/>
        <w:numPr>
          <w:ilvl w:val="0"/>
          <w:numId w:val="5"/>
        </w:numPr>
        <w:rPr>
          <w:bCs/>
          <w:iCs/>
          <w:snapToGrid w:val="0"/>
          <w:sz w:val="22"/>
          <w:szCs w:val="22"/>
        </w:rPr>
      </w:pPr>
      <w:r w:rsidRPr="0081146E">
        <w:rPr>
          <w:bCs/>
          <w:iCs/>
          <w:sz w:val="22"/>
          <w:szCs w:val="22"/>
          <w:lang w:bidi="en-US"/>
        </w:rPr>
        <w:t xml:space="preserve">McCarthy DM, </w:t>
      </w:r>
      <w:r w:rsidRPr="0081146E">
        <w:rPr>
          <w:b/>
          <w:bCs/>
          <w:iCs/>
          <w:sz w:val="22"/>
          <w:szCs w:val="22"/>
          <w:lang w:bidi="en-US"/>
        </w:rPr>
        <w:t>Pedersen SL,</w:t>
      </w:r>
      <w:r w:rsidRPr="0081146E">
        <w:rPr>
          <w:bCs/>
          <w:iCs/>
          <w:sz w:val="22"/>
          <w:szCs w:val="22"/>
          <w:lang w:bidi="en-US"/>
        </w:rPr>
        <w:t xml:space="preserve"> L</w:t>
      </w:r>
      <w:r w:rsidR="002B2227">
        <w:rPr>
          <w:bCs/>
          <w:iCs/>
          <w:sz w:val="22"/>
          <w:szCs w:val="22"/>
          <w:lang w:bidi="en-US"/>
        </w:rPr>
        <w:t xml:space="preserve">obos E, Todd R, </w:t>
      </w:r>
      <w:r w:rsidR="0081146E" w:rsidRPr="0081146E">
        <w:rPr>
          <w:bCs/>
          <w:iCs/>
          <w:sz w:val="22"/>
          <w:szCs w:val="22"/>
          <w:lang w:bidi="en-US"/>
        </w:rPr>
        <w:t>Wall T.</w:t>
      </w:r>
      <w:r w:rsidRPr="0081146E">
        <w:rPr>
          <w:bCs/>
          <w:iCs/>
          <w:sz w:val="22"/>
          <w:szCs w:val="22"/>
          <w:lang w:bidi="en-US"/>
        </w:rPr>
        <w:t xml:space="preserve"> </w:t>
      </w:r>
      <w:r w:rsidRPr="0081146E">
        <w:rPr>
          <w:i/>
          <w:sz w:val="22"/>
          <w:szCs w:val="22"/>
        </w:rPr>
        <w:t>ADH</w:t>
      </w:r>
      <w:r w:rsidRPr="0081146E">
        <w:rPr>
          <w:sz w:val="22"/>
          <w:szCs w:val="22"/>
        </w:rPr>
        <w:t>1B</w:t>
      </w:r>
      <w:r w:rsidR="00583447" w:rsidRPr="0081146E">
        <w:rPr>
          <w:sz w:val="22"/>
          <w:szCs w:val="22"/>
        </w:rPr>
        <w:t>*3</w:t>
      </w:r>
      <w:r w:rsidRPr="0081146E">
        <w:rPr>
          <w:sz w:val="22"/>
          <w:szCs w:val="22"/>
        </w:rPr>
        <w:t xml:space="preserve"> and</w:t>
      </w:r>
      <w:r w:rsidR="00583447" w:rsidRPr="0081146E">
        <w:rPr>
          <w:sz w:val="22"/>
          <w:szCs w:val="22"/>
        </w:rPr>
        <w:t xml:space="preserve"> Response to Alcohol in </w:t>
      </w:r>
      <w:proofErr w:type="gramStart"/>
      <w:r w:rsidR="00583447" w:rsidRPr="0081146E">
        <w:rPr>
          <w:sz w:val="22"/>
          <w:szCs w:val="22"/>
        </w:rPr>
        <w:t>African-</w:t>
      </w:r>
      <w:r w:rsidRPr="0081146E">
        <w:rPr>
          <w:sz w:val="22"/>
          <w:szCs w:val="22"/>
        </w:rPr>
        <w:t>Americans</w:t>
      </w:r>
      <w:proofErr w:type="gramEnd"/>
      <w:r w:rsidRPr="0081146E">
        <w:rPr>
          <w:sz w:val="22"/>
          <w:szCs w:val="22"/>
        </w:rPr>
        <w:t xml:space="preserve">. </w:t>
      </w:r>
      <w:r w:rsidR="0081146E" w:rsidRPr="0081146E">
        <w:rPr>
          <w:sz w:val="22"/>
          <w:szCs w:val="22"/>
        </w:rPr>
        <w:t>Alcohol Clin Exp Res. 2010 Jul;34(7):1274-81. PubMed PMID: 20477764.</w:t>
      </w:r>
    </w:p>
    <w:p w14:paraId="1F2E6E76" w14:textId="7CE221C6" w:rsidR="006E2FE1" w:rsidRPr="0081146E" w:rsidRDefault="00143991" w:rsidP="0005554F">
      <w:pPr>
        <w:pStyle w:val="ListParagraph"/>
        <w:numPr>
          <w:ilvl w:val="0"/>
          <w:numId w:val="5"/>
        </w:numPr>
        <w:rPr>
          <w:sz w:val="22"/>
          <w:szCs w:val="22"/>
        </w:rPr>
      </w:pPr>
      <w:r w:rsidRPr="0081146E">
        <w:rPr>
          <w:b/>
          <w:bCs/>
          <w:sz w:val="22"/>
          <w:szCs w:val="22"/>
        </w:rPr>
        <w:t>Pedersen SL,</w:t>
      </w:r>
      <w:r w:rsidRPr="0081146E">
        <w:rPr>
          <w:bCs/>
          <w:sz w:val="22"/>
          <w:szCs w:val="22"/>
        </w:rPr>
        <w:t xml:space="preserve"> Treloar</w:t>
      </w:r>
      <w:r w:rsidR="002B2227">
        <w:rPr>
          <w:bCs/>
          <w:sz w:val="22"/>
          <w:szCs w:val="22"/>
        </w:rPr>
        <w:t xml:space="preserve"> HT, Burton CM,</w:t>
      </w:r>
      <w:r w:rsidR="0081146E" w:rsidRPr="0081146E">
        <w:rPr>
          <w:bCs/>
          <w:sz w:val="22"/>
          <w:szCs w:val="22"/>
        </w:rPr>
        <w:t xml:space="preserve"> McCarthy DM.</w:t>
      </w:r>
      <w:r w:rsidRPr="0081146E">
        <w:rPr>
          <w:bCs/>
          <w:sz w:val="22"/>
          <w:szCs w:val="22"/>
        </w:rPr>
        <w:t xml:space="preserve"> Differences in implicit associations about alcohol between </w:t>
      </w:r>
      <w:r w:rsidR="00CA2C0E" w:rsidRPr="0081146E">
        <w:rPr>
          <w:bCs/>
          <w:sz w:val="22"/>
          <w:szCs w:val="22"/>
        </w:rPr>
        <w:t>Blacks</w:t>
      </w:r>
      <w:r w:rsidRPr="0081146E">
        <w:rPr>
          <w:bCs/>
          <w:sz w:val="22"/>
          <w:szCs w:val="22"/>
        </w:rPr>
        <w:t xml:space="preserve"> and </w:t>
      </w:r>
      <w:r w:rsidR="00CA2C0E" w:rsidRPr="0081146E">
        <w:rPr>
          <w:bCs/>
          <w:sz w:val="22"/>
          <w:szCs w:val="22"/>
        </w:rPr>
        <w:t>Whites</w:t>
      </w:r>
      <w:r w:rsidRPr="0081146E">
        <w:rPr>
          <w:bCs/>
          <w:sz w:val="22"/>
          <w:szCs w:val="22"/>
        </w:rPr>
        <w:t xml:space="preserve"> following alcohol administration. </w:t>
      </w:r>
      <w:r w:rsidR="0081146E" w:rsidRPr="0081146E">
        <w:rPr>
          <w:bCs/>
          <w:sz w:val="22"/>
          <w:szCs w:val="22"/>
        </w:rPr>
        <w:t>J Stud Alcohol Drugs. 2011 Mar;72(2):270-8. PubMed PMID: 21388600.</w:t>
      </w:r>
    </w:p>
    <w:p w14:paraId="0D238EE9" w14:textId="3F9585AF" w:rsidR="006E2FE1" w:rsidRPr="006E2FE1" w:rsidRDefault="001B17E0" w:rsidP="0005554F">
      <w:pPr>
        <w:pStyle w:val="ListParagraph"/>
        <w:numPr>
          <w:ilvl w:val="0"/>
          <w:numId w:val="5"/>
        </w:numPr>
        <w:rPr>
          <w:sz w:val="22"/>
          <w:szCs w:val="22"/>
        </w:rPr>
      </w:pPr>
      <w:r w:rsidRPr="006E2FE1">
        <w:rPr>
          <w:bCs/>
          <w:sz w:val="22"/>
          <w:szCs w:val="22"/>
        </w:rPr>
        <w:t xml:space="preserve">Hicks JA, </w:t>
      </w:r>
      <w:r w:rsidRPr="006E2FE1">
        <w:rPr>
          <w:b/>
          <w:bCs/>
          <w:sz w:val="22"/>
          <w:szCs w:val="22"/>
        </w:rPr>
        <w:t>Pedersen SL,</w:t>
      </w:r>
      <w:r w:rsidR="000426AC" w:rsidRPr="006E2FE1">
        <w:rPr>
          <w:bCs/>
          <w:sz w:val="22"/>
          <w:szCs w:val="22"/>
        </w:rPr>
        <w:t xml:space="preserve"> Friedman</w:t>
      </w:r>
      <w:r w:rsidR="002B2227">
        <w:rPr>
          <w:bCs/>
          <w:sz w:val="22"/>
          <w:szCs w:val="22"/>
        </w:rPr>
        <w:t xml:space="preserve"> RS,</w:t>
      </w:r>
      <w:r w:rsidR="006E2FE1" w:rsidRPr="006E2FE1">
        <w:rPr>
          <w:bCs/>
          <w:sz w:val="22"/>
          <w:szCs w:val="22"/>
        </w:rPr>
        <w:t xml:space="preserve"> McCarthy DM.</w:t>
      </w:r>
      <w:r w:rsidRPr="006E2FE1">
        <w:rPr>
          <w:bCs/>
          <w:sz w:val="22"/>
          <w:szCs w:val="22"/>
        </w:rPr>
        <w:t xml:space="preserve"> Expecting innovation: Psychoactive drug primes and the generation of creative solutions. </w:t>
      </w:r>
      <w:r w:rsidR="006E2FE1" w:rsidRPr="006E2FE1">
        <w:rPr>
          <w:bCs/>
          <w:sz w:val="22"/>
          <w:szCs w:val="22"/>
        </w:rPr>
        <w:t xml:space="preserve">Exp Clin </w:t>
      </w:r>
      <w:proofErr w:type="spellStart"/>
      <w:r w:rsidR="006E2FE1" w:rsidRPr="006E2FE1">
        <w:rPr>
          <w:bCs/>
          <w:sz w:val="22"/>
          <w:szCs w:val="22"/>
        </w:rPr>
        <w:t>Psychopharmacol</w:t>
      </w:r>
      <w:proofErr w:type="spellEnd"/>
      <w:r w:rsidR="006E2FE1" w:rsidRPr="006E2FE1">
        <w:rPr>
          <w:bCs/>
          <w:sz w:val="22"/>
          <w:szCs w:val="22"/>
        </w:rPr>
        <w:t>. 2011 Aug;19(4):314-20. PubMed PMID: 21480729.</w:t>
      </w:r>
    </w:p>
    <w:p w14:paraId="40B35A9D" w14:textId="7AC1960D" w:rsidR="0081535C" w:rsidRPr="006E2FE1" w:rsidRDefault="000864A6" w:rsidP="0005554F">
      <w:pPr>
        <w:pStyle w:val="ListParagraph"/>
        <w:numPr>
          <w:ilvl w:val="0"/>
          <w:numId w:val="5"/>
        </w:numPr>
        <w:rPr>
          <w:sz w:val="22"/>
          <w:szCs w:val="22"/>
        </w:rPr>
      </w:pPr>
      <w:r>
        <w:rPr>
          <w:sz w:val="22"/>
          <w:szCs w:val="22"/>
        </w:rPr>
        <w:t>Walther CA</w:t>
      </w:r>
      <w:r w:rsidR="00D24FCB" w:rsidRPr="006E2FE1">
        <w:rPr>
          <w:sz w:val="22"/>
          <w:szCs w:val="22"/>
        </w:rPr>
        <w:t>, Cheong</w:t>
      </w:r>
      <w:r w:rsidR="00D24FCB" w:rsidRPr="006E2FE1">
        <w:rPr>
          <w:sz w:val="22"/>
          <w:szCs w:val="22"/>
          <w:vertAlign w:val="superscript"/>
        </w:rPr>
        <w:t xml:space="preserve"> </w:t>
      </w:r>
      <w:r w:rsidR="00D24FCB" w:rsidRPr="006E2FE1">
        <w:rPr>
          <w:sz w:val="22"/>
          <w:szCs w:val="22"/>
        </w:rPr>
        <w:t xml:space="preserve">J, </w:t>
      </w:r>
      <w:r>
        <w:rPr>
          <w:sz w:val="22"/>
          <w:szCs w:val="22"/>
        </w:rPr>
        <w:t>Molina BS</w:t>
      </w:r>
      <w:r w:rsidR="00D24FCB" w:rsidRPr="006E2FE1">
        <w:rPr>
          <w:sz w:val="22"/>
          <w:szCs w:val="22"/>
        </w:rPr>
        <w:t xml:space="preserve">, Pelham WE, </w:t>
      </w:r>
      <w:proofErr w:type="spellStart"/>
      <w:r w:rsidR="00D24FCB" w:rsidRPr="006E2FE1">
        <w:rPr>
          <w:sz w:val="22"/>
          <w:szCs w:val="22"/>
        </w:rPr>
        <w:t>Wymbs</w:t>
      </w:r>
      <w:proofErr w:type="spellEnd"/>
      <w:r w:rsidR="00D24FCB" w:rsidRPr="006E2FE1">
        <w:rPr>
          <w:sz w:val="22"/>
          <w:szCs w:val="22"/>
        </w:rPr>
        <w:t xml:space="preserve"> BT</w:t>
      </w:r>
      <w:r w:rsidR="000426AC" w:rsidRPr="006E2FE1">
        <w:rPr>
          <w:sz w:val="22"/>
          <w:szCs w:val="22"/>
        </w:rPr>
        <w:t xml:space="preserve">, </w:t>
      </w:r>
      <w:proofErr w:type="spellStart"/>
      <w:r w:rsidR="000426AC" w:rsidRPr="006E2FE1">
        <w:rPr>
          <w:sz w:val="22"/>
          <w:szCs w:val="22"/>
        </w:rPr>
        <w:t>Belendiuk</w:t>
      </w:r>
      <w:proofErr w:type="spellEnd"/>
      <w:r w:rsidR="002B2227">
        <w:rPr>
          <w:sz w:val="22"/>
          <w:szCs w:val="22"/>
        </w:rPr>
        <w:t xml:space="preserve"> KA,</w:t>
      </w:r>
      <w:r w:rsidR="00D24FCB" w:rsidRPr="006E2FE1">
        <w:rPr>
          <w:sz w:val="22"/>
          <w:szCs w:val="22"/>
        </w:rPr>
        <w:t xml:space="preserve"> </w:t>
      </w:r>
      <w:r w:rsidR="00D24FCB" w:rsidRPr="006E2FE1">
        <w:rPr>
          <w:b/>
          <w:sz w:val="22"/>
          <w:szCs w:val="22"/>
        </w:rPr>
        <w:t>Pedersen SL.</w:t>
      </w:r>
      <w:r w:rsidR="006E2FE1" w:rsidRPr="006E2FE1">
        <w:rPr>
          <w:sz w:val="22"/>
          <w:szCs w:val="22"/>
        </w:rPr>
        <w:t xml:space="preserve"> </w:t>
      </w:r>
      <w:r w:rsidR="00D24FCB" w:rsidRPr="006E2FE1">
        <w:rPr>
          <w:sz w:val="22"/>
          <w:szCs w:val="22"/>
        </w:rPr>
        <w:t xml:space="preserve"> Substance use and delinquency among adolescents with childhood </w:t>
      </w:r>
      <w:r w:rsidR="00D24FCB" w:rsidRPr="006E2FE1">
        <w:rPr>
          <w:bCs/>
          <w:sz w:val="22"/>
          <w:szCs w:val="22"/>
        </w:rPr>
        <w:t xml:space="preserve">ADHD: The protective role of parenting. </w:t>
      </w:r>
      <w:r w:rsidR="006E2FE1" w:rsidRPr="006E2FE1">
        <w:rPr>
          <w:bCs/>
          <w:sz w:val="22"/>
          <w:szCs w:val="22"/>
        </w:rPr>
        <w:t xml:space="preserve">Psychol Addict </w:t>
      </w:r>
      <w:proofErr w:type="spellStart"/>
      <w:r w:rsidR="006E2FE1" w:rsidRPr="006E2FE1">
        <w:rPr>
          <w:bCs/>
          <w:sz w:val="22"/>
          <w:szCs w:val="22"/>
        </w:rPr>
        <w:t>Behav</w:t>
      </w:r>
      <w:proofErr w:type="spellEnd"/>
      <w:r w:rsidR="006E2FE1" w:rsidRPr="006E2FE1">
        <w:rPr>
          <w:bCs/>
          <w:sz w:val="22"/>
          <w:szCs w:val="22"/>
        </w:rPr>
        <w:t>. 2012 Sep;26(3):585-98. PubMed PMID: 22329747.</w:t>
      </w:r>
    </w:p>
    <w:p w14:paraId="1CE35BEA" w14:textId="718F0021" w:rsidR="006E2FE1" w:rsidRPr="006E2FE1" w:rsidRDefault="008A2635" w:rsidP="0005554F">
      <w:pPr>
        <w:pStyle w:val="ListParagraph"/>
        <w:numPr>
          <w:ilvl w:val="0"/>
          <w:numId w:val="5"/>
        </w:numPr>
        <w:rPr>
          <w:i/>
          <w:iCs/>
          <w:sz w:val="22"/>
          <w:szCs w:val="22"/>
        </w:rPr>
      </w:pPr>
      <w:r w:rsidRPr="0081535C">
        <w:rPr>
          <w:b/>
          <w:bCs/>
          <w:sz w:val="22"/>
          <w:szCs w:val="22"/>
        </w:rPr>
        <w:t>Pedersen SL,</w:t>
      </w:r>
      <w:r w:rsidR="002B2227">
        <w:rPr>
          <w:bCs/>
          <w:sz w:val="22"/>
          <w:szCs w:val="22"/>
        </w:rPr>
        <w:t xml:space="preserve"> </w:t>
      </w:r>
      <w:r w:rsidR="000864A6">
        <w:rPr>
          <w:bCs/>
          <w:sz w:val="22"/>
          <w:szCs w:val="22"/>
        </w:rPr>
        <w:t>Molina BS</w:t>
      </w:r>
      <w:r w:rsidR="002B2227">
        <w:rPr>
          <w:bCs/>
          <w:sz w:val="22"/>
          <w:szCs w:val="22"/>
        </w:rPr>
        <w:t xml:space="preserve">, </w:t>
      </w:r>
      <w:proofErr w:type="spellStart"/>
      <w:r w:rsidR="002B2227">
        <w:rPr>
          <w:bCs/>
          <w:sz w:val="22"/>
          <w:szCs w:val="22"/>
        </w:rPr>
        <w:t>Belendiuk</w:t>
      </w:r>
      <w:proofErr w:type="spellEnd"/>
      <w:r w:rsidR="002B2227">
        <w:rPr>
          <w:bCs/>
          <w:sz w:val="22"/>
          <w:szCs w:val="22"/>
        </w:rPr>
        <w:t xml:space="preserve"> KA,</w:t>
      </w:r>
      <w:r w:rsidRPr="0081535C">
        <w:rPr>
          <w:bCs/>
          <w:sz w:val="22"/>
          <w:szCs w:val="22"/>
        </w:rPr>
        <w:t xml:space="preserve"> Donovan JE</w:t>
      </w:r>
      <w:r w:rsidR="0081535C" w:rsidRPr="0081535C">
        <w:rPr>
          <w:bCs/>
          <w:sz w:val="22"/>
          <w:szCs w:val="22"/>
        </w:rPr>
        <w:t>.</w:t>
      </w:r>
      <w:r w:rsidRPr="0081535C">
        <w:rPr>
          <w:bCs/>
          <w:sz w:val="22"/>
          <w:szCs w:val="22"/>
        </w:rPr>
        <w:t xml:space="preserve"> </w:t>
      </w:r>
      <w:r w:rsidRPr="0081535C">
        <w:rPr>
          <w:sz w:val="22"/>
          <w:szCs w:val="22"/>
        </w:rPr>
        <w:t xml:space="preserve">Racial differences in the development of impulsivity and sensation seeking from childhood into adolescence and their relation to alcohol use. </w:t>
      </w:r>
      <w:r w:rsidR="0081535C" w:rsidRPr="0081535C">
        <w:rPr>
          <w:sz w:val="22"/>
          <w:szCs w:val="22"/>
        </w:rPr>
        <w:t xml:space="preserve">Alcohol Clin Exp Res. 2012 Oct;36(10):1794-802. PubMed PMID: 22823230. </w:t>
      </w:r>
    </w:p>
    <w:p w14:paraId="1D5C8874" w14:textId="1F299BAF" w:rsidR="0081535C" w:rsidRPr="006E2FE1" w:rsidRDefault="008D5EAB" w:rsidP="0005554F">
      <w:pPr>
        <w:pStyle w:val="ListParagraph"/>
        <w:numPr>
          <w:ilvl w:val="0"/>
          <w:numId w:val="5"/>
        </w:numPr>
        <w:rPr>
          <w:i/>
          <w:iCs/>
          <w:sz w:val="22"/>
          <w:szCs w:val="22"/>
        </w:rPr>
      </w:pPr>
      <w:r w:rsidRPr="006E2FE1">
        <w:rPr>
          <w:bCs/>
          <w:sz w:val="22"/>
          <w:szCs w:val="22"/>
          <w:lang w:bidi="en-US"/>
        </w:rPr>
        <w:t xml:space="preserve">Treloar HR, Morris D, </w:t>
      </w:r>
      <w:r w:rsidRPr="006E2FE1">
        <w:rPr>
          <w:b/>
          <w:bCs/>
          <w:sz w:val="22"/>
          <w:szCs w:val="22"/>
          <w:lang w:bidi="en-US"/>
        </w:rPr>
        <w:t>Pedersen SL,</w:t>
      </w:r>
      <w:r w:rsidRPr="006E2FE1">
        <w:rPr>
          <w:bCs/>
          <w:sz w:val="22"/>
          <w:szCs w:val="22"/>
          <w:lang w:bidi="en-US"/>
        </w:rPr>
        <w:t xml:space="preserve"> McCarthy</w:t>
      </w:r>
      <w:r w:rsidR="000426AC" w:rsidRPr="006E2FE1">
        <w:rPr>
          <w:bCs/>
          <w:sz w:val="22"/>
          <w:szCs w:val="22"/>
          <w:lang w:bidi="en-US"/>
        </w:rPr>
        <w:t xml:space="preserve"> D</w:t>
      </w:r>
      <w:r w:rsidR="009B184B" w:rsidRPr="006E2FE1">
        <w:rPr>
          <w:bCs/>
          <w:sz w:val="22"/>
          <w:szCs w:val="22"/>
          <w:lang w:bidi="en-US"/>
        </w:rPr>
        <w:t>M.</w:t>
      </w:r>
      <w:r w:rsidRPr="006E2FE1">
        <w:rPr>
          <w:bCs/>
          <w:sz w:val="22"/>
          <w:szCs w:val="22"/>
          <w:lang w:bidi="en-US"/>
        </w:rPr>
        <w:t xml:space="preserve"> </w:t>
      </w:r>
      <w:r w:rsidR="00583447" w:rsidRPr="006E2FE1">
        <w:rPr>
          <w:sz w:val="22"/>
          <w:szCs w:val="22"/>
        </w:rPr>
        <w:t>D</w:t>
      </w:r>
      <w:r w:rsidRPr="006E2FE1">
        <w:rPr>
          <w:sz w:val="22"/>
          <w:szCs w:val="22"/>
        </w:rPr>
        <w:t xml:space="preserve">irect and indirect effects of impulsivity traits on drinking and driving behavior in young adults. </w:t>
      </w:r>
      <w:r w:rsidR="009B184B" w:rsidRPr="006E2FE1">
        <w:rPr>
          <w:sz w:val="22"/>
          <w:szCs w:val="22"/>
        </w:rPr>
        <w:t>J Stud Alcohol Drugs. 2012 Sep;73(5):794-803. PubMed PMID: 22846243.</w:t>
      </w:r>
    </w:p>
    <w:p w14:paraId="37E5C114" w14:textId="32CE7155" w:rsidR="00DF56BB" w:rsidRPr="0081535C" w:rsidRDefault="008F157C" w:rsidP="0005554F">
      <w:pPr>
        <w:pStyle w:val="ListParagraph"/>
        <w:numPr>
          <w:ilvl w:val="0"/>
          <w:numId w:val="5"/>
        </w:numPr>
        <w:autoSpaceDE w:val="0"/>
        <w:autoSpaceDN w:val="0"/>
        <w:adjustRightInd w:val="0"/>
        <w:rPr>
          <w:sz w:val="22"/>
          <w:szCs w:val="22"/>
        </w:rPr>
      </w:pPr>
      <w:r w:rsidRPr="0081535C">
        <w:rPr>
          <w:bCs/>
          <w:sz w:val="22"/>
          <w:szCs w:val="22"/>
          <w:lang w:bidi="en-US"/>
        </w:rPr>
        <w:t xml:space="preserve">Burton CM, </w:t>
      </w:r>
      <w:r w:rsidRPr="0081535C">
        <w:rPr>
          <w:b/>
          <w:bCs/>
          <w:sz w:val="22"/>
          <w:szCs w:val="22"/>
          <w:lang w:bidi="en-US"/>
        </w:rPr>
        <w:t>Pedersen SL,</w:t>
      </w:r>
      <w:r w:rsidRPr="0081535C">
        <w:rPr>
          <w:bCs/>
          <w:sz w:val="22"/>
          <w:szCs w:val="22"/>
          <w:lang w:bidi="en-US"/>
        </w:rPr>
        <w:t xml:space="preserve"> McCarthy DM. Impulsivity moderates the relationship between implicit associations about alcohol and alcohol use. </w:t>
      </w:r>
      <w:r w:rsidR="0081535C" w:rsidRPr="0081535C">
        <w:rPr>
          <w:bCs/>
          <w:sz w:val="22"/>
          <w:szCs w:val="22"/>
          <w:lang w:bidi="en-US"/>
        </w:rPr>
        <w:t xml:space="preserve">Psychol Addict </w:t>
      </w:r>
      <w:proofErr w:type="spellStart"/>
      <w:r w:rsidR="0081535C" w:rsidRPr="0081535C">
        <w:rPr>
          <w:bCs/>
          <w:sz w:val="22"/>
          <w:szCs w:val="22"/>
          <w:lang w:bidi="en-US"/>
        </w:rPr>
        <w:t>Behav</w:t>
      </w:r>
      <w:proofErr w:type="spellEnd"/>
      <w:r w:rsidR="0081535C" w:rsidRPr="0081535C">
        <w:rPr>
          <w:bCs/>
          <w:sz w:val="22"/>
          <w:szCs w:val="22"/>
          <w:lang w:bidi="en-US"/>
        </w:rPr>
        <w:t>. 2012 Dec;26(4):766-72. PubMed PMID: 22686964.</w:t>
      </w:r>
    </w:p>
    <w:p w14:paraId="3AD38FC8" w14:textId="48566E1A" w:rsidR="00024279" w:rsidRDefault="008D5EAB" w:rsidP="0005554F">
      <w:pPr>
        <w:pStyle w:val="ListParagraph"/>
        <w:numPr>
          <w:ilvl w:val="0"/>
          <w:numId w:val="5"/>
        </w:numPr>
        <w:rPr>
          <w:bCs/>
          <w:sz w:val="22"/>
          <w:szCs w:val="22"/>
          <w:lang w:bidi="en-US"/>
        </w:rPr>
      </w:pPr>
      <w:proofErr w:type="spellStart"/>
      <w:r w:rsidRPr="00DF56BB">
        <w:rPr>
          <w:bCs/>
          <w:sz w:val="22"/>
          <w:szCs w:val="22"/>
          <w:lang w:bidi="en-US"/>
        </w:rPr>
        <w:t>Arterberry</w:t>
      </w:r>
      <w:proofErr w:type="spellEnd"/>
      <w:r w:rsidRPr="00DF56BB">
        <w:rPr>
          <w:bCs/>
          <w:sz w:val="22"/>
          <w:szCs w:val="22"/>
          <w:lang w:bidi="en-US"/>
        </w:rPr>
        <w:t xml:space="preserve"> BJ, Treloar HR, Smith AE, Ma</w:t>
      </w:r>
      <w:r w:rsidR="00606BF5" w:rsidRPr="00DF56BB">
        <w:rPr>
          <w:bCs/>
          <w:sz w:val="22"/>
          <w:szCs w:val="22"/>
          <w:lang w:bidi="en-US"/>
        </w:rPr>
        <w:t xml:space="preserve">rtens MP, </w:t>
      </w:r>
      <w:r w:rsidR="00CB68D2" w:rsidRPr="00DF56BB">
        <w:rPr>
          <w:b/>
          <w:bCs/>
          <w:sz w:val="22"/>
          <w:szCs w:val="22"/>
          <w:lang w:bidi="en-US"/>
        </w:rPr>
        <w:t>Pedersen SL,</w:t>
      </w:r>
      <w:r w:rsidR="00DF56BB" w:rsidRPr="00DF56BB">
        <w:rPr>
          <w:bCs/>
          <w:sz w:val="22"/>
          <w:szCs w:val="22"/>
          <w:lang w:bidi="en-US"/>
        </w:rPr>
        <w:t xml:space="preserve"> McCarthy DM.</w:t>
      </w:r>
      <w:r w:rsidRPr="00DF56BB">
        <w:rPr>
          <w:bCs/>
          <w:sz w:val="22"/>
          <w:szCs w:val="22"/>
          <w:lang w:bidi="en-US"/>
        </w:rPr>
        <w:t xml:space="preserve"> </w:t>
      </w:r>
      <w:r w:rsidR="00CB68D2" w:rsidRPr="00DF56BB">
        <w:rPr>
          <w:bCs/>
          <w:sz w:val="22"/>
          <w:szCs w:val="22"/>
          <w:lang w:bidi="en-US"/>
        </w:rPr>
        <w:t>Marijuana use, driving, and r</w:t>
      </w:r>
      <w:r w:rsidRPr="00DF56BB">
        <w:rPr>
          <w:bCs/>
          <w:sz w:val="22"/>
          <w:szCs w:val="22"/>
          <w:lang w:bidi="en-US"/>
        </w:rPr>
        <w:t>elate</w:t>
      </w:r>
      <w:r w:rsidR="00CB68D2" w:rsidRPr="00DF56BB">
        <w:rPr>
          <w:bCs/>
          <w:sz w:val="22"/>
          <w:szCs w:val="22"/>
          <w:lang w:bidi="en-US"/>
        </w:rPr>
        <w:t>d c</w:t>
      </w:r>
      <w:r w:rsidRPr="00DF56BB">
        <w:rPr>
          <w:bCs/>
          <w:sz w:val="22"/>
          <w:szCs w:val="22"/>
          <w:lang w:bidi="en-US"/>
        </w:rPr>
        <w:t xml:space="preserve">ognitions. </w:t>
      </w:r>
      <w:r w:rsidR="00DF56BB" w:rsidRPr="00DF56BB">
        <w:rPr>
          <w:bCs/>
          <w:sz w:val="22"/>
          <w:szCs w:val="22"/>
          <w:lang w:bidi="en-US"/>
        </w:rPr>
        <w:t xml:space="preserve">Psychol Addict </w:t>
      </w:r>
      <w:proofErr w:type="spellStart"/>
      <w:r w:rsidR="00DF56BB" w:rsidRPr="00DF56BB">
        <w:rPr>
          <w:bCs/>
          <w:sz w:val="22"/>
          <w:szCs w:val="22"/>
          <w:lang w:bidi="en-US"/>
        </w:rPr>
        <w:t>Behav</w:t>
      </w:r>
      <w:proofErr w:type="spellEnd"/>
      <w:r w:rsidR="00DF56BB" w:rsidRPr="00DF56BB">
        <w:rPr>
          <w:bCs/>
          <w:sz w:val="22"/>
          <w:szCs w:val="22"/>
          <w:lang w:bidi="en-US"/>
        </w:rPr>
        <w:t>. 2013 Sep;27(3):854-60. PubMed PMID: 23276319.</w:t>
      </w:r>
    </w:p>
    <w:p w14:paraId="7726FF41" w14:textId="6112F127" w:rsidR="00601A2F" w:rsidRPr="00024279" w:rsidRDefault="00606BF5" w:rsidP="0005554F">
      <w:pPr>
        <w:pStyle w:val="ListParagraph"/>
        <w:numPr>
          <w:ilvl w:val="0"/>
          <w:numId w:val="5"/>
        </w:numPr>
        <w:rPr>
          <w:bCs/>
          <w:sz w:val="22"/>
          <w:szCs w:val="22"/>
          <w:lang w:bidi="en-US"/>
        </w:rPr>
      </w:pPr>
      <w:proofErr w:type="spellStart"/>
      <w:r w:rsidRPr="00024279">
        <w:rPr>
          <w:bCs/>
          <w:sz w:val="22"/>
          <w:szCs w:val="22"/>
          <w:lang w:bidi="en-US"/>
        </w:rPr>
        <w:t>Wymbs</w:t>
      </w:r>
      <w:proofErr w:type="spellEnd"/>
      <w:r w:rsidRPr="00024279">
        <w:rPr>
          <w:bCs/>
          <w:sz w:val="22"/>
          <w:szCs w:val="22"/>
          <w:lang w:bidi="en-US"/>
        </w:rPr>
        <w:t xml:space="preserve"> BT, </w:t>
      </w:r>
      <w:r w:rsidR="000864A6">
        <w:rPr>
          <w:bCs/>
          <w:sz w:val="22"/>
          <w:szCs w:val="22"/>
          <w:lang w:bidi="en-US"/>
        </w:rPr>
        <w:t>Molina BS</w:t>
      </w:r>
      <w:r w:rsidRPr="00024279">
        <w:rPr>
          <w:bCs/>
          <w:sz w:val="22"/>
          <w:szCs w:val="22"/>
          <w:lang w:bidi="en-US"/>
        </w:rPr>
        <w:t xml:space="preserve">, </w:t>
      </w:r>
      <w:proofErr w:type="spellStart"/>
      <w:r w:rsidRPr="00024279">
        <w:rPr>
          <w:bCs/>
          <w:sz w:val="22"/>
          <w:szCs w:val="22"/>
          <w:lang w:bidi="en-US"/>
        </w:rPr>
        <w:t>Belendiuk</w:t>
      </w:r>
      <w:proofErr w:type="spellEnd"/>
      <w:r w:rsidRPr="00024279">
        <w:rPr>
          <w:bCs/>
          <w:sz w:val="22"/>
          <w:szCs w:val="22"/>
          <w:lang w:bidi="en-US"/>
        </w:rPr>
        <w:t xml:space="preserve"> KA, </w:t>
      </w:r>
      <w:r w:rsidRPr="00024279">
        <w:rPr>
          <w:b/>
          <w:bCs/>
          <w:sz w:val="22"/>
          <w:szCs w:val="22"/>
          <w:lang w:bidi="en-US"/>
        </w:rPr>
        <w:t>Pedersen SL,</w:t>
      </w:r>
      <w:r w:rsidRPr="00024279">
        <w:rPr>
          <w:bCs/>
          <w:sz w:val="22"/>
          <w:szCs w:val="22"/>
          <w:lang w:bidi="en-US"/>
        </w:rPr>
        <w:t xml:space="preserve"> </w:t>
      </w:r>
      <w:r w:rsidR="000864A6">
        <w:rPr>
          <w:bCs/>
          <w:sz w:val="22"/>
          <w:szCs w:val="22"/>
          <w:lang w:bidi="en-US"/>
        </w:rPr>
        <w:t>Walther CA</w:t>
      </w:r>
      <w:r w:rsidRPr="00024279">
        <w:rPr>
          <w:bCs/>
          <w:sz w:val="22"/>
          <w:szCs w:val="22"/>
          <w:lang w:bidi="en-US"/>
        </w:rPr>
        <w:t>, Cheong J, McGinley JS, Mars</w:t>
      </w:r>
      <w:r w:rsidR="002B2227">
        <w:rPr>
          <w:bCs/>
          <w:sz w:val="22"/>
          <w:szCs w:val="22"/>
          <w:lang w:bidi="en-US"/>
        </w:rPr>
        <w:t xml:space="preserve">hal MP, </w:t>
      </w:r>
      <w:proofErr w:type="spellStart"/>
      <w:r w:rsidR="002B2227">
        <w:rPr>
          <w:bCs/>
          <w:sz w:val="22"/>
          <w:szCs w:val="22"/>
          <w:lang w:bidi="en-US"/>
        </w:rPr>
        <w:t>Gnagy</w:t>
      </w:r>
      <w:proofErr w:type="spellEnd"/>
      <w:r w:rsidR="002B2227">
        <w:rPr>
          <w:bCs/>
          <w:sz w:val="22"/>
          <w:szCs w:val="22"/>
          <w:lang w:bidi="en-US"/>
        </w:rPr>
        <w:t xml:space="preserve"> EM,</w:t>
      </w:r>
      <w:r w:rsidR="00DF56BB" w:rsidRPr="00024279">
        <w:rPr>
          <w:bCs/>
          <w:sz w:val="22"/>
          <w:szCs w:val="22"/>
          <w:lang w:bidi="en-US"/>
        </w:rPr>
        <w:t xml:space="preserve"> Pelham WE.</w:t>
      </w:r>
      <w:r w:rsidRPr="00024279">
        <w:rPr>
          <w:bCs/>
          <w:sz w:val="22"/>
          <w:szCs w:val="22"/>
          <w:lang w:bidi="en-US"/>
        </w:rPr>
        <w:t xml:space="preserve"> Motorsports involvement among adolescents and young adults with childhood ADHD. </w:t>
      </w:r>
      <w:r w:rsidR="00DF56BB" w:rsidRPr="00024279">
        <w:rPr>
          <w:bCs/>
          <w:sz w:val="22"/>
          <w:szCs w:val="22"/>
          <w:lang w:bidi="en-US"/>
        </w:rPr>
        <w:t xml:space="preserve">J Clin Child </w:t>
      </w:r>
      <w:proofErr w:type="spellStart"/>
      <w:r w:rsidR="00DF56BB" w:rsidRPr="00024279">
        <w:rPr>
          <w:bCs/>
          <w:sz w:val="22"/>
          <w:szCs w:val="22"/>
          <w:lang w:bidi="en-US"/>
        </w:rPr>
        <w:t>Adolesc</w:t>
      </w:r>
      <w:proofErr w:type="spellEnd"/>
      <w:r w:rsidR="00DF56BB" w:rsidRPr="00024279">
        <w:rPr>
          <w:bCs/>
          <w:sz w:val="22"/>
          <w:szCs w:val="22"/>
          <w:lang w:bidi="en-US"/>
        </w:rPr>
        <w:t xml:space="preserve"> Psychol. 2013;42(2):220-31.</w:t>
      </w:r>
      <w:r w:rsidR="009B184B">
        <w:rPr>
          <w:bCs/>
          <w:sz w:val="22"/>
          <w:szCs w:val="22"/>
          <w:lang w:bidi="en-US"/>
        </w:rPr>
        <w:t xml:space="preserve"> </w:t>
      </w:r>
      <w:r w:rsidR="00DF56BB" w:rsidRPr="00024279">
        <w:rPr>
          <w:bCs/>
          <w:sz w:val="22"/>
          <w:szCs w:val="22"/>
          <w:lang w:bidi="en-US"/>
        </w:rPr>
        <w:t>PubMed PMID: 23347139.</w:t>
      </w:r>
    </w:p>
    <w:p w14:paraId="6FDC4F7F" w14:textId="26CD141F" w:rsidR="00601A2F" w:rsidRPr="00601A2F" w:rsidRDefault="00EA1716" w:rsidP="0005554F">
      <w:pPr>
        <w:pStyle w:val="ListParagraph"/>
        <w:numPr>
          <w:ilvl w:val="0"/>
          <w:numId w:val="5"/>
        </w:numPr>
        <w:rPr>
          <w:bCs/>
          <w:sz w:val="22"/>
          <w:szCs w:val="22"/>
          <w:lang w:bidi="en-US"/>
        </w:rPr>
      </w:pPr>
      <w:r w:rsidRPr="00601A2F">
        <w:rPr>
          <w:b/>
          <w:bCs/>
          <w:sz w:val="22"/>
          <w:szCs w:val="22"/>
          <w:lang w:bidi="en-US"/>
        </w:rPr>
        <w:t>Pedersen SL.</w:t>
      </w:r>
      <w:r w:rsidRPr="00601A2F">
        <w:rPr>
          <w:bCs/>
          <w:sz w:val="22"/>
          <w:szCs w:val="22"/>
          <w:lang w:bidi="en-US"/>
        </w:rPr>
        <w:t xml:space="preserve"> McCarthy DM. Differences in </w:t>
      </w:r>
      <w:r w:rsidR="00736104" w:rsidRPr="00601A2F">
        <w:rPr>
          <w:bCs/>
          <w:sz w:val="22"/>
          <w:szCs w:val="22"/>
          <w:lang w:bidi="en-US"/>
        </w:rPr>
        <w:t xml:space="preserve">acute </w:t>
      </w:r>
      <w:r w:rsidRPr="00601A2F">
        <w:rPr>
          <w:bCs/>
          <w:sz w:val="22"/>
          <w:szCs w:val="22"/>
          <w:lang w:bidi="en-US"/>
        </w:rPr>
        <w:t xml:space="preserve">response to alcohol between African Americans and European </w:t>
      </w:r>
      <w:r w:rsidRPr="00601A2F">
        <w:rPr>
          <w:bCs/>
          <w:sz w:val="22"/>
          <w:szCs w:val="22"/>
        </w:rPr>
        <w:t xml:space="preserve">Americans. </w:t>
      </w:r>
      <w:r w:rsidR="00601A2F" w:rsidRPr="00601A2F">
        <w:rPr>
          <w:bCs/>
          <w:sz w:val="22"/>
          <w:szCs w:val="22"/>
        </w:rPr>
        <w:t>Alcohol Clin Exp Res. 2013 Jun;37(6):1056-63. PubMed PMID: 23398190.</w:t>
      </w:r>
    </w:p>
    <w:p w14:paraId="04B08829" w14:textId="07242764" w:rsidR="00601A2F" w:rsidRDefault="00B3155D" w:rsidP="0005554F">
      <w:pPr>
        <w:pStyle w:val="ListParagraph"/>
        <w:numPr>
          <w:ilvl w:val="0"/>
          <w:numId w:val="5"/>
        </w:numPr>
        <w:rPr>
          <w:bCs/>
          <w:sz w:val="22"/>
          <w:szCs w:val="22"/>
          <w:lang w:bidi="en-US"/>
        </w:rPr>
      </w:pPr>
      <w:proofErr w:type="spellStart"/>
      <w:r w:rsidRPr="00601A2F">
        <w:rPr>
          <w:bCs/>
          <w:sz w:val="22"/>
          <w:szCs w:val="22"/>
        </w:rPr>
        <w:t>Zapolski</w:t>
      </w:r>
      <w:proofErr w:type="spellEnd"/>
      <w:r w:rsidRPr="00601A2F">
        <w:rPr>
          <w:bCs/>
          <w:sz w:val="22"/>
          <w:szCs w:val="22"/>
        </w:rPr>
        <w:t xml:space="preserve"> T,</w:t>
      </w:r>
      <w:r w:rsidR="000426AC" w:rsidRPr="00601A2F">
        <w:rPr>
          <w:b/>
          <w:bCs/>
          <w:sz w:val="22"/>
          <w:szCs w:val="22"/>
        </w:rPr>
        <w:t xml:space="preserve"> Pedersen</w:t>
      </w:r>
      <w:r w:rsidRPr="00601A2F">
        <w:rPr>
          <w:b/>
          <w:bCs/>
          <w:sz w:val="22"/>
          <w:szCs w:val="22"/>
        </w:rPr>
        <w:t xml:space="preserve"> SL, </w:t>
      </w:r>
      <w:r w:rsidR="002B2227">
        <w:rPr>
          <w:bCs/>
          <w:sz w:val="22"/>
          <w:szCs w:val="22"/>
        </w:rPr>
        <w:t>McCarthy DM,</w:t>
      </w:r>
      <w:r w:rsidRPr="00601A2F">
        <w:rPr>
          <w:bCs/>
          <w:sz w:val="22"/>
          <w:szCs w:val="22"/>
        </w:rPr>
        <w:t xml:space="preserve"> Smith GT. Less drinking, yet more problems: Understanding African American drinking and related problems. </w:t>
      </w:r>
      <w:r w:rsidR="00601A2F" w:rsidRPr="00601A2F">
        <w:rPr>
          <w:bCs/>
          <w:sz w:val="22"/>
          <w:szCs w:val="22"/>
        </w:rPr>
        <w:t>Psychol Bull. 2014 Jan;140(1):188-223. PubMed PMID: 23477449.</w:t>
      </w:r>
    </w:p>
    <w:p w14:paraId="6CAF7DEA" w14:textId="499EC71B" w:rsidR="00601A2F" w:rsidRPr="00601A2F" w:rsidRDefault="005C6E7B" w:rsidP="0005554F">
      <w:pPr>
        <w:pStyle w:val="ListParagraph"/>
        <w:numPr>
          <w:ilvl w:val="0"/>
          <w:numId w:val="5"/>
        </w:numPr>
        <w:rPr>
          <w:bCs/>
          <w:sz w:val="22"/>
          <w:szCs w:val="22"/>
          <w:lang w:bidi="en-US"/>
        </w:rPr>
      </w:pPr>
      <w:r w:rsidRPr="00601A2F">
        <w:rPr>
          <w:bCs/>
          <w:sz w:val="22"/>
          <w:szCs w:val="22"/>
        </w:rPr>
        <w:t xml:space="preserve">Chung TA, </w:t>
      </w:r>
      <w:r w:rsidRPr="00601A2F">
        <w:rPr>
          <w:b/>
          <w:bCs/>
          <w:sz w:val="22"/>
          <w:szCs w:val="22"/>
        </w:rPr>
        <w:t>Pedersen SL,</w:t>
      </w:r>
      <w:r w:rsidR="002B2227">
        <w:rPr>
          <w:bCs/>
          <w:sz w:val="22"/>
          <w:szCs w:val="22"/>
        </w:rPr>
        <w:t xml:space="preserve"> Stepp SD, Kim K,</w:t>
      </w:r>
      <w:r w:rsidRPr="00601A2F">
        <w:rPr>
          <w:bCs/>
          <w:sz w:val="22"/>
          <w:szCs w:val="22"/>
        </w:rPr>
        <w:t xml:space="preserve"> </w:t>
      </w:r>
      <w:proofErr w:type="spellStart"/>
      <w:r w:rsidRPr="00601A2F">
        <w:rPr>
          <w:bCs/>
          <w:sz w:val="22"/>
          <w:szCs w:val="22"/>
        </w:rPr>
        <w:t>Hipwell</w:t>
      </w:r>
      <w:proofErr w:type="spellEnd"/>
      <w:r w:rsidRPr="00601A2F">
        <w:rPr>
          <w:bCs/>
          <w:sz w:val="22"/>
          <w:szCs w:val="22"/>
        </w:rPr>
        <w:t xml:space="preserve"> AE. Racial differences in type of alcoholic beverage consumed during adolescence in the Pittsburgh Girls Study. </w:t>
      </w:r>
      <w:r w:rsidR="00601A2F" w:rsidRPr="00601A2F">
        <w:rPr>
          <w:bCs/>
          <w:sz w:val="22"/>
          <w:szCs w:val="22"/>
        </w:rPr>
        <w:t>Alcohol Clin Exp Res. 2014 Jan;38(1):285-93. PubMed PMID: 23931737.</w:t>
      </w:r>
    </w:p>
    <w:p w14:paraId="7A6DBD30" w14:textId="385A9D0E" w:rsidR="00601A2F" w:rsidRPr="00601A2F" w:rsidRDefault="000426AC" w:rsidP="0005554F">
      <w:pPr>
        <w:pStyle w:val="ListParagraph"/>
        <w:numPr>
          <w:ilvl w:val="0"/>
          <w:numId w:val="5"/>
        </w:numPr>
        <w:rPr>
          <w:bCs/>
          <w:i/>
          <w:sz w:val="22"/>
          <w:szCs w:val="22"/>
        </w:rPr>
      </w:pPr>
      <w:r w:rsidRPr="00601A2F">
        <w:rPr>
          <w:b/>
          <w:bCs/>
          <w:sz w:val="22"/>
          <w:szCs w:val="22"/>
        </w:rPr>
        <w:t>Pedersen</w:t>
      </w:r>
      <w:r w:rsidR="00405382" w:rsidRPr="00601A2F">
        <w:rPr>
          <w:b/>
          <w:bCs/>
          <w:sz w:val="22"/>
          <w:szCs w:val="22"/>
        </w:rPr>
        <w:t xml:space="preserve"> SL</w:t>
      </w:r>
      <w:r w:rsidR="00405382" w:rsidRPr="00601A2F">
        <w:rPr>
          <w:bCs/>
          <w:sz w:val="22"/>
          <w:szCs w:val="22"/>
        </w:rPr>
        <w:t>, Harty</w:t>
      </w:r>
      <w:r w:rsidRPr="00601A2F">
        <w:rPr>
          <w:bCs/>
          <w:sz w:val="22"/>
          <w:szCs w:val="22"/>
        </w:rPr>
        <w:t xml:space="preserve"> S</w:t>
      </w:r>
      <w:r w:rsidR="00405382" w:rsidRPr="00601A2F">
        <w:rPr>
          <w:bCs/>
          <w:sz w:val="22"/>
          <w:szCs w:val="22"/>
        </w:rPr>
        <w:t xml:space="preserve">C, Pelham WE, </w:t>
      </w:r>
      <w:proofErr w:type="spellStart"/>
      <w:r w:rsidRPr="00601A2F">
        <w:rPr>
          <w:bCs/>
          <w:sz w:val="22"/>
          <w:szCs w:val="22"/>
        </w:rPr>
        <w:t>Gnagy</w:t>
      </w:r>
      <w:proofErr w:type="spellEnd"/>
      <w:r w:rsidR="002B2227">
        <w:rPr>
          <w:bCs/>
          <w:sz w:val="22"/>
          <w:szCs w:val="22"/>
        </w:rPr>
        <w:t xml:space="preserve"> EM,</w:t>
      </w:r>
      <w:r w:rsidRPr="00601A2F">
        <w:rPr>
          <w:bCs/>
          <w:sz w:val="22"/>
          <w:szCs w:val="22"/>
        </w:rPr>
        <w:t xml:space="preserve"> </w:t>
      </w:r>
      <w:r w:rsidR="000864A6">
        <w:rPr>
          <w:bCs/>
          <w:sz w:val="22"/>
          <w:szCs w:val="22"/>
        </w:rPr>
        <w:t>Molina BS</w:t>
      </w:r>
      <w:r w:rsidR="00405382" w:rsidRPr="00601A2F">
        <w:rPr>
          <w:bCs/>
          <w:sz w:val="22"/>
          <w:szCs w:val="22"/>
        </w:rPr>
        <w:t xml:space="preserve">. Differential associations between alcohol expectancies and adolescent alcohol use as a function of childhood ADHD. </w:t>
      </w:r>
      <w:r w:rsidR="00601A2F" w:rsidRPr="00601A2F">
        <w:rPr>
          <w:bCs/>
          <w:sz w:val="22"/>
          <w:szCs w:val="22"/>
        </w:rPr>
        <w:t>J Stud Alcohol Drugs. 2014 Jan;75(1):145-52. PubMed PMID: 24411806.</w:t>
      </w:r>
    </w:p>
    <w:p w14:paraId="4ABFEE16" w14:textId="39F9026F" w:rsidR="006B5225" w:rsidRPr="00601A2F" w:rsidRDefault="000864A6" w:rsidP="0005554F">
      <w:pPr>
        <w:pStyle w:val="ListParagraph"/>
        <w:numPr>
          <w:ilvl w:val="0"/>
          <w:numId w:val="5"/>
        </w:numPr>
        <w:rPr>
          <w:bCs/>
          <w:i/>
          <w:sz w:val="22"/>
          <w:szCs w:val="22"/>
        </w:rPr>
      </w:pPr>
      <w:r>
        <w:rPr>
          <w:bCs/>
          <w:sz w:val="22"/>
          <w:szCs w:val="22"/>
        </w:rPr>
        <w:t>Molina BS</w:t>
      </w:r>
      <w:r w:rsidR="000426AC" w:rsidRPr="00601A2F">
        <w:rPr>
          <w:bCs/>
          <w:sz w:val="22"/>
          <w:szCs w:val="22"/>
        </w:rPr>
        <w:t xml:space="preserve">, </w:t>
      </w:r>
      <w:r>
        <w:rPr>
          <w:bCs/>
          <w:sz w:val="22"/>
          <w:szCs w:val="22"/>
        </w:rPr>
        <w:t>Walther CA</w:t>
      </w:r>
      <w:r w:rsidR="000426AC" w:rsidRPr="00601A2F">
        <w:rPr>
          <w:bCs/>
          <w:sz w:val="22"/>
          <w:szCs w:val="22"/>
        </w:rPr>
        <w:t>, Cheong J</w:t>
      </w:r>
      <w:r w:rsidR="008C4347" w:rsidRPr="00601A2F">
        <w:rPr>
          <w:bCs/>
          <w:sz w:val="22"/>
          <w:szCs w:val="22"/>
        </w:rPr>
        <w:t xml:space="preserve">, </w:t>
      </w:r>
      <w:r w:rsidR="000426AC" w:rsidRPr="00601A2F">
        <w:rPr>
          <w:b/>
          <w:bCs/>
          <w:sz w:val="22"/>
          <w:szCs w:val="22"/>
        </w:rPr>
        <w:t>Pedersen SL</w:t>
      </w:r>
      <w:r w:rsidR="008C4347" w:rsidRPr="00601A2F">
        <w:rPr>
          <w:b/>
          <w:bCs/>
          <w:sz w:val="22"/>
          <w:szCs w:val="22"/>
        </w:rPr>
        <w:t>,</w:t>
      </w:r>
      <w:r w:rsidR="000426AC" w:rsidRPr="00601A2F">
        <w:rPr>
          <w:bCs/>
          <w:sz w:val="22"/>
          <w:szCs w:val="22"/>
        </w:rPr>
        <w:t xml:space="preserve"> </w:t>
      </w:r>
      <w:proofErr w:type="spellStart"/>
      <w:r w:rsidR="000426AC" w:rsidRPr="00601A2F">
        <w:rPr>
          <w:bCs/>
          <w:sz w:val="22"/>
          <w:szCs w:val="22"/>
        </w:rPr>
        <w:t>Gnagy</w:t>
      </w:r>
      <w:proofErr w:type="spellEnd"/>
      <w:r w:rsidR="000426AC" w:rsidRPr="00601A2F">
        <w:rPr>
          <w:bCs/>
          <w:sz w:val="22"/>
          <w:szCs w:val="22"/>
        </w:rPr>
        <w:t xml:space="preserve"> EM</w:t>
      </w:r>
      <w:r w:rsidR="002B2227">
        <w:rPr>
          <w:bCs/>
          <w:sz w:val="22"/>
          <w:szCs w:val="22"/>
        </w:rPr>
        <w:t>,</w:t>
      </w:r>
      <w:r w:rsidR="003E717C" w:rsidRPr="00601A2F">
        <w:rPr>
          <w:bCs/>
          <w:sz w:val="22"/>
          <w:szCs w:val="22"/>
        </w:rPr>
        <w:t xml:space="preserve"> Pelh</w:t>
      </w:r>
      <w:r w:rsidR="000426AC" w:rsidRPr="00601A2F">
        <w:rPr>
          <w:bCs/>
          <w:sz w:val="22"/>
          <w:szCs w:val="22"/>
        </w:rPr>
        <w:t>am W</w:t>
      </w:r>
      <w:r w:rsidR="006B5225" w:rsidRPr="00601A2F">
        <w:rPr>
          <w:bCs/>
          <w:sz w:val="22"/>
          <w:szCs w:val="22"/>
        </w:rPr>
        <w:t>E.</w:t>
      </w:r>
      <w:r w:rsidR="008C4347" w:rsidRPr="00601A2F">
        <w:rPr>
          <w:bCs/>
          <w:sz w:val="22"/>
          <w:szCs w:val="22"/>
        </w:rPr>
        <w:t xml:space="preserve"> Heavy alcohol use in early adulthood as a function of childhood ADHD:  </w:t>
      </w:r>
      <w:proofErr w:type="gramStart"/>
      <w:r w:rsidR="008C4347" w:rsidRPr="00601A2F">
        <w:rPr>
          <w:bCs/>
          <w:sz w:val="22"/>
          <w:szCs w:val="22"/>
        </w:rPr>
        <w:t>Developmentally-specific</w:t>
      </w:r>
      <w:proofErr w:type="gramEnd"/>
      <w:r w:rsidR="008C4347" w:rsidRPr="00601A2F">
        <w:rPr>
          <w:bCs/>
          <w:sz w:val="22"/>
          <w:szCs w:val="22"/>
        </w:rPr>
        <w:t xml:space="preserve"> mediation by social impairment and delinquency. </w:t>
      </w:r>
      <w:r w:rsidR="006B5225" w:rsidRPr="00601A2F">
        <w:rPr>
          <w:bCs/>
          <w:sz w:val="22"/>
          <w:szCs w:val="22"/>
        </w:rPr>
        <w:t xml:space="preserve">Exp Clin </w:t>
      </w:r>
      <w:proofErr w:type="spellStart"/>
      <w:r w:rsidR="006B5225" w:rsidRPr="00601A2F">
        <w:rPr>
          <w:bCs/>
          <w:sz w:val="22"/>
          <w:szCs w:val="22"/>
        </w:rPr>
        <w:t>Psychopharmacol</w:t>
      </w:r>
      <w:proofErr w:type="spellEnd"/>
      <w:r w:rsidR="006B5225" w:rsidRPr="00601A2F">
        <w:rPr>
          <w:bCs/>
          <w:sz w:val="22"/>
          <w:szCs w:val="22"/>
        </w:rPr>
        <w:t>. 2014 Apr;22(2):110-121. PubMed PMID: 24611838.</w:t>
      </w:r>
    </w:p>
    <w:p w14:paraId="3F678E8A" w14:textId="12209225" w:rsidR="006B5225" w:rsidRPr="006B5225" w:rsidRDefault="000426AC" w:rsidP="0005554F">
      <w:pPr>
        <w:pStyle w:val="ListParagraph"/>
        <w:numPr>
          <w:ilvl w:val="0"/>
          <w:numId w:val="5"/>
        </w:numPr>
        <w:rPr>
          <w:bCs/>
          <w:i/>
          <w:sz w:val="22"/>
          <w:szCs w:val="22"/>
        </w:rPr>
      </w:pPr>
      <w:r w:rsidRPr="006B5225">
        <w:rPr>
          <w:bCs/>
          <w:sz w:val="22"/>
          <w:szCs w:val="22"/>
        </w:rPr>
        <w:t xml:space="preserve">Lee MR, </w:t>
      </w:r>
      <w:proofErr w:type="spellStart"/>
      <w:r w:rsidRPr="006B5225">
        <w:rPr>
          <w:bCs/>
          <w:sz w:val="22"/>
          <w:szCs w:val="22"/>
        </w:rPr>
        <w:t>Bartholow</w:t>
      </w:r>
      <w:proofErr w:type="spellEnd"/>
      <w:r w:rsidRPr="006B5225">
        <w:rPr>
          <w:bCs/>
          <w:sz w:val="22"/>
          <w:szCs w:val="22"/>
        </w:rPr>
        <w:t xml:space="preserve"> BD</w:t>
      </w:r>
      <w:r w:rsidR="00EA12AF" w:rsidRPr="006B5225">
        <w:rPr>
          <w:bCs/>
          <w:sz w:val="22"/>
          <w:szCs w:val="22"/>
        </w:rPr>
        <w:t>, McCarth</w:t>
      </w:r>
      <w:r w:rsidRPr="006B5225">
        <w:rPr>
          <w:bCs/>
          <w:sz w:val="22"/>
          <w:szCs w:val="22"/>
        </w:rPr>
        <w:t>y D</w:t>
      </w:r>
      <w:r w:rsidR="00EA12AF" w:rsidRPr="006B5225">
        <w:rPr>
          <w:bCs/>
          <w:sz w:val="22"/>
          <w:szCs w:val="22"/>
        </w:rPr>
        <w:t xml:space="preserve">M, </w:t>
      </w:r>
      <w:r w:rsidRPr="006B5225">
        <w:rPr>
          <w:b/>
          <w:bCs/>
          <w:sz w:val="22"/>
          <w:szCs w:val="22"/>
        </w:rPr>
        <w:t>Pedersen</w:t>
      </w:r>
      <w:r w:rsidR="00EA12AF" w:rsidRPr="006B5225">
        <w:rPr>
          <w:b/>
          <w:bCs/>
          <w:sz w:val="22"/>
          <w:szCs w:val="22"/>
        </w:rPr>
        <w:t xml:space="preserve"> SL,</w:t>
      </w:r>
      <w:r w:rsidRPr="006B5225">
        <w:rPr>
          <w:bCs/>
          <w:sz w:val="22"/>
          <w:szCs w:val="22"/>
        </w:rPr>
        <w:t xml:space="preserve"> Sher</w:t>
      </w:r>
      <w:r w:rsidR="006B5225" w:rsidRPr="006B5225">
        <w:rPr>
          <w:bCs/>
          <w:sz w:val="22"/>
          <w:szCs w:val="22"/>
        </w:rPr>
        <w:t xml:space="preserve"> KJ.</w:t>
      </w:r>
      <w:r w:rsidR="00EA12AF" w:rsidRPr="006B5225">
        <w:rPr>
          <w:bCs/>
          <w:sz w:val="22"/>
          <w:szCs w:val="22"/>
        </w:rPr>
        <w:t xml:space="preserve"> Two alternative approaches to conventional person-mean imputation scoring of the Self-Rating of the Effects of Alcohol Scale (SRE). </w:t>
      </w:r>
      <w:r w:rsidR="006B5225" w:rsidRPr="006B5225">
        <w:rPr>
          <w:bCs/>
          <w:sz w:val="22"/>
          <w:szCs w:val="22"/>
        </w:rPr>
        <w:t xml:space="preserve">Psychol Addict </w:t>
      </w:r>
      <w:proofErr w:type="spellStart"/>
      <w:r w:rsidR="006B5225" w:rsidRPr="006B5225">
        <w:rPr>
          <w:bCs/>
          <w:sz w:val="22"/>
          <w:szCs w:val="22"/>
        </w:rPr>
        <w:t>Behav</w:t>
      </w:r>
      <w:proofErr w:type="spellEnd"/>
      <w:r w:rsidR="006B5225" w:rsidRPr="006B5225">
        <w:rPr>
          <w:bCs/>
          <w:sz w:val="22"/>
          <w:szCs w:val="22"/>
        </w:rPr>
        <w:t>. 2015 Mar;29(1):231-6. PubMed PMID: 25134022.</w:t>
      </w:r>
    </w:p>
    <w:p w14:paraId="378BA5BC" w14:textId="5C8F5D09" w:rsidR="006B5225" w:rsidRPr="006B5225" w:rsidRDefault="000426AC" w:rsidP="0005554F">
      <w:pPr>
        <w:pStyle w:val="ListParagraph"/>
        <w:numPr>
          <w:ilvl w:val="0"/>
          <w:numId w:val="5"/>
        </w:numPr>
        <w:rPr>
          <w:bCs/>
          <w:i/>
          <w:sz w:val="22"/>
          <w:szCs w:val="22"/>
        </w:rPr>
      </w:pPr>
      <w:r w:rsidRPr="006B5225">
        <w:rPr>
          <w:bCs/>
          <w:sz w:val="22"/>
          <w:szCs w:val="22"/>
        </w:rPr>
        <w:t>Harty S</w:t>
      </w:r>
      <w:r w:rsidR="00E15486" w:rsidRPr="006B5225">
        <w:rPr>
          <w:bCs/>
          <w:sz w:val="22"/>
          <w:szCs w:val="22"/>
        </w:rPr>
        <w:t>C,</w:t>
      </w:r>
      <w:r w:rsidR="00E15486" w:rsidRPr="006B5225">
        <w:rPr>
          <w:b/>
          <w:bCs/>
          <w:sz w:val="22"/>
          <w:szCs w:val="22"/>
        </w:rPr>
        <w:t xml:space="preserve"> Pedersen SL, </w:t>
      </w:r>
      <w:r w:rsidR="00E15486" w:rsidRPr="006B5225">
        <w:rPr>
          <w:bCs/>
          <w:sz w:val="22"/>
          <w:szCs w:val="22"/>
        </w:rPr>
        <w:t>Pelham</w:t>
      </w:r>
      <w:r w:rsidRPr="006B5225">
        <w:rPr>
          <w:bCs/>
          <w:sz w:val="22"/>
          <w:szCs w:val="22"/>
        </w:rPr>
        <w:t xml:space="preserve"> W</w:t>
      </w:r>
      <w:r w:rsidR="002B2227">
        <w:rPr>
          <w:bCs/>
          <w:sz w:val="22"/>
          <w:szCs w:val="22"/>
        </w:rPr>
        <w:t>E,</w:t>
      </w:r>
      <w:r w:rsidR="00E15486" w:rsidRPr="006B5225">
        <w:rPr>
          <w:bCs/>
          <w:sz w:val="22"/>
          <w:szCs w:val="22"/>
        </w:rPr>
        <w:t xml:space="preserve"> </w:t>
      </w:r>
      <w:r w:rsidR="000864A6">
        <w:rPr>
          <w:bCs/>
          <w:sz w:val="22"/>
          <w:szCs w:val="22"/>
        </w:rPr>
        <w:t>Molina BS</w:t>
      </w:r>
      <w:r w:rsidR="00BD7482" w:rsidRPr="006B5225">
        <w:rPr>
          <w:bCs/>
          <w:sz w:val="22"/>
          <w:szCs w:val="22"/>
        </w:rPr>
        <w:t>.</w:t>
      </w:r>
      <w:r w:rsidR="003E717C" w:rsidRPr="006B5225">
        <w:rPr>
          <w:bCs/>
          <w:sz w:val="22"/>
          <w:szCs w:val="22"/>
        </w:rPr>
        <w:t xml:space="preserve"> </w:t>
      </w:r>
      <w:r w:rsidR="00E15486" w:rsidRPr="006B5225">
        <w:rPr>
          <w:bCs/>
          <w:sz w:val="22"/>
          <w:szCs w:val="22"/>
        </w:rPr>
        <w:t>ADHD and marijuana use expectancies in</w:t>
      </w:r>
      <w:r w:rsidR="003E717C" w:rsidRPr="006B5225">
        <w:rPr>
          <w:bCs/>
          <w:sz w:val="22"/>
          <w:szCs w:val="22"/>
        </w:rPr>
        <w:t xml:space="preserve"> </w:t>
      </w:r>
      <w:r w:rsidR="00E15486" w:rsidRPr="006B5225">
        <w:rPr>
          <w:bCs/>
          <w:sz w:val="22"/>
          <w:szCs w:val="22"/>
        </w:rPr>
        <w:t xml:space="preserve">young adulthood. </w:t>
      </w:r>
      <w:proofErr w:type="spellStart"/>
      <w:r w:rsidR="00BD7482" w:rsidRPr="006B5225">
        <w:rPr>
          <w:bCs/>
          <w:sz w:val="22"/>
          <w:szCs w:val="22"/>
        </w:rPr>
        <w:t>Subst</w:t>
      </w:r>
      <w:proofErr w:type="spellEnd"/>
      <w:r w:rsidR="00BD7482" w:rsidRPr="006B5225">
        <w:rPr>
          <w:bCs/>
          <w:sz w:val="22"/>
          <w:szCs w:val="22"/>
        </w:rPr>
        <w:t xml:space="preserve"> Use Misuse. 2015;50(11):1470-8. PubMed PMID: 26548364</w:t>
      </w:r>
      <w:r w:rsidR="006B5225" w:rsidRPr="006B5225">
        <w:rPr>
          <w:bCs/>
          <w:sz w:val="22"/>
          <w:szCs w:val="22"/>
        </w:rPr>
        <w:t>.</w:t>
      </w:r>
    </w:p>
    <w:p w14:paraId="23926BD6" w14:textId="72D0A6A9" w:rsidR="00EA33BD" w:rsidRPr="00EA33BD" w:rsidRDefault="00067E3F" w:rsidP="0005554F">
      <w:pPr>
        <w:pStyle w:val="ListParagraph"/>
        <w:numPr>
          <w:ilvl w:val="0"/>
          <w:numId w:val="5"/>
        </w:numPr>
        <w:rPr>
          <w:bCs/>
          <w:i/>
          <w:sz w:val="22"/>
          <w:szCs w:val="22"/>
        </w:rPr>
      </w:pPr>
      <w:r w:rsidRPr="006B5225">
        <w:rPr>
          <w:bCs/>
          <w:sz w:val="22"/>
          <w:szCs w:val="22"/>
        </w:rPr>
        <w:t>*</w:t>
      </w:r>
      <w:proofErr w:type="spellStart"/>
      <w:r w:rsidR="000C5570" w:rsidRPr="006B5225">
        <w:rPr>
          <w:bCs/>
          <w:sz w:val="22"/>
          <w:szCs w:val="22"/>
        </w:rPr>
        <w:t>Belendiuk</w:t>
      </w:r>
      <w:proofErr w:type="spellEnd"/>
      <w:r w:rsidR="000C5570" w:rsidRPr="006B5225">
        <w:rPr>
          <w:bCs/>
          <w:sz w:val="22"/>
          <w:szCs w:val="22"/>
        </w:rPr>
        <w:t xml:space="preserve"> KA, </w:t>
      </w:r>
      <w:r w:rsidR="000C5570" w:rsidRPr="006B5225">
        <w:rPr>
          <w:b/>
          <w:bCs/>
          <w:sz w:val="22"/>
          <w:szCs w:val="22"/>
        </w:rPr>
        <w:t>Pedersen SL,</w:t>
      </w:r>
      <w:r w:rsidR="000C5570" w:rsidRPr="006B5225">
        <w:rPr>
          <w:bCs/>
          <w:sz w:val="22"/>
          <w:szCs w:val="22"/>
        </w:rPr>
        <w:t xml:space="preserve"> King KM, Pelham W</w:t>
      </w:r>
      <w:r w:rsidR="000426AC" w:rsidRPr="006B5225">
        <w:rPr>
          <w:bCs/>
          <w:sz w:val="22"/>
          <w:szCs w:val="22"/>
        </w:rPr>
        <w:t>E,</w:t>
      </w:r>
      <w:r w:rsidR="000C5570" w:rsidRPr="006B5225">
        <w:rPr>
          <w:bCs/>
          <w:sz w:val="22"/>
          <w:szCs w:val="22"/>
        </w:rPr>
        <w:t xml:space="preserve"> </w:t>
      </w:r>
      <w:r w:rsidR="000864A6">
        <w:rPr>
          <w:bCs/>
          <w:sz w:val="22"/>
          <w:szCs w:val="22"/>
        </w:rPr>
        <w:t>Molina BS</w:t>
      </w:r>
      <w:r w:rsidR="000C5570" w:rsidRPr="006B5225">
        <w:rPr>
          <w:bCs/>
          <w:sz w:val="22"/>
          <w:szCs w:val="22"/>
        </w:rPr>
        <w:t xml:space="preserve">. Change over time in adolescent and friend alcohol use: Differential associations for youth with and without childhood Attention-Deficit/Hyperactivity Disorder (ADHD). </w:t>
      </w:r>
      <w:r w:rsidR="006B5225" w:rsidRPr="006B5225">
        <w:rPr>
          <w:bCs/>
          <w:sz w:val="22"/>
          <w:szCs w:val="22"/>
        </w:rPr>
        <w:t xml:space="preserve">Psychol Addict </w:t>
      </w:r>
      <w:proofErr w:type="spellStart"/>
      <w:r w:rsidR="006B5225" w:rsidRPr="006B5225">
        <w:rPr>
          <w:bCs/>
          <w:sz w:val="22"/>
          <w:szCs w:val="22"/>
        </w:rPr>
        <w:t>Behav</w:t>
      </w:r>
      <w:proofErr w:type="spellEnd"/>
      <w:r w:rsidR="006B5225" w:rsidRPr="006B5225">
        <w:rPr>
          <w:bCs/>
          <w:sz w:val="22"/>
          <w:szCs w:val="22"/>
        </w:rPr>
        <w:t>. 2016 Feb;30(1):29-38. PubMed PMID: 26437359.</w:t>
      </w:r>
    </w:p>
    <w:p w14:paraId="2AFD1D98" w14:textId="2D4D8505" w:rsidR="00EA33BD" w:rsidRPr="00EA33BD" w:rsidRDefault="000C5570" w:rsidP="0005554F">
      <w:pPr>
        <w:pStyle w:val="ListParagraph"/>
        <w:numPr>
          <w:ilvl w:val="0"/>
          <w:numId w:val="5"/>
        </w:numPr>
        <w:rPr>
          <w:bCs/>
          <w:i/>
          <w:sz w:val="22"/>
          <w:szCs w:val="22"/>
        </w:rPr>
      </w:pPr>
      <w:r w:rsidRPr="00EA33BD">
        <w:rPr>
          <w:b/>
          <w:bCs/>
          <w:sz w:val="22"/>
          <w:szCs w:val="22"/>
        </w:rPr>
        <w:lastRenderedPageBreak/>
        <w:t>Pedersen</w:t>
      </w:r>
      <w:r w:rsidR="000426AC" w:rsidRPr="00EA33BD">
        <w:rPr>
          <w:b/>
          <w:bCs/>
          <w:sz w:val="22"/>
          <w:szCs w:val="22"/>
        </w:rPr>
        <w:t xml:space="preserve"> S</w:t>
      </w:r>
      <w:r w:rsidRPr="00EA33BD">
        <w:rPr>
          <w:b/>
          <w:bCs/>
          <w:sz w:val="22"/>
          <w:szCs w:val="22"/>
        </w:rPr>
        <w:t>L,</w:t>
      </w:r>
      <w:r w:rsidRPr="00EA33BD">
        <w:rPr>
          <w:bCs/>
          <w:sz w:val="22"/>
          <w:szCs w:val="22"/>
        </w:rPr>
        <w:t xml:space="preserve"> </w:t>
      </w:r>
      <w:r w:rsidR="000864A6">
        <w:rPr>
          <w:bCs/>
          <w:sz w:val="22"/>
          <w:szCs w:val="22"/>
        </w:rPr>
        <w:t>Walther CA</w:t>
      </w:r>
      <w:r w:rsidR="002B2227">
        <w:rPr>
          <w:bCs/>
          <w:sz w:val="22"/>
          <w:szCs w:val="22"/>
        </w:rPr>
        <w:t>, Pelham WE,</w:t>
      </w:r>
      <w:r w:rsidR="000426AC" w:rsidRPr="00EA33BD">
        <w:rPr>
          <w:bCs/>
          <w:sz w:val="22"/>
          <w:szCs w:val="22"/>
        </w:rPr>
        <w:t xml:space="preserve"> </w:t>
      </w:r>
      <w:r w:rsidR="000864A6">
        <w:rPr>
          <w:bCs/>
          <w:sz w:val="22"/>
          <w:szCs w:val="22"/>
        </w:rPr>
        <w:t>Molina BS</w:t>
      </w:r>
      <w:r w:rsidR="00EA33BD" w:rsidRPr="00EA33BD">
        <w:rPr>
          <w:bCs/>
          <w:sz w:val="22"/>
          <w:szCs w:val="22"/>
        </w:rPr>
        <w:t>.</w:t>
      </w:r>
      <w:r w:rsidRPr="00EA33BD">
        <w:rPr>
          <w:bCs/>
          <w:sz w:val="22"/>
          <w:szCs w:val="22"/>
        </w:rPr>
        <w:t xml:space="preserve"> The indirect effects of childhood </w:t>
      </w:r>
      <w:r w:rsidR="00B43682" w:rsidRPr="00EA33BD">
        <w:rPr>
          <w:bCs/>
          <w:sz w:val="22"/>
          <w:szCs w:val="22"/>
        </w:rPr>
        <w:t>attention deficit hyperactivity disorder</w:t>
      </w:r>
      <w:r w:rsidRPr="00EA33BD">
        <w:rPr>
          <w:bCs/>
          <w:sz w:val="22"/>
          <w:szCs w:val="22"/>
        </w:rPr>
        <w:t xml:space="preserve"> on alcohol problems in adulthood through unique facets of impulsivity. </w:t>
      </w:r>
      <w:r w:rsidR="00EA33BD" w:rsidRPr="00EA33BD">
        <w:rPr>
          <w:bCs/>
          <w:sz w:val="22"/>
          <w:szCs w:val="22"/>
        </w:rPr>
        <w:t>Addiction. 2016 Sep;111(9):1582-9. PubMed PMID: 26999438.</w:t>
      </w:r>
    </w:p>
    <w:p w14:paraId="4CA4F4F5" w14:textId="158BB074" w:rsidR="006B5225" w:rsidRPr="00EA33BD" w:rsidRDefault="000426AC" w:rsidP="0005554F">
      <w:pPr>
        <w:pStyle w:val="ListParagraph"/>
        <w:numPr>
          <w:ilvl w:val="0"/>
          <w:numId w:val="5"/>
        </w:numPr>
        <w:rPr>
          <w:bCs/>
          <w:sz w:val="22"/>
          <w:szCs w:val="22"/>
        </w:rPr>
      </w:pPr>
      <w:r w:rsidRPr="00EA33BD">
        <w:rPr>
          <w:bCs/>
          <w:sz w:val="22"/>
          <w:szCs w:val="22"/>
        </w:rPr>
        <w:t xml:space="preserve">Lazarus SA, </w:t>
      </w:r>
      <w:proofErr w:type="spellStart"/>
      <w:r w:rsidRPr="00EA33BD">
        <w:rPr>
          <w:bCs/>
          <w:sz w:val="22"/>
          <w:szCs w:val="22"/>
        </w:rPr>
        <w:t>Beardslee</w:t>
      </w:r>
      <w:proofErr w:type="spellEnd"/>
      <w:r w:rsidRPr="00EA33BD">
        <w:rPr>
          <w:bCs/>
          <w:sz w:val="22"/>
          <w:szCs w:val="22"/>
        </w:rPr>
        <w:t xml:space="preserve"> J</w:t>
      </w:r>
      <w:r w:rsidR="00BF38A3" w:rsidRPr="00EA33BD">
        <w:rPr>
          <w:bCs/>
          <w:sz w:val="22"/>
          <w:szCs w:val="22"/>
        </w:rPr>
        <w:t xml:space="preserve">, </w:t>
      </w:r>
      <w:r w:rsidRPr="00EA33BD">
        <w:rPr>
          <w:b/>
          <w:bCs/>
          <w:sz w:val="22"/>
          <w:szCs w:val="22"/>
        </w:rPr>
        <w:t>Pedersen SL</w:t>
      </w:r>
      <w:r w:rsidR="00BF38A3" w:rsidRPr="00EA33BD">
        <w:rPr>
          <w:b/>
          <w:bCs/>
          <w:sz w:val="22"/>
          <w:szCs w:val="22"/>
        </w:rPr>
        <w:t>,</w:t>
      </w:r>
      <w:r w:rsidRPr="00EA33BD">
        <w:rPr>
          <w:bCs/>
          <w:sz w:val="22"/>
          <w:szCs w:val="22"/>
        </w:rPr>
        <w:t xml:space="preserve"> Stepp S</w:t>
      </w:r>
      <w:r w:rsidR="008360F5" w:rsidRPr="00EA33BD">
        <w:rPr>
          <w:bCs/>
          <w:sz w:val="22"/>
          <w:szCs w:val="22"/>
        </w:rPr>
        <w:t xml:space="preserve">D. </w:t>
      </w:r>
      <w:r w:rsidR="00BF38A3" w:rsidRPr="00EA33BD">
        <w:rPr>
          <w:bCs/>
          <w:sz w:val="22"/>
          <w:szCs w:val="22"/>
        </w:rPr>
        <w:t xml:space="preserve">A within-person analysis of the association between borderline personality disorder and alcohol use in adolescents. </w:t>
      </w:r>
      <w:r w:rsidR="000870E9" w:rsidRPr="00EA33BD">
        <w:rPr>
          <w:bCs/>
          <w:sz w:val="22"/>
          <w:szCs w:val="22"/>
        </w:rPr>
        <w:t xml:space="preserve">J </w:t>
      </w:r>
      <w:proofErr w:type="spellStart"/>
      <w:r w:rsidR="000870E9" w:rsidRPr="00EA33BD">
        <w:rPr>
          <w:bCs/>
          <w:sz w:val="22"/>
          <w:szCs w:val="22"/>
        </w:rPr>
        <w:t>Abnorm</w:t>
      </w:r>
      <w:proofErr w:type="spellEnd"/>
      <w:r w:rsidR="000870E9" w:rsidRPr="00EA33BD">
        <w:rPr>
          <w:bCs/>
          <w:sz w:val="22"/>
          <w:szCs w:val="22"/>
        </w:rPr>
        <w:t xml:space="preserve"> Child Psychol. 2017 Aug;45(6):1157-1167</w:t>
      </w:r>
      <w:r w:rsidR="008360F5" w:rsidRPr="00EA33BD">
        <w:rPr>
          <w:bCs/>
          <w:sz w:val="22"/>
          <w:szCs w:val="22"/>
        </w:rPr>
        <w:t>.</w:t>
      </w:r>
      <w:r w:rsidR="00307E8B" w:rsidRPr="00EA33BD">
        <w:rPr>
          <w:bCs/>
          <w:sz w:val="22"/>
          <w:szCs w:val="22"/>
        </w:rPr>
        <w:t xml:space="preserve"> PubMed PMID: 27812907</w:t>
      </w:r>
      <w:r w:rsidR="00BD7482" w:rsidRPr="00EA33BD">
        <w:rPr>
          <w:bCs/>
          <w:sz w:val="22"/>
          <w:szCs w:val="22"/>
        </w:rPr>
        <w:t>.</w:t>
      </w:r>
    </w:p>
    <w:p w14:paraId="5F0175D3" w14:textId="7837AA9A" w:rsidR="006B5225" w:rsidRPr="006B5225" w:rsidRDefault="000426AC" w:rsidP="0005554F">
      <w:pPr>
        <w:pStyle w:val="ListParagraph"/>
        <w:numPr>
          <w:ilvl w:val="0"/>
          <w:numId w:val="5"/>
        </w:numPr>
        <w:rPr>
          <w:bCs/>
          <w:sz w:val="22"/>
          <w:szCs w:val="22"/>
        </w:rPr>
      </w:pPr>
      <w:proofErr w:type="spellStart"/>
      <w:r w:rsidRPr="006B5225">
        <w:rPr>
          <w:bCs/>
          <w:sz w:val="22"/>
          <w:szCs w:val="22"/>
        </w:rPr>
        <w:t>Wymbs</w:t>
      </w:r>
      <w:proofErr w:type="spellEnd"/>
      <w:r w:rsidRPr="006B5225">
        <w:rPr>
          <w:bCs/>
          <w:sz w:val="22"/>
          <w:szCs w:val="22"/>
        </w:rPr>
        <w:t xml:space="preserve"> BT, </w:t>
      </w:r>
      <w:r w:rsidR="000864A6">
        <w:rPr>
          <w:bCs/>
          <w:sz w:val="22"/>
          <w:szCs w:val="22"/>
        </w:rPr>
        <w:t>Walther CA</w:t>
      </w:r>
      <w:r w:rsidRPr="006B5225">
        <w:rPr>
          <w:bCs/>
          <w:sz w:val="22"/>
          <w:szCs w:val="22"/>
        </w:rPr>
        <w:t xml:space="preserve">, Cheong J, </w:t>
      </w:r>
      <w:proofErr w:type="spellStart"/>
      <w:r w:rsidRPr="006B5225">
        <w:rPr>
          <w:bCs/>
          <w:sz w:val="22"/>
          <w:szCs w:val="22"/>
        </w:rPr>
        <w:t>Belendiuk</w:t>
      </w:r>
      <w:proofErr w:type="spellEnd"/>
      <w:r w:rsidRPr="006B5225">
        <w:rPr>
          <w:bCs/>
          <w:sz w:val="22"/>
          <w:szCs w:val="22"/>
        </w:rPr>
        <w:t xml:space="preserve"> KA</w:t>
      </w:r>
      <w:r w:rsidR="00027441" w:rsidRPr="006B5225">
        <w:rPr>
          <w:bCs/>
          <w:sz w:val="22"/>
          <w:szCs w:val="22"/>
        </w:rPr>
        <w:t xml:space="preserve">, </w:t>
      </w:r>
      <w:r w:rsidRPr="006B5225">
        <w:rPr>
          <w:b/>
          <w:bCs/>
          <w:sz w:val="22"/>
          <w:szCs w:val="22"/>
        </w:rPr>
        <w:t>Pedersen SL</w:t>
      </w:r>
      <w:r w:rsidR="00027441" w:rsidRPr="006B5225">
        <w:rPr>
          <w:b/>
          <w:bCs/>
          <w:sz w:val="22"/>
          <w:szCs w:val="22"/>
        </w:rPr>
        <w:t>,</w:t>
      </w:r>
      <w:r w:rsidRPr="006B5225">
        <w:rPr>
          <w:bCs/>
          <w:sz w:val="22"/>
          <w:szCs w:val="22"/>
        </w:rPr>
        <w:t xml:space="preserve"> </w:t>
      </w:r>
      <w:proofErr w:type="spellStart"/>
      <w:r w:rsidRPr="006B5225">
        <w:rPr>
          <w:bCs/>
          <w:sz w:val="22"/>
          <w:szCs w:val="22"/>
        </w:rPr>
        <w:t>Gnagy</w:t>
      </w:r>
      <w:proofErr w:type="spellEnd"/>
      <w:r w:rsidRPr="006B5225">
        <w:rPr>
          <w:bCs/>
          <w:sz w:val="22"/>
          <w:szCs w:val="22"/>
        </w:rPr>
        <w:t xml:space="preserve"> EM, Pelham WE</w:t>
      </w:r>
      <w:r w:rsidR="002B2227">
        <w:rPr>
          <w:bCs/>
          <w:sz w:val="22"/>
          <w:szCs w:val="22"/>
        </w:rPr>
        <w:t>,</w:t>
      </w:r>
      <w:r w:rsidR="00027441" w:rsidRPr="006B5225">
        <w:rPr>
          <w:bCs/>
          <w:sz w:val="22"/>
          <w:szCs w:val="22"/>
        </w:rPr>
        <w:t xml:space="preserve"> </w:t>
      </w:r>
      <w:r w:rsidR="000864A6">
        <w:rPr>
          <w:bCs/>
          <w:sz w:val="22"/>
          <w:szCs w:val="22"/>
        </w:rPr>
        <w:t>Molina BS</w:t>
      </w:r>
      <w:r w:rsidR="006B5225" w:rsidRPr="006B5225">
        <w:rPr>
          <w:bCs/>
          <w:sz w:val="22"/>
          <w:szCs w:val="22"/>
        </w:rPr>
        <w:t>.</w:t>
      </w:r>
      <w:r w:rsidR="00027441" w:rsidRPr="006B5225">
        <w:rPr>
          <w:bCs/>
          <w:sz w:val="22"/>
          <w:szCs w:val="22"/>
        </w:rPr>
        <w:t xml:space="preserve"> </w:t>
      </w:r>
      <w:hyperlink r:id="rId8" w:history="1">
        <w:r w:rsidR="00027441" w:rsidRPr="006B5225">
          <w:rPr>
            <w:rStyle w:val="Hyperlink"/>
            <w:bCs/>
            <w:color w:val="auto"/>
            <w:sz w:val="22"/>
            <w:szCs w:val="22"/>
            <w:u w:val="none"/>
          </w:rPr>
          <w:t>Childhood ADHD potentiates the association between problematic drinking and intimate partner violence.</w:t>
        </w:r>
      </w:hyperlink>
      <w:r w:rsidR="00027441" w:rsidRPr="006B5225">
        <w:rPr>
          <w:rStyle w:val="Hyperlink"/>
          <w:color w:val="auto"/>
          <w:u w:val="none"/>
        </w:rPr>
        <w:t> </w:t>
      </w:r>
      <w:r w:rsidR="006B5225" w:rsidRPr="006B5225">
        <w:rPr>
          <w:rStyle w:val="Hyperlink"/>
          <w:bCs/>
          <w:color w:val="auto"/>
          <w:sz w:val="22"/>
          <w:szCs w:val="22"/>
          <w:u w:val="none"/>
        </w:rPr>
        <w:t xml:space="preserve">J Atten </w:t>
      </w:r>
      <w:proofErr w:type="spellStart"/>
      <w:r w:rsidR="006B5225" w:rsidRPr="006B5225">
        <w:rPr>
          <w:rStyle w:val="Hyperlink"/>
          <w:bCs/>
          <w:color w:val="auto"/>
          <w:sz w:val="22"/>
          <w:szCs w:val="22"/>
          <w:u w:val="none"/>
        </w:rPr>
        <w:t>Disord</w:t>
      </w:r>
      <w:proofErr w:type="spellEnd"/>
      <w:r w:rsidR="006B5225" w:rsidRPr="006B5225">
        <w:rPr>
          <w:rStyle w:val="Hyperlink"/>
          <w:bCs/>
          <w:color w:val="auto"/>
          <w:sz w:val="22"/>
          <w:szCs w:val="22"/>
          <w:u w:val="none"/>
        </w:rPr>
        <w:t>. 2017 Oct;21(12):997-1008. PubMed</w:t>
      </w:r>
      <w:r w:rsidR="006B5225" w:rsidRPr="006B5225">
        <w:rPr>
          <w:rStyle w:val="Hyperlink"/>
          <w:color w:val="auto"/>
          <w:u w:val="none"/>
        </w:rPr>
        <w:t xml:space="preserve"> </w:t>
      </w:r>
      <w:r w:rsidR="006B5225" w:rsidRPr="006B5225">
        <w:rPr>
          <w:rStyle w:val="Hyperlink"/>
          <w:bCs/>
          <w:color w:val="auto"/>
          <w:sz w:val="22"/>
          <w:szCs w:val="22"/>
          <w:u w:val="none"/>
        </w:rPr>
        <w:t>PMID: 25394520.</w:t>
      </w:r>
    </w:p>
    <w:p w14:paraId="61F4D782" w14:textId="24491A53" w:rsidR="00307E8B" w:rsidRPr="006B5225" w:rsidRDefault="000426AC" w:rsidP="0005554F">
      <w:pPr>
        <w:pStyle w:val="ListParagraph"/>
        <w:numPr>
          <w:ilvl w:val="0"/>
          <w:numId w:val="5"/>
        </w:numPr>
        <w:rPr>
          <w:bCs/>
          <w:sz w:val="22"/>
          <w:szCs w:val="22"/>
        </w:rPr>
      </w:pPr>
      <w:r w:rsidRPr="006B5225">
        <w:rPr>
          <w:bCs/>
          <w:sz w:val="22"/>
          <w:szCs w:val="22"/>
        </w:rPr>
        <w:t>King KM</w:t>
      </w:r>
      <w:r w:rsidR="00027441" w:rsidRPr="006B5225">
        <w:rPr>
          <w:bCs/>
          <w:sz w:val="22"/>
          <w:szCs w:val="22"/>
        </w:rPr>
        <w:t xml:space="preserve">, </w:t>
      </w:r>
      <w:r w:rsidRPr="006B5225">
        <w:rPr>
          <w:b/>
          <w:bCs/>
          <w:sz w:val="22"/>
          <w:szCs w:val="22"/>
        </w:rPr>
        <w:t>Pedersen SL</w:t>
      </w:r>
      <w:r w:rsidR="00027441" w:rsidRPr="006B5225">
        <w:rPr>
          <w:bCs/>
          <w:sz w:val="22"/>
          <w:szCs w:val="22"/>
        </w:rPr>
        <w:t>, L</w:t>
      </w:r>
      <w:r w:rsidR="002B2227">
        <w:rPr>
          <w:bCs/>
          <w:sz w:val="22"/>
          <w:szCs w:val="22"/>
        </w:rPr>
        <w:t>ouie KT, Pelham WE,</w:t>
      </w:r>
      <w:r w:rsidRPr="006B5225">
        <w:rPr>
          <w:bCs/>
          <w:sz w:val="22"/>
          <w:szCs w:val="22"/>
        </w:rPr>
        <w:t xml:space="preserve"> </w:t>
      </w:r>
      <w:r w:rsidR="000864A6">
        <w:rPr>
          <w:bCs/>
          <w:sz w:val="22"/>
          <w:szCs w:val="22"/>
        </w:rPr>
        <w:t>Molina BS</w:t>
      </w:r>
      <w:r w:rsidR="00BD7482" w:rsidRPr="006B5225">
        <w:rPr>
          <w:bCs/>
          <w:sz w:val="22"/>
          <w:szCs w:val="22"/>
        </w:rPr>
        <w:t>.</w:t>
      </w:r>
      <w:r w:rsidR="00847B71">
        <w:rPr>
          <w:bCs/>
          <w:sz w:val="22"/>
          <w:szCs w:val="22"/>
        </w:rPr>
        <w:t xml:space="preserve"> Between- and within-person associations between negative life events and alcohol outcomes in adolescents w</w:t>
      </w:r>
      <w:r w:rsidR="00027441" w:rsidRPr="006B5225">
        <w:rPr>
          <w:bCs/>
          <w:sz w:val="22"/>
          <w:szCs w:val="22"/>
        </w:rPr>
        <w:t xml:space="preserve">ith ADHD. </w:t>
      </w:r>
      <w:r w:rsidR="00BD7482" w:rsidRPr="006B5225">
        <w:rPr>
          <w:bCs/>
          <w:sz w:val="22"/>
          <w:szCs w:val="22"/>
        </w:rPr>
        <w:t xml:space="preserve">Psychol Addict </w:t>
      </w:r>
      <w:proofErr w:type="spellStart"/>
      <w:r w:rsidR="00BD7482" w:rsidRPr="006B5225">
        <w:rPr>
          <w:bCs/>
          <w:sz w:val="22"/>
          <w:szCs w:val="22"/>
        </w:rPr>
        <w:t>Behav</w:t>
      </w:r>
      <w:proofErr w:type="spellEnd"/>
      <w:r w:rsidR="00BD7482" w:rsidRPr="006B5225">
        <w:rPr>
          <w:bCs/>
          <w:sz w:val="22"/>
          <w:szCs w:val="22"/>
        </w:rPr>
        <w:t>. 2017 Sep;31(6):699-711. PubMed PMID: 28703610.</w:t>
      </w:r>
    </w:p>
    <w:p w14:paraId="47D1AD03" w14:textId="77777777" w:rsidR="00475C27" w:rsidRDefault="00067E3F" w:rsidP="0005554F">
      <w:pPr>
        <w:pStyle w:val="ListParagraph"/>
        <w:numPr>
          <w:ilvl w:val="0"/>
          <w:numId w:val="5"/>
        </w:numPr>
        <w:rPr>
          <w:bCs/>
          <w:sz w:val="22"/>
          <w:szCs w:val="22"/>
        </w:rPr>
      </w:pPr>
      <w:r w:rsidRPr="006B5225">
        <w:rPr>
          <w:bCs/>
          <w:sz w:val="22"/>
          <w:szCs w:val="22"/>
        </w:rPr>
        <w:t>*</w:t>
      </w:r>
      <w:r w:rsidR="000864A6">
        <w:rPr>
          <w:bCs/>
          <w:sz w:val="22"/>
          <w:szCs w:val="22"/>
        </w:rPr>
        <w:t>Walther CA</w:t>
      </w:r>
      <w:r w:rsidR="009F7223" w:rsidRPr="006B5225">
        <w:rPr>
          <w:bCs/>
          <w:sz w:val="22"/>
          <w:szCs w:val="22"/>
        </w:rPr>
        <w:t xml:space="preserve">, </w:t>
      </w:r>
      <w:r w:rsidR="000426AC" w:rsidRPr="006B5225">
        <w:rPr>
          <w:b/>
          <w:bCs/>
          <w:sz w:val="22"/>
          <w:szCs w:val="22"/>
        </w:rPr>
        <w:t>Pedersen SL</w:t>
      </w:r>
      <w:r w:rsidR="009F7223" w:rsidRPr="006B5225">
        <w:rPr>
          <w:bCs/>
          <w:sz w:val="22"/>
          <w:szCs w:val="22"/>
        </w:rPr>
        <w:t>, Cheong</w:t>
      </w:r>
      <w:r w:rsidR="002B2227">
        <w:rPr>
          <w:bCs/>
          <w:sz w:val="22"/>
          <w:szCs w:val="22"/>
        </w:rPr>
        <w:t xml:space="preserve"> J,</w:t>
      </w:r>
      <w:r w:rsidR="000426AC" w:rsidRPr="006B5225">
        <w:rPr>
          <w:bCs/>
          <w:sz w:val="22"/>
          <w:szCs w:val="22"/>
        </w:rPr>
        <w:t xml:space="preserve"> </w:t>
      </w:r>
      <w:r w:rsidR="000864A6">
        <w:rPr>
          <w:bCs/>
          <w:sz w:val="22"/>
          <w:szCs w:val="22"/>
        </w:rPr>
        <w:t>Molina BS</w:t>
      </w:r>
      <w:r w:rsidR="00BD7482" w:rsidRPr="006B5225">
        <w:rPr>
          <w:bCs/>
          <w:sz w:val="22"/>
          <w:szCs w:val="22"/>
        </w:rPr>
        <w:t xml:space="preserve">. </w:t>
      </w:r>
      <w:r w:rsidR="009F7223" w:rsidRPr="006B5225">
        <w:rPr>
          <w:bCs/>
          <w:sz w:val="22"/>
          <w:szCs w:val="22"/>
        </w:rPr>
        <w:t>The role of alcohol expectancies in the associations between close friend, typical college stu</w:t>
      </w:r>
      <w:r w:rsidR="00307E8B" w:rsidRPr="006B5225">
        <w:rPr>
          <w:bCs/>
          <w:sz w:val="22"/>
          <w:szCs w:val="22"/>
        </w:rPr>
        <w:t>dent, and personal alcohol use.</w:t>
      </w:r>
      <w:r w:rsidR="009F7223" w:rsidRPr="006B5225">
        <w:rPr>
          <w:bCs/>
          <w:sz w:val="22"/>
          <w:szCs w:val="22"/>
        </w:rPr>
        <w:t xml:space="preserve"> </w:t>
      </w:r>
      <w:proofErr w:type="spellStart"/>
      <w:r w:rsidR="00307E8B" w:rsidRPr="006B5225">
        <w:rPr>
          <w:bCs/>
          <w:sz w:val="22"/>
          <w:szCs w:val="22"/>
        </w:rPr>
        <w:t>Subst</w:t>
      </w:r>
      <w:proofErr w:type="spellEnd"/>
      <w:r w:rsidR="00307E8B" w:rsidRPr="006B5225">
        <w:rPr>
          <w:bCs/>
          <w:sz w:val="22"/>
          <w:szCs w:val="22"/>
        </w:rPr>
        <w:t xml:space="preserve"> Use Misuse. 2017 Oct 15;52(12):1656-1666. PubMed PMID: 28605226</w:t>
      </w:r>
      <w:r w:rsidR="00BD7482" w:rsidRPr="006B5225">
        <w:rPr>
          <w:bCs/>
          <w:sz w:val="22"/>
          <w:szCs w:val="22"/>
        </w:rPr>
        <w:t>.</w:t>
      </w:r>
      <w:r w:rsidR="00307E8B" w:rsidRPr="006B5225">
        <w:rPr>
          <w:bCs/>
          <w:sz w:val="22"/>
          <w:szCs w:val="22"/>
        </w:rPr>
        <w:t xml:space="preserve"> </w:t>
      </w:r>
    </w:p>
    <w:p w14:paraId="755CB1C4" w14:textId="7F8C2E4F" w:rsidR="009F7223" w:rsidRDefault="000426AC" w:rsidP="0005554F">
      <w:pPr>
        <w:pStyle w:val="ListParagraph"/>
        <w:numPr>
          <w:ilvl w:val="0"/>
          <w:numId w:val="5"/>
        </w:numPr>
        <w:rPr>
          <w:bCs/>
          <w:sz w:val="22"/>
          <w:szCs w:val="22"/>
        </w:rPr>
      </w:pPr>
      <w:proofErr w:type="spellStart"/>
      <w:r w:rsidRPr="00475C27">
        <w:rPr>
          <w:bCs/>
          <w:sz w:val="22"/>
          <w:szCs w:val="22"/>
        </w:rPr>
        <w:t>Chugani</w:t>
      </w:r>
      <w:proofErr w:type="spellEnd"/>
      <w:r w:rsidRPr="00475C27">
        <w:rPr>
          <w:bCs/>
          <w:sz w:val="22"/>
          <w:szCs w:val="22"/>
        </w:rPr>
        <w:t xml:space="preserve"> CD, Byrd AL</w:t>
      </w:r>
      <w:r w:rsidR="008E0943" w:rsidRPr="00475C27">
        <w:rPr>
          <w:bCs/>
          <w:sz w:val="22"/>
          <w:szCs w:val="22"/>
        </w:rPr>
        <w:t xml:space="preserve">, </w:t>
      </w:r>
      <w:r w:rsidRPr="00475C27">
        <w:rPr>
          <w:b/>
          <w:bCs/>
          <w:sz w:val="22"/>
          <w:szCs w:val="22"/>
        </w:rPr>
        <w:t>Pedersen SL</w:t>
      </w:r>
      <w:r w:rsidR="008E0943" w:rsidRPr="00475C27">
        <w:rPr>
          <w:b/>
          <w:bCs/>
          <w:sz w:val="22"/>
          <w:szCs w:val="22"/>
        </w:rPr>
        <w:t>,</w:t>
      </w:r>
      <w:r w:rsidRPr="00475C27">
        <w:rPr>
          <w:bCs/>
          <w:sz w:val="22"/>
          <w:szCs w:val="22"/>
        </w:rPr>
        <w:t xml:space="preserve"> Chung TA</w:t>
      </w:r>
      <w:r w:rsidR="008E0943" w:rsidRPr="00475C27">
        <w:rPr>
          <w:bCs/>
          <w:sz w:val="22"/>
          <w:szCs w:val="22"/>
        </w:rPr>
        <w:t xml:space="preserve">, </w:t>
      </w:r>
      <w:proofErr w:type="spellStart"/>
      <w:r w:rsidR="008E0943" w:rsidRPr="00475C27">
        <w:rPr>
          <w:bCs/>
          <w:sz w:val="22"/>
          <w:szCs w:val="22"/>
        </w:rPr>
        <w:t>Hi</w:t>
      </w:r>
      <w:r w:rsidR="002B2227" w:rsidRPr="00475C27">
        <w:rPr>
          <w:bCs/>
          <w:sz w:val="22"/>
          <w:szCs w:val="22"/>
        </w:rPr>
        <w:t>pwell</w:t>
      </w:r>
      <w:proofErr w:type="spellEnd"/>
      <w:r w:rsidR="002B2227" w:rsidRPr="00475C27">
        <w:rPr>
          <w:bCs/>
          <w:sz w:val="22"/>
          <w:szCs w:val="22"/>
        </w:rPr>
        <w:t xml:space="preserve"> AE,</w:t>
      </w:r>
      <w:r w:rsidRPr="00475C27">
        <w:rPr>
          <w:bCs/>
          <w:sz w:val="22"/>
          <w:szCs w:val="22"/>
        </w:rPr>
        <w:t xml:space="preserve"> Stepp S</w:t>
      </w:r>
      <w:r w:rsidR="00847B71">
        <w:rPr>
          <w:bCs/>
          <w:sz w:val="22"/>
          <w:szCs w:val="22"/>
        </w:rPr>
        <w:t>D. Affective and sensation seeking pathways linking borderline personality disorder symptoms and alcohol-related problems in young w</w:t>
      </w:r>
      <w:r w:rsidR="008E0943" w:rsidRPr="00475C27">
        <w:rPr>
          <w:bCs/>
          <w:sz w:val="22"/>
          <w:szCs w:val="22"/>
        </w:rPr>
        <w:t xml:space="preserve">omen. </w:t>
      </w:r>
      <w:r w:rsidR="00463A4E" w:rsidRPr="00475C27">
        <w:rPr>
          <w:bCs/>
          <w:sz w:val="22"/>
          <w:szCs w:val="22"/>
        </w:rPr>
        <w:t>J</w:t>
      </w:r>
      <w:r w:rsidR="008E0943" w:rsidRPr="00475C27">
        <w:rPr>
          <w:bCs/>
          <w:sz w:val="22"/>
          <w:szCs w:val="22"/>
        </w:rPr>
        <w:t xml:space="preserve"> </w:t>
      </w:r>
      <w:r w:rsidR="00463A4E" w:rsidRPr="00475C27">
        <w:rPr>
          <w:bCs/>
          <w:sz w:val="22"/>
          <w:szCs w:val="22"/>
        </w:rPr>
        <w:t xml:space="preserve">Pers </w:t>
      </w:r>
      <w:proofErr w:type="spellStart"/>
      <w:r w:rsidR="00463A4E" w:rsidRPr="00475C27">
        <w:rPr>
          <w:bCs/>
          <w:sz w:val="22"/>
          <w:szCs w:val="22"/>
        </w:rPr>
        <w:t>Disord</w:t>
      </w:r>
      <w:proofErr w:type="spellEnd"/>
      <w:r w:rsidR="008E1446">
        <w:rPr>
          <w:bCs/>
          <w:sz w:val="22"/>
          <w:szCs w:val="22"/>
        </w:rPr>
        <w:t>. 2018 Sep; 4:1-12 PubMed PMID: 30179582.</w:t>
      </w:r>
    </w:p>
    <w:p w14:paraId="0C51E1D3" w14:textId="60CD785E" w:rsidR="00847B71" w:rsidRPr="00341E42" w:rsidRDefault="00847B71" w:rsidP="0005554F">
      <w:pPr>
        <w:pStyle w:val="ListParagraph"/>
        <w:numPr>
          <w:ilvl w:val="0"/>
          <w:numId w:val="5"/>
        </w:numPr>
        <w:rPr>
          <w:sz w:val="22"/>
          <w:szCs w:val="22"/>
        </w:rPr>
      </w:pPr>
      <w:r>
        <w:rPr>
          <w:color w:val="000000"/>
          <w:sz w:val="22"/>
          <w:szCs w:val="22"/>
          <w:shd w:val="clear" w:color="auto" w:fill="FFFFFF"/>
        </w:rPr>
        <w:t>*</w:t>
      </w:r>
      <w:r w:rsidR="00350126">
        <w:rPr>
          <w:color w:val="000000"/>
          <w:sz w:val="22"/>
          <w:szCs w:val="22"/>
          <w:shd w:val="clear" w:color="auto" w:fill="FFFFFF"/>
        </w:rPr>
        <w:t>Wang FL</w:t>
      </w:r>
      <w:r w:rsidRPr="00341E42">
        <w:rPr>
          <w:color w:val="000000"/>
          <w:sz w:val="22"/>
          <w:szCs w:val="22"/>
          <w:shd w:val="clear" w:color="auto" w:fill="FFFFFF"/>
        </w:rPr>
        <w:t xml:space="preserve">, </w:t>
      </w:r>
      <w:r w:rsidR="00350126">
        <w:rPr>
          <w:b/>
          <w:color w:val="000000"/>
          <w:sz w:val="22"/>
          <w:szCs w:val="22"/>
          <w:shd w:val="clear" w:color="auto" w:fill="FFFFFF"/>
        </w:rPr>
        <w:t>Pedersen SL</w:t>
      </w:r>
      <w:r w:rsidRPr="00341E42">
        <w:rPr>
          <w:b/>
          <w:color w:val="000000"/>
          <w:sz w:val="22"/>
          <w:szCs w:val="22"/>
          <w:shd w:val="clear" w:color="auto" w:fill="FFFFFF"/>
        </w:rPr>
        <w:t>,</w:t>
      </w:r>
      <w:r w:rsidR="00350126">
        <w:rPr>
          <w:color w:val="000000"/>
          <w:sz w:val="22"/>
          <w:szCs w:val="22"/>
          <w:shd w:val="clear" w:color="auto" w:fill="FFFFFF"/>
        </w:rPr>
        <w:t xml:space="preserve"> Joseph H, </w:t>
      </w:r>
      <w:proofErr w:type="spellStart"/>
      <w:r w:rsidR="00350126">
        <w:rPr>
          <w:color w:val="000000"/>
          <w:sz w:val="22"/>
          <w:szCs w:val="22"/>
          <w:shd w:val="clear" w:color="auto" w:fill="FFFFFF"/>
        </w:rPr>
        <w:t>Gnagy</w:t>
      </w:r>
      <w:proofErr w:type="spellEnd"/>
      <w:r w:rsidR="00350126">
        <w:rPr>
          <w:color w:val="000000"/>
          <w:sz w:val="22"/>
          <w:szCs w:val="22"/>
          <w:shd w:val="clear" w:color="auto" w:fill="FFFFFF"/>
        </w:rPr>
        <w:t xml:space="preserve"> EM</w:t>
      </w:r>
      <w:r w:rsidR="000A1D3D">
        <w:rPr>
          <w:color w:val="000000"/>
          <w:sz w:val="22"/>
          <w:szCs w:val="22"/>
          <w:shd w:val="clear" w:color="auto" w:fill="FFFFFF"/>
        </w:rPr>
        <w:t>, Pelham WE, Molina BS.</w:t>
      </w:r>
      <w:r w:rsidRPr="00341E42">
        <w:rPr>
          <w:color w:val="000000"/>
          <w:sz w:val="22"/>
          <w:szCs w:val="22"/>
          <w:shd w:val="clear" w:color="auto" w:fill="FFFFFF"/>
        </w:rPr>
        <w:t> </w:t>
      </w:r>
      <w:r>
        <w:rPr>
          <w:color w:val="000000"/>
          <w:sz w:val="22"/>
          <w:szCs w:val="22"/>
        </w:rPr>
        <w:t>Role of ADHD in the co-occurrence between heavy alcohol use and depression trajectories in a</w:t>
      </w:r>
      <w:r w:rsidRPr="00341E42">
        <w:rPr>
          <w:color w:val="000000"/>
          <w:sz w:val="22"/>
          <w:szCs w:val="22"/>
        </w:rPr>
        <w:t>dulthood. </w:t>
      </w:r>
      <w:r w:rsidRPr="00601A2F">
        <w:rPr>
          <w:bCs/>
          <w:sz w:val="22"/>
          <w:szCs w:val="22"/>
        </w:rPr>
        <w:t>Alcohol Clin Exp Res.</w:t>
      </w:r>
      <w:r>
        <w:rPr>
          <w:bCs/>
          <w:sz w:val="22"/>
          <w:szCs w:val="22"/>
        </w:rPr>
        <w:t xml:space="preserve"> </w:t>
      </w:r>
      <w:r w:rsidR="00DA28BE">
        <w:rPr>
          <w:bCs/>
          <w:sz w:val="22"/>
          <w:szCs w:val="22"/>
        </w:rPr>
        <w:t xml:space="preserve">2019 Feb; 43(2): 342-352. PubMed PMID: 30537147. </w:t>
      </w:r>
    </w:p>
    <w:p w14:paraId="1158B5F8" w14:textId="02B5848B" w:rsidR="00847B71" w:rsidRPr="00382A68" w:rsidRDefault="000A1D3D" w:rsidP="0005554F">
      <w:pPr>
        <w:pStyle w:val="ListParagraph"/>
        <w:numPr>
          <w:ilvl w:val="0"/>
          <w:numId w:val="5"/>
        </w:numPr>
        <w:rPr>
          <w:bCs/>
          <w:sz w:val="22"/>
          <w:szCs w:val="22"/>
        </w:rPr>
      </w:pPr>
      <w:r w:rsidRPr="00382A68">
        <w:rPr>
          <w:bCs/>
          <w:sz w:val="22"/>
          <w:szCs w:val="22"/>
        </w:rPr>
        <w:t>*Walther CA</w:t>
      </w:r>
      <w:r w:rsidR="00847B71" w:rsidRPr="00382A68">
        <w:rPr>
          <w:bCs/>
          <w:sz w:val="22"/>
          <w:szCs w:val="22"/>
        </w:rPr>
        <w:t xml:space="preserve">, </w:t>
      </w:r>
      <w:r w:rsidRPr="00382A68">
        <w:rPr>
          <w:b/>
          <w:bCs/>
          <w:sz w:val="22"/>
          <w:szCs w:val="22"/>
        </w:rPr>
        <w:t>Pedersen SL</w:t>
      </w:r>
      <w:r w:rsidR="00847B71" w:rsidRPr="00382A68">
        <w:rPr>
          <w:b/>
          <w:bCs/>
          <w:sz w:val="22"/>
          <w:szCs w:val="22"/>
        </w:rPr>
        <w:t>,</w:t>
      </w:r>
      <w:r w:rsidRPr="00382A68">
        <w:rPr>
          <w:bCs/>
          <w:sz w:val="22"/>
          <w:szCs w:val="22"/>
        </w:rPr>
        <w:t xml:space="preserve"> </w:t>
      </w:r>
      <w:proofErr w:type="spellStart"/>
      <w:r w:rsidRPr="00382A68">
        <w:rPr>
          <w:bCs/>
          <w:sz w:val="22"/>
          <w:szCs w:val="22"/>
        </w:rPr>
        <w:t>Gnagy</w:t>
      </w:r>
      <w:proofErr w:type="spellEnd"/>
      <w:r w:rsidRPr="00382A68">
        <w:rPr>
          <w:bCs/>
          <w:sz w:val="22"/>
          <w:szCs w:val="22"/>
        </w:rPr>
        <w:t xml:space="preserve"> E, Pelham WE, Molina BS</w:t>
      </w:r>
      <w:r w:rsidR="00847B71" w:rsidRPr="00382A68">
        <w:rPr>
          <w:bCs/>
          <w:sz w:val="22"/>
          <w:szCs w:val="22"/>
        </w:rPr>
        <w:t xml:space="preserve">. Specificity of expectancies prospectively predicting substance use among adults in the Pittsburgh ADHD Longitudinal Study. Psychol Addict </w:t>
      </w:r>
      <w:proofErr w:type="spellStart"/>
      <w:r w:rsidR="00847B71" w:rsidRPr="00382A68">
        <w:rPr>
          <w:bCs/>
          <w:sz w:val="22"/>
          <w:szCs w:val="22"/>
        </w:rPr>
        <w:t>Behav</w:t>
      </w:r>
      <w:proofErr w:type="spellEnd"/>
      <w:r w:rsidR="00847B71" w:rsidRPr="00382A68">
        <w:rPr>
          <w:bCs/>
          <w:sz w:val="22"/>
          <w:szCs w:val="22"/>
        </w:rPr>
        <w:t xml:space="preserve">. </w:t>
      </w:r>
      <w:r w:rsidR="00DA28BE" w:rsidRPr="00382A68">
        <w:rPr>
          <w:bCs/>
          <w:sz w:val="22"/>
          <w:szCs w:val="22"/>
        </w:rPr>
        <w:t>2019 Mar; 33(2): 117-127.</w:t>
      </w:r>
      <w:r w:rsidR="00382A68" w:rsidRPr="00382A68">
        <w:rPr>
          <w:bCs/>
          <w:sz w:val="22"/>
          <w:szCs w:val="22"/>
        </w:rPr>
        <w:t xml:space="preserve"> </w:t>
      </w:r>
      <w:r w:rsidR="00382A68">
        <w:rPr>
          <w:bCs/>
          <w:sz w:val="22"/>
          <w:szCs w:val="22"/>
        </w:rPr>
        <w:t xml:space="preserve">PubMed </w:t>
      </w:r>
      <w:r w:rsidR="00382A68" w:rsidRPr="00382A68">
        <w:rPr>
          <w:bCs/>
          <w:sz w:val="22"/>
          <w:szCs w:val="22"/>
        </w:rPr>
        <w:t>PMID: 30640503</w:t>
      </w:r>
    </w:p>
    <w:p w14:paraId="57963A72" w14:textId="221C6C26" w:rsidR="00DA28BE" w:rsidRPr="008E1446" w:rsidRDefault="008E1446" w:rsidP="0005554F">
      <w:pPr>
        <w:pStyle w:val="ListParagraph"/>
        <w:numPr>
          <w:ilvl w:val="0"/>
          <w:numId w:val="5"/>
        </w:numPr>
        <w:rPr>
          <w:sz w:val="22"/>
          <w:szCs w:val="22"/>
        </w:rPr>
      </w:pPr>
      <w:r w:rsidRPr="008E1446">
        <w:rPr>
          <w:rStyle w:val="authors"/>
          <w:color w:val="212121"/>
          <w:sz w:val="22"/>
          <w:szCs w:val="22"/>
          <w:shd w:val="clear" w:color="auto" w:fill="FFFFFF"/>
        </w:rPr>
        <w:t>*</w:t>
      </w:r>
      <w:proofErr w:type="spellStart"/>
      <w:r w:rsidR="00DA28BE" w:rsidRPr="008E1446">
        <w:rPr>
          <w:rStyle w:val="authors"/>
          <w:color w:val="212121"/>
          <w:sz w:val="22"/>
          <w:szCs w:val="22"/>
          <w:shd w:val="clear" w:color="auto" w:fill="FFFFFF"/>
        </w:rPr>
        <w:t>McKone</w:t>
      </w:r>
      <w:proofErr w:type="spellEnd"/>
      <w:r w:rsidR="00DA28BE" w:rsidRPr="008E1446">
        <w:rPr>
          <w:rStyle w:val="authors"/>
          <w:color w:val="212121"/>
          <w:sz w:val="22"/>
          <w:szCs w:val="22"/>
          <w:shd w:val="clear" w:color="auto" w:fill="FFFFFF"/>
        </w:rPr>
        <w:t xml:space="preserve"> KMP, Kennedy TM, </w:t>
      </w:r>
      <w:proofErr w:type="spellStart"/>
      <w:r w:rsidR="00DA28BE" w:rsidRPr="008E1446">
        <w:rPr>
          <w:rStyle w:val="authors"/>
          <w:color w:val="212121"/>
          <w:sz w:val="22"/>
          <w:szCs w:val="22"/>
          <w:shd w:val="clear" w:color="auto" w:fill="FFFFFF"/>
        </w:rPr>
        <w:t>Piasecki</w:t>
      </w:r>
      <w:proofErr w:type="spellEnd"/>
      <w:r w:rsidR="00DA28BE" w:rsidRPr="008E1446">
        <w:rPr>
          <w:rStyle w:val="authors"/>
          <w:color w:val="212121"/>
          <w:sz w:val="22"/>
          <w:szCs w:val="22"/>
          <w:shd w:val="clear" w:color="auto" w:fill="FFFFFF"/>
        </w:rPr>
        <w:t xml:space="preserve"> TM, Molina BSG, </w:t>
      </w:r>
      <w:r w:rsidR="00DA28BE" w:rsidRPr="008E1446">
        <w:rPr>
          <w:rStyle w:val="authors"/>
          <w:b/>
          <w:bCs/>
          <w:color w:val="212121"/>
          <w:sz w:val="22"/>
          <w:szCs w:val="22"/>
          <w:shd w:val="clear" w:color="auto" w:fill="FFFFFF"/>
        </w:rPr>
        <w:t>Pedersen SL.</w:t>
      </w:r>
      <w:r w:rsidR="00DA28BE" w:rsidRPr="008E1446">
        <w:rPr>
          <w:rStyle w:val="authors"/>
          <w:color w:val="212121"/>
          <w:sz w:val="22"/>
          <w:szCs w:val="22"/>
          <w:shd w:val="clear" w:color="auto" w:fill="FFFFFF"/>
        </w:rPr>
        <w:t> </w:t>
      </w:r>
      <w:r>
        <w:rPr>
          <w:rStyle w:val="authors"/>
          <w:color w:val="212121"/>
          <w:sz w:val="22"/>
          <w:szCs w:val="22"/>
          <w:shd w:val="clear" w:color="auto" w:fill="FFFFFF"/>
        </w:rPr>
        <w:t xml:space="preserve">In-the-moment drinking characteristics: An examination across attention-deficit/hyperactivity disorder history and race. </w:t>
      </w:r>
      <w:r w:rsidR="00DA28BE" w:rsidRPr="008E1446">
        <w:rPr>
          <w:rStyle w:val="source"/>
          <w:color w:val="212121"/>
          <w:sz w:val="22"/>
          <w:szCs w:val="22"/>
          <w:shd w:val="clear" w:color="auto" w:fill="FFFFFF"/>
        </w:rPr>
        <w:t>Alcohol Clin Exp Res</w:t>
      </w:r>
      <w:r w:rsidR="00DA28BE" w:rsidRPr="008E1446">
        <w:rPr>
          <w:color w:val="212121"/>
          <w:sz w:val="22"/>
          <w:szCs w:val="22"/>
          <w:shd w:val="clear" w:color="auto" w:fill="FFFFFF"/>
        </w:rPr>
        <w:t>. </w:t>
      </w:r>
      <w:r w:rsidR="00DA28BE" w:rsidRPr="008E1446">
        <w:rPr>
          <w:rStyle w:val="pubdate"/>
          <w:color w:val="212121"/>
          <w:sz w:val="22"/>
          <w:szCs w:val="22"/>
          <w:shd w:val="clear" w:color="auto" w:fill="FFFFFF"/>
        </w:rPr>
        <w:t>2019 Jun;</w:t>
      </w:r>
      <w:r>
        <w:rPr>
          <w:rStyle w:val="pubdate"/>
          <w:color w:val="212121"/>
          <w:sz w:val="22"/>
          <w:szCs w:val="22"/>
          <w:shd w:val="clear" w:color="auto" w:fill="FFFFFF"/>
        </w:rPr>
        <w:t xml:space="preserve"> </w:t>
      </w:r>
      <w:r w:rsidR="00DA28BE" w:rsidRPr="008E1446">
        <w:rPr>
          <w:rStyle w:val="volume"/>
          <w:color w:val="212121"/>
          <w:sz w:val="22"/>
          <w:szCs w:val="22"/>
          <w:shd w:val="clear" w:color="auto" w:fill="FFFFFF"/>
        </w:rPr>
        <w:t>43</w:t>
      </w:r>
      <w:r w:rsidR="00DA28BE" w:rsidRPr="008E1446">
        <w:rPr>
          <w:rStyle w:val="issue"/>
          <w:color w:val="212121"/>
          <w:sz w:val="22"/>
          <w:szCs w:val="22"/>
          <w:shd w:val="clear" w:color="auto" w:fill="FFFFFF"/>
        </w:rPr>
        <w:t>(6)</w:t>
      </w:r>
      <w:r w:rsidR="00DA28BE" w:rsidRPr="008E1446">
        <w:rPr>
          <w:rStyle w:val="pages"/>
          <w:color w:val="212121"/>
          <w:sz w:val="22"/>
          <w:szCs w:val="22"/>
          <w:shd w:val="clear" w:color="auto" w:fill="FFFFFF"/>
        </w:rPr>
        <w:t>:1273-1283</w:t>
      </w:r>
      <w:r w:rsidR="00DA28BE" w:rsidRPr="008E1446">
        <w:rPr>
          <w:color w:val="212121"/>
          <w:sz w:val="22"/>
          <w:szCs w:val="22"/>
          <w:shd w:val="clear" w:color="auto" w:fill="FFFFFF"/>
        </w:rPr>
        <w:t>. </w:t>
      </w:r>
      <w:r w:rsidRPr="008E1446">
        <w:rPr>
          <w:rStyle w:val="pmid"/>
          <w:color w:val="212121"/>
          <w:sz w:val="22"/>
          <w:szCs w:val="22"/>
          <w:shd w:val="clear" w:color="auto" w:fill="FFFFFF"/>
        </w:rPr>
        <w:t xml:space="preserve"> </w:t>
      </w:r>
      <w:r w:rsidR="00DA28BE" w:rsidRPr="008E1446">
        <w:rPr>
          <w:rStyle w:val="pmid"/>
          <w:color w:val="212121"/>
          <w:sz w:val="22"/>
          <w:szCs w:val="22"/>
          <w:shd w:val="clear" w:color="auto" w:fill="FFFFFF"/>
        </w:rPr>
        <w:t>PubMed PMID: 30986327</w:t>
      </w:r>
      <w:r>
        <w:rPr>
          <w:rStyle w:val="pmcid"/>
          <w:color w:val="212121"/>
          <w:sz w:val="22"/>
          <w:szCs w:val="22"/>
          <w:shd w:val="clear" w:color="auto" w:fill="FFFFFF"/>
        </w:rPr>
        <w:t>.</w:t>
      </w:r>
    </w:p>
    <w:p w14:paraId="748A8A36" w14:textId="3F812BCB" w:rsidR="00DA28BE" w:rsidRDefault="00D07EB9" w:rsidP="0005554F">
      <w:pPr>
        <w:numPr>
          <w:ilvl w:val="0"/>
          <w:numId w:val="5"/>
        </w:numPr>
        <w:rPr>
          <w:bCs/>
          <w:sz w:val="22"/>
          <w:szCs w:val="22"/>
        </w:rPr>
      </w:pPr>
      <w:r>
        <w:rPr>
          <w:bCs/>
          <w:sz w:val="22"/>
          <w:szCs w:val="22"/>
        </w:rPr>
        <w:t xml:space="preserve">Hasler BP, Wallace ML, White SJ, Molina BSG, </w:t>
      </w:r>
      <w:r w:rsidRPr="00D07EB9">
        <w:rPr>
          <w:b/>
          <w:sz w:val="22"/>
          <w:szCs w:val="22"/>
        </w:rPr>
        <w:t>Pedersen SL.</w:t>
      </w:r>
      <w:r>
        <w:rPr>
          <w:bCs/>
          <w:sz w:val="22"/>
          <w:szCs w:val="22"/>
        </w:rPr>
        <w:t xml:space="preserve"> Preliminary evidence that real world sleep timing and duration are associated with laboratory-assessed alcohol response. Alcohol Clin Exp Res. 2019 May 09; 43(7): 1575-1584.</w:t>
      </w:r>
      <w:r w:rsidR="00382A68">
        <w:rPr>
          <w:bCs/>
          <w:sz w:val="22"/>
          <w:szCs w:val="22"/>
        </w:rPr>
        <w:t xml:space="preserve"> PubMed </w:t>
      </w:r>
      <w:r w:rsidR="00382A68" w:rsidRPr="00382A68">
        <w:rPr>
          <w:bCs/>
          <w:sz w:val="22"/>
          <w:szCs w:val="22"/>
        </w:rPr>
        <w:t>PMID: 31070238</w:t>
      </w:r>
    </w:p>
    <w:p w14:paraId="3B915670" w14:textId="21AEB700" w:rsidR="00DE3AC7" w:rsidRPr="00382A68" w:rsidRDefault="00DE3AC7" w:rsidP="0005554F">
      <w:pPr>
        <w:pStyle w:val="ListParagraph"/>
        <w:numPr>
          <w:ilvl w:val="0"/>
          <w:numId w:val="5"/>
        </w:numPr>
        <w:rPr>
          <w:bCs/>
          <w:sz w:val="22"/>
          <w:szCs w:val="22"/>
        </w:rPr>
      </w:pPr>
      <w:r w:rsidRPr="00382A68">
        <w:rPr>
          <w:b/>
          <w:sz w:val="22"/>
          <w:szCs w:val="22"/>
        </w:rPr>
        <w:t>Pedersen SL</w:t>
      </w:r>
      <w:r w:rsidRPr="00382A68">
        <w:rPr>
          <w:bCs/>
          <w:sz w:val="22"/>
          <w:szCs w:val="22"/>
        </w:rPr>
        <w:t xml:space="preserve">, King KM, Louie KA, Fournier JC, Molina BSG. Momentary fluctuations in impulsivity domains: Associations with a history of childhood ADHD, heavy alcohol use, and alcohol problems. Drug and Alcohol Dependence. 2019 Dec 01; 205: </w:t>
      </w:r>
      <w:r w:rsidR="004D3D61">
        <w:rPr>
          <w:bCs/>
          <w:sz w:val="22"/>
          <w:szCs w:val="22"/>
        </w:rPr>
        <w:t xml:space="preserve">PubMed </w:t>
      </w:r>
      <w:r w:rsidR="00382A68" w:rsidRPr="00382A68">
        <w:rPr>
          <w:bCs/>
          <w:sz w:val="22"/>
          <w:szCs w:val="22"/>
        </w:rPr>
        <w:t>PMID: 31704385</w:t>
      </w:r>
    </w:p>
    <w:p w14:paraId="1947CB48" w14:textId="73ED45FA" w:rsidR="0028393B" w:rsidRPr="00382A68" w:rsidRDefault="0028393B" w:rsidP="0005554F">
      <w:pPr>
        <w:pStyle w:val="ListParagraph"/>
        <w:numPr>
          <w:ilvl w:val="0"/>
          <w:numId w:val="5"/>
        </w:numPr>
        <w:rPr>
          <w:color w:val="000000" w:themeColor="text1"/>
          <w:sz w:val="22"/>
          <w:szCs w:val="22"/>
          <w:shd w:val="clear" w:color="auto" w:fill="FFFFFF"/>
        </w:rPr>
      </w:pPr>
      <w:r>
        <w:rPr>
          <w:color w:val="000000" w:themeColor="text1"/>
          <w:sz w:val="22"/>
          <w:szCs w:val="22"/>
          <w:shd w:val="clear" w:color="auto" w:fill="FFFFFF"/>
        </w:rPr>
        <w:t>*</w:t>
      </w:r>
      <w:r w:rsidRPr="0028393B">
        <w:rPr>
          <w:color w:val="000000" w:themeColor="text1"/>
          <w:sz w:val="22"/>
          <w:szCs w:val="22"/>
          <w:shd w:val="clear" w:color="auto" w:fill="FFFFFF"/>
        </w:rPr>
        <w:t xml:space="preserve">Kaufman EA, Perez J, Lazarus S, Stepp SD, </w:t>
      </w:r>
      <w:r w:rsidRPr="0028393B">
        <w:rPr>
          <w:b/>
          <w:bCs/>
          <w:color w:val="000000" w:themeColor="text1"/>
          <w:sz w:val="22"/>
          <w:szCs w:val="22"/>
          <w:shd w:val="clear" w:color="auto" w:fill="FFFFFF"/>
        </w:rPr>
        <w:t>Pedersen SL.</w:t>
      </w:r>
      <w:r w:rsidRPr="0028393B">
        <w:rPr>
          <w:color w:val="000000" w:themeColor="text1"/>
          <w:sz w:val="22"/>
          <w:szCs w:val="22"/>
          <w:shd w:val="clear" w:color="auto" w:fill="FFFFFF"/>
        </w:rPr>
        <w:t xml:space="preserve"> (2020). Understanding the association between borderline personality disorder and alcohol-related problems: An examination of drinking motives, impulsivity, and affective instability. Personality Disorders: Theory, Research, and Treatment. 2020; 11(3): 213–221.</w:t>
      </w:r>
      <w:r w:rsidR="00382A68">
        <w:rPr>
          <w:color w:val="000000" w:themeColor="text1"/>
          <w:sz w:val="22"/>
          <w:szCs w:val="22"/>
          <w:shd w:val="clear" w:color="auto" w:fill="FFFFFF"/>
        </w:rPr>
        <w:t xml:space="preserve"> </w:t>
      </w:r>
      <w:r w:rsidR="004D3D61">
        <w:rPr>
          <w:color w:val="000000" w:themeColor="text1"/>
          <w:sz w:val="22"/>
          <w:szCs w:val="22"/>
          <w:shd w:val="clear" w:color="auto" w:fill="FFFFFF"/>
        </w:rPr>
        <w:t xml:space="preserve">PubMed </w:t>
      </w:r>
      <w:r w:rsidR="00382A68" w:rsidRPr="00382A68">
        <w:rPr>
          <w:color w:val="000000" w:themeColor="text1"/>
          <w:sz w:val="22"/>
          <w:szCs w:val="22"/>
          <w:shd w:val="clear" w:color="auto" w:fill="FFFFFF"/>
        </w:rPr>
        <w:t>PMID: 31724410</w:t>
      </w:r>
    </w:p>
    <w:p w14:paraId="78CB8E17" w14:textId="01E0B87E" w:rsidR="00DE3AC7" w:rsidRPr="00DE3AC7" w:rsidRDefault="00DE3AC7" w:rsidP="0005554F">
      <w:pPr>
        <w:numPr>
          <w:ilvl w:val="0"/>
          <w:numId w:val="5"/>
        </w:numPr>
        <w:rPr>
          <w:bCs/>
          <w:sz w:val="22"/>
          <w:szCs w:val="22"/>
        </w:rPr>
      </w:pPr>
      <w:r>
        <w:rPr>
          <w:bCs/>
          <w:sz w:val="22"/>
          <w:szCs w:val="22"/>
        </w:rPr>
        <w:t>*</w:t>
      </w:r>
      <w:r w:rsidRPr="00DE3AC7">
        <w:rPr>
          <w:bCs/>
          <w:sz w:val="22"/>
          <w:szCs w:val="22"/>
        </w:rPr>
        <w:t>Wang F</w:t>
      </w:r>
      <w:r>
        <w:rPr>
          <w:bCs/>
          <w:sz w:val="22"/>
          <w:szCs w:val="22"/>
        </w:rPr>
        <w:t xml:space="preserve">L, </w:t>
      </w:r>
      <w:r w:rsidRPr="00DE3AC7">
        <w:rPr>
          <w:b/>
          <w:sz w:val="22"/>
          <w:szCs w:val="22"/>
        </w:rPr>
        <w:t>Pedersen SL</w:t>
      </w:r>
      <w:r>
        <w:rPr>
          <w:bCs/>
          <w:sz w:val="22"/>
          <w:szCs w:val="22"/>
        </w:rPr>
        <w:t xml:space="preserve">, Devlin B, </w:t>
      </w:r>
      <w:proofErr w:type="spellStart"/>
      <w:r>
        <w:rPr>
          <w:bCs/>
          <w:sz w:val="22"/>
          <w:szCs w:val="22"/>
        </w:rPr>
        <w:t>Gnagy</w:t>
      </w:r>
      <w:proofErr w:type="spellEnd"/>
      <w:r>
        <w:rPr>
          <w:bCs/>
          <w:sz w:val="22"/>
          <w:szCs w:val="22"/>
        </w:rPr>
        <w:t xml:space="preserve"> EM, Pelham</w:t>
      </w:r>
      <w:r w:rsidRPr="00DE3AC7">
        <w:rPr>
          <w:bCs/>
          <w:sz w:val="22"/>
          <w:szCs w:val="22"/>
        </w:rPr>
        <w:t xml:space="preserve"> </w:t>
      </w:r>
      <w:r>
        <w:rPr>
          <w:bCs/>
          <w:sz w:val="22"/>
          <w:szCs w:val="22"/>
        </w:rPr>
        <w:t xml:space="preserve">WE, Molina BSG. </w:t>
      </w:r>
      <w:r w:rsidRPr="00DE3AC7">
        <w:rPr>
          <w:bCs/>
          <w:sz w:val="22"/>
          <w:szCs w:val="22"/>
        </w:rPr>
        <w:t>Heterogeneous trajectories of problematic alcohol use, depressive symptoms, and their co-occurrence in young adults with and without childhood ADHD</w:t>
      </w:r>
      <w:r>
        <w:rPr>
          <w:bCs/>
          <w:sz w:val="22"/>
          <w:szCs w:val="22"/>
        </w:rPr>
        <w:t xml:space="preserve">. Journal of Abnormal Child Psychology. </w:t>
      </w:r>
      <w:r w:rsidR="00382A68">
        <w:rPr>
          <w:bCs/>
          <w:sz w:val="22"/>
          <w:szCs w:val="22"/>
        </w:rPr>
        <w:t>2020; 48</w:t>
      </w:r>
      <w:r w:rsidR="004D3D61">
        <w:rPr>
          <w:bCs/>
          <w:sz w:val="22"/>
          <w:szCs w:val="22"/>
        </w:rPr>
        <w:t>(10)</w:t>
      </w:r>
      <w:r w:rsidR="00382A68">
        <w:rPr>
          <w:bCs/>
          <w:sz w:val="22"/>
          <w:szCs w:val="22"/>
        </w:rPr>
        <w:t xml:space="preserve">: </w:t>
      </w:r>
      <w:r w:rsidR="00382A68" w:rsidRPr="00382A68">
        <w:rPr>
          <w:bCs/>
          <w:sz w:val="22"/>
          <w:szCs w:val="22"/>
        </w:rPr>
        <w:t>1265-1277</w:t>
      </w:r>
      <w:r>
        <w:rPr>
          <w:bCs/>
          <w:sz w:val="22"/>
          <w:szCs w:val="22"/>
        </w:rPr>
        <w:t>.</w:t>
      </w:r>
      <w:r w:rsidR="004D3D61">
        <w:rPr>
          <w:bCs/>
          <w:sz w:val="22"/>
          <w:szCs w:val="22"/>
        </w:rPr>
        <w:t xml:space="preserve"> PubMed </w:t>
      </w:r>
      <w:r w:rsidR="004D3D61" w:rsidRPr="004D3D61">
        <w:rPr>
          <w:bCs/>
          <w:sz w:val="22"/>
          <w:szCs w:val="22"/>
        </w:rPr>
        <w:t>PMID: 32648044</w:t>
      </w:r>
    </w:p>
    <w:p w14:paraId="470017A2" w14:textId="098CF47E" w:rsidR="00870B21" w:rsidRPr="00382A68" w:rsidRDefault="00870B21" w:rsidP="0005554F">
      <w:pPr>
        <w:pStyle w:val="ListParagraph"/>
        <w:widowControl w:val="0"/>
        <w:numPr>
          <w:ilvl w:val="0"/>
          <w:numId w:val="5"/>
        </w:numPr>
        <w:contextualSpacing/>
        <w:rPr>
          <w:bCs/>
          <w:sz w:val="22"/>
          <w:szCs w:val="22"/>
        </w:rPr>
      </w:pPr>
      <w:r w:rsidRPr="00382A68">
        <w:rPr>
          <w:b/>
          <w:sz w:val="22"/>
          <w:szCs w:val="22"/>
        </w:rPr>
        <w:t>Pedersen, SL,</w:t>
      </w:r>
      <w:r w:rsidRPr="00382A68">
        <w:rPr>
          <w:bCs/>
          <w:sz w:val="22"/>
          <w:szCs w:val="22"/>
        </w:rPr>
        <w:t xml:space="preserve"> Kennedy, TM, Joseph, HM</w:t>
      </w:r>
      <w:r w:rsidR="00382A68">
        <w:rPr>
          <w:bCs/>
          <w:sz w:val="22"/>
          <w:szCs w:val="22"/>
        </w:rPr>
        <w:t xml:space="preserve">, </w:t>
      </w:r>
      <w:proofErr w:type="spellStart"/>
      <w:r w:rsidR="00382A68">
        <w:rPr>
          <w:bCs/>
          <w:sz w:val="22"/>
          <w:szCs w:val="22"/>
        </w:rPr>
        <w:t>Riston</w:t>
      </w:r>
      <w:proofErr w:type="spellEnd"/>
      <w:r w:rsidR="00382A68">
        <w:rPr>
          <w:bCs/>
          <w:sz w:val="22"/>
          <w:szCs w:val="22"/>
        </w:rPr>
        <w:t xml:space="preserve">, SJ, </w:t>
      </w:r>
      <w:proofErr w:type="spellStart"/>
      <w:r w:rsidR="00382A68">
        <w:rPr>
          <w:bCs/>
          <w:sz w:val="22"/>
          <w:szCs w:val="22"/>
        </w:rPr>
        <w:t>Kipp</w:t>
      </w:r>
      <w:proofErr w:type="spellEnd"/>
      <w:r w:rsidR="00382A68">
        <w:rPr>
          <w:bCs/>
          <w:sz w:val="22"/>
          <w:szCs w:val="22"/>
        </w:rPr>
        <w:t>, HL, Molina, BSG</w:t>
      </w:r>
      <w:r w:rsidRPr="00382A68">
        <w:rPr>
          <w:bCs/>
          <w:i/>
          <w:iCs/>
          <w:sz w:val="22"/>
          <w:szCs w:val="22"/>
        </w:rPr>
        <w:t>.</w:t>
      </w:r>
      <w:r w:rsidRPr="00382A68">
        <w:rPr>
          <w:bCs/>
          <w:sz w:val="22"/>
          <w:szCs w:val="22"/>
        </w:rPr>
        <w:t> Real-world changes in adolescents’ ADHD symptoms within the day and across school and non-school days. Journal of Abnormal Child Psychology</w:t>
      </w:r>
      <w:r w:rsidR="00382A68" w:rsidRPr="00382A68">
        <w:rPr>
          <w:bCs/>
          <w:sz w:val="22"/>
          <w:szCs w:val="22"/>
        </w:rPr>
        <w:t>. 2020;</w:t>
      </w:r>
      <w:r w:rsidRPr="00382A68">
        <w:rPr>
          <w:bCs/>
          <w:i/>
          <w:iCs/>
          <w:sz w:val="22"/>
          <w:szCs w:val="22"/>
        </w:rPr>
        <w:t> </w:t>
      </w:r>
      <w:r w:rsidRPr="00382A68">
        <w:rPr>
          <w:bCs/>
          <w:sz w:val="22"/>
          <w:szCs w:val="22"/>
        </w:rPr>
        <w:t>48</w:t>
      </w:r>
      <w:r w:rsidR="00382A68">
        <w:rPr>
          <w:bCs/>
          <w:sz w:val="22"/>
          <w:szCs w:val="22"/>
        </w:rPr>
        <w:t>(12)</w:t>
      </w:r>
      <w:r w:rsidR="00382A68">
        <w:rPr>
          <w:bCs/>
          <w:i/>
          <w:iCs/>
          <w:sz w:val="22"/>
          <w:szCs w:val="22"/>
        </w:rPr>
        <w:t>:</w:t>
      </w:r>
      <w:r w:rsidRPr="00382A68">
        <w:rPr>
          <w:bCs/>
          <w:sz w:val="22"/>
          <w:szCs w:val="22"/>
        </w:rPr>
        <w:t> 1543–1553.</w:t>
      </w:r>
      <w:r w:rsidR="00382A68">
        <w:rPr>
          <w:bCs/>
          <w:sz w:val="22"/>
          <w:szCs w:val="22"/>
        </w:rPr>
        <w:t xml:space="preserve"> PubMed </w:t>
      </w:r>
      <w:r w:rsidR="00382A68" w:rsidRPr="00382A68">
        <w:rPr>
          <w:bCs/>
          <w:sz w:val="22"/>
          <w:szCs w:val="22"/>
        </w:rPr>
        <w:t>PMID: 32860554 </w:t>
      </w:r>
    </w:p>
    <w:p w14:paraId="43267E87" w14:textId="74418319" w:rsidR="00870B21" w:rsidRPr="00382A68" w:rsidRDefault="00870B21" w:rsidP="0005554F">
      <w:pPr>
        <w:pStyle w:val="ListParagraph"/>
        <w:widowControl w:val="0"/>
        <w:numPr>
          <w:ilvl w:val="0"/>
          <w:numId w:val="5"/>
        </w:numPr>
        <w:contextualSpacing/>
        <w:rPr>
          <w:bCs/>
          <w:sz w:val="22"/>
          <w:szCs w:val="22"/>
        </w:rPr>
      </w:pPr>
      <w:r w:rsidRPr="00382A68">
        <w:rPr>
          <w:bCs/>
          <w:sz w:val="22"/>
          <w:szCs w:val="22"/>
        </w:rPr>
        <w:t xml:space="preserve">*Kennedy, TM, Walther, CAP, </w:t>
      </w:r>
      <w:r w:rsidRPr="00382A68">
        <w:rPr>
          <w:b/>
          <w:sz w:val="22"/>
          <w:szCs w:val="22"/>
        </w:rPr>
        <w:t>Pedersen, SL</w:t>
      </w:r>
      <w:r w:rsidRPr="00382A68">
        <w:rPr>
          <w:bCs/>
          <w:sz w:val="22"/>
          <w:szCs w:val="22"/>
        </w:rPr>
        <w:t xml:space="preserve">, </w:t>
      </w:r>
      <w:proofErr w:type="spellStart"/>
      <w:r w:rsidRPr="00382A68">
        <w:rPr>
          <w:bCs/>
          <w:sz w:val="22"/>
          <w:szCs w:val="22"/>
        </w:rPr>
        <w:t>McKone</w:t>
      </w:r>
      <w:proofErr w:type="spellEnd"/>
      <w:r w:rsidRPr="00382A68">
        <w:rPr>
          <w:bCs/>
          <w:sz w:val="22"/>
          <w:szCs w:val="22"/>
        </w:rPr>
        <w:t xml:space="preserve">, KMP, </w:t>
      </w:r>
      <w:proofErr w:type="spellStart"/>
      <w:r w:rsidRPr="00382A68">
        <w:rPr>
          <w:bCs/>
          <w:sz w:val="22"/>
          <w:szCs w:val="22"/>
        </w:rPr>
        <w:t>Gnagy</w:t>
      </w:r>
      <w:proofErr w:type="spellEnd"/>
      <w:r w:rsidRPr="00382A68">
        <w:rPr>
          <w:bCs/>
          <w:sz w:val="22"/>
          <w:szCs w:val="22"/>
        </w:rPr>
        <w:t xml:space="preserve">, EM, Pelham WEP, Molina, BSG. Beers with Peers: Childhood ADHD and risk for correlated change in perceived peer and personal alcohol use across young adulthood. </w:t>
      </w:r>
      <w:r w:rsidRPr="004D3D61">
        <w:rPr>
          <w:bCs/>
          <w:sz w:val="22"/>
          <w:szCs w:val="22"/>
        </w:rPr>
        <w:t>Alcoholism: Clinical and Experimental Research</w:t>
      </w:r>
      <w:r w:rsidR="004D3D61" w:rsidRPr="004D3D61">
        <w:rPr>
          <w:bCs/>
          <w:sz w:val="22"/>
          <w:szCs w:val="22"/>
        </w:rPr>
        <w:t>. 2020;</w:t>
      </w:r>
      <w:r w:rsidRPr="004D3D61">
        <w:rPr>
          <w:bCs/>
          <w:sz w:val="22"/>
          <w:szCs w:val="22"/>
        </w:rPr>
        <w:t xml:space="preserve"> 44</w:t>
      </w:r>
      <w:r w:rsidR="004D3D61" w:rsidRPr="004D3D61">
        <w:rPr>
          <w:bCs/>
          <w:sz w:val="22"/>
          <w:szCs w:val="22"/>
        </w:rPr>
        <w:t>(11)</w:t>
      </w:r>
      <w:r w:rsidRPr="004D3D61">
        <w:rPr>
          <w:bCs/>
          <w:sz w:val="22"/>
          <w:szCs w:val="22"/>
        </w:rPr>
        <w:t xml:space="preserve">, </w:t>
      </w:r>
      <w:r w:rsidRPr="00382A68">
        <w:rPr>
          <w:bCs/>
          <w:sz w:val="22"/>
          <w:szCs w:val="22"/>
        </w:rPr>
        <w:t>2350-2360.</w:t>
      </w:r>
      <w:r w:rsidR="004D3D61">
        <w:rPr>
          <w:bCs/>
          <w:sz w:val="22"/>
          <w:szCs w:val="22"/>
        </w:rPr>
        <w:t xml:space="preserve"> PubMed </w:t>
      </w:r>
      <w:r w:rsidR="004D3D61" w:rsidRPr="004D3D61">
        <w:rPr>
          <w:bCs/>
          <w:sz w:val="22"/>
          <w:szCs w:val="22"/>
        </w:rPr>
        <w:t>PMID: 32966613</w:t>
      </w:r>
    </w:p>
    <w:p w14:paraId="38AF0736" w14:textId="345E5BB8" w:rsidR="00E45632" w:rsidRPr="00E45632" w:rsidRDefault="00870B21" w:rsidP="00E45632">
      <w:pPr>
        <w:pStyle w:val="ListParagraph"/>
        <w:widowControl w:val="0"/>
        <w:numPr>
          <w:ilvl w:val="0"/>
          <w:numId w:val="5"/>
        </w:numPr>
        <w:contextualSpacing/>
        <w:rPr>
          <w:rFonts w:cs="Calibri"/>
          <w:color w:val="000000"/>
          <w:sz w:val="22"/>
          <w:szCs w:val="22"/>
        </w:rPr>
      </w:pPr>
      <w:r w:rsidRPr="00382A68">
        <w:rPr>
          <w:color w:val="000000"/>
          <w:sz w:val="22"/>
          <w:szCs w:val="22"/>
        </w:rPr>
        <w:t>Molina</w:t>
      </w:r>
      <w:r w:rsidR="004D3D61">
        <w:rPr>
          <w:color w:val="000000"/>
          <w:sz w:val="22"/>
          <w:szCs w:val="22"/>
        </w:rPr>
        <w:t>,</w:t>
      </w:r>
      <w:r w:rsidRPr="00382A68">
        <w:rPr>
          <w:color w:val="000000"/>
          <w:sz w:val="22"/>
          <w:szCs w:val="22"/>
        </w:rPr>
        <w:t xml:space="preserve"> BSG, Joseph, HM, </w:t>
      </w:r>
      <w:proofErr w:type="spellStart"/>
      <w:r w:rsidRPr="00382A68">
        <w:rPr>
          <w:color w:val="000000"/>
          <w:sz w:val="22"/>
          <w:szCs w:val="22"/>
        </w:rPr>
        <w:t>Kipp</w:t>
      </w:r>
      <w:proofErr w:type="spellEnd"/>
      <w:r w:rsidRPr="00382A68">
        <w:rPr>
          <w:color w:val="000000"/>
          <w:sz w:val="22"/>
          <w:szCs w:val="22"/>
        </w:rPr>
        <w:t xml:space="preserve">, HL, Lindstrom, RA, </w:t>
      </w:r>
      <w:r w:rsidRPr="00382A68">
        <w:rPr>
          <w:b/>
          <w:bCs/>
          <w:color w:val="000000"/>
          <w:sz w:val="22"/>
          <w:szCs w:val="22"/>
        </w:rPr>
        <w:t>Pedersen</w:t>
      </w:r>
      <w:r w:rsidRPr="004D3D61">
        <w:rPr>
          <w:b/>
          <w:bCs/>
          <w:color w:val="000000"/>
          <w:sz w:val="22"/>
          <w:szCs w:val="22"/>
        </w:rPr>
        <w:t>,</w:t>
      </w:r>
      <w:r w:rsidRPr="00382A68">
        <w:rPr>
          <w:color w:val="000000"/>
          <w:sz w:val="22"/>
          <w:szCs w:val="22"/>
        </w:rPr>
        <w:t xml:space="preserve"> </w:t>
      </w:r>
      <w:r w:rsidRPr="004D3D61">
        <w:rPr>
          <w:b/>
          <w:bCs/>
          <w:color w:val="000000"/>
          <w:sz w:val="22"/>
          <w:szCs w:val="22"/>
        </w:rPr>
        <w:t>SL</w:t>
      </w:r>
      <w:r w:rsidRPr="00382A68">
        <w:rPr>
          <w:color w:val="000000"/>
          <w:sz w:val="22"/>
          <w:szCs w:val="22"/>
        </w:rPr>
        <w:t>, Kolko, DJ, Bauer, DJ, Subramaniam</w:t>
      </w:r>
      <w:r w:rsidR="004D3D61">
        <w:rPr>
          <w:color w:val="000000"/>
          <w:sz w:val="22"/>
          <w:szCs w:val="22"/>
        </w:rPr>
        <w:t>, GA.</w:t>
      </w:r>
      <w:r w:rsidRPr="00382A68">
        <w:rPr>
          <w:color w:val="000000"/>
          <w:sz w:val="22"/>
          <w:szCs w:val="22"/>
        </w:rPr>
        <w:t xml:space="preserve"> Adolescents treated for </w:t>
      </w:r>
      <w:proofErr w:type="gramStart"/>
      <w:r w:rsidRPr="00382A68">
        <w:rPr>
          <w:color w:val="000000"/>
          <w:sz w:val="22"/>
          <w:szCs w:val="22"/>
        </w:rPr>
        <w:t>Attention Deficit Hyperactivity Disorder</w:t>
      </w:r>
      <w:proofErr w:type="gramEnd"/>
      <w:r w:rsidRPr="00382A68">
        <w:rPr>
          <w:color w:val="000000"/>
          <w:sz w:val="22"/>
          <w:szCs w:val="22"/>
        </w:rPr>
        <w:t xml:space="preserve"> in pediatric primary care:  Characterizing risk for stimulant diversion.</w:t>
      </w:r>
      <w:r w:rsidRPr="00382A68">
        <w:rPr>
          <w:rStyle w:val="apple-converted-space"/>
          <w:color w:val="000000"/>
          <w:sz w:val="22"/>
          <w:szCs w:val="22"/>
        </w:rPr>
        <w:t> </w:t>
      </w:r>
      <w:r w:rsidRPr="004D3D61">
        <w:rPr>
          <w:rFonts w:cs="Calibri"/>
          <w:color w:val="000000"/>
          <w:sz w:val="22"/>
          <w:szCs w:val="22"/>
        </w:rPr>
        <w:t>Journal of Developmental &amp; Behavioral Pediatrics.</w:t>
      </w:r>
      <w:r w:rsidRPr="00382A68">
        <w:rPr>
          <w:rFonts w:cs="Calibri"/>
          <w:color w:val="000000"/>
          <w:sz w:val="22"/>
          <w:szCs w:val="22"/>
        </w:rPr>
        <w:t> </w:t>
      </w:r>
      <w:r w:rsidR="00E45632">
        <w:rPr>
          <w:rFonts w:cs="Calibri"/>
          <w:color w:val="000000"/>
          <w:sz w:val="22"/>
          <w:szCs w:val="22"/>
        </w:rPr>
        <w:t xml:space="preserve">2021; </w:t>
      </w:r>
      <w:r w:rsidR="00E45632" w:rsidRPr="00E45632">
        <w:rPr>
          <w:rFonts w:cs="Calibri"/>
          <w:color w:val="000000"/>
          <w:sz w:val="22"/>
          <w:szCs w:val="22"/>
        </w:rPr>
        <w:lastRenderedPageBreak/>
        <w:t>42(7):540-552</w:t>
      </w:r>
      <w:r w:rsidR="00E45632">
        <w:rPr>
          <w:rFonts w:cs="Calibri"/>
          <w:color w:val="000000"/>
          <w:sz w:val="22"/>
          <w:szCs w:val="22"/>
        </w:rPr>
        <w:t xml:space="preserve">. PubMed </w:t>
      </w:r>
      <w:r w:rsidR="00E45632" w:rsidRPr="00E45632">
        <w:rPr>
          <w:rFonts w:cs="Calibri"/>
          <w:color w:val="000000"/>
          <w:sz w:val="22"/>
          <w:szCs w:val="22"/>
        </w:rPr>
        <w:t>PMID: 33908377 </w:t>
      </w:r>
    </w:p>
    <w:p w14:paraId="7DDBC549" w14:textId="1FD0CFC4" w:rsidR="004D3D61" w:rsidRPr="0018222F" w:rsidRDefault="004D3D61" w:rsidP="0018222F">
      <w:pPr>
        <w:pStyle w:val="ListParagraph"/>
        <w:numPr>
          <w:ilvl w:val="0"/>
          <w:numId w:val="5"/>
        </w:numPr>
        <w:rPr>
          <w:color w:val="000000"/>
          <w:sz w:val="22"/>
          <w:szCs w:val="22"/>
        </w:rPr>
      </w:pPr>
      <w:r>
        <w:rPr>
          <w:color w:val="000000"/>
          <w:sz w:val="22"/>
          <w:szCs w:val="22"/>
        </w:rPr>
        <w:t>*</w:t>
      </w:r>
      <w:r w:rsidRPr="00DE3AC7">
        <w:rPr>
          <w:color w:val="000000"/>
          <w:sz w:val="22"/>
          <w:szCs w:val="22"/>
        </w:rPr>
        <w:t>Halvorson</w:t>
      </w:r>
      <w:r>
        <w:rPr>
          <w:color w:val="000000"/>
          <w:sz w:val="22"/>
          <w:szCs w:val="22"/>
        </w:rPr>
        <w:t>,</w:t>
      </w:r>
      <w:r w:rsidRPr="00DE3AC7">
        <w:rPr>
          <w:color w:val="000000"/>
          <w:sz w:val="22"/>
          <w:szCs w:val="22"/>
        </w:rPr>
        <w:t xml:space="preserve"> MA, </w:t>
      </w:r>
      <w:r w:rsidRPr="00870B21">
        <w:rPr>
          <w:b/>
          <w:bCs/>
          <w:color w:val="000000"/>
          <w:sz w:val="22"/>
          <w:szCs w:val="22"/>
        </w:rPr>
        <w:t>Pedersen</w:t>
      </w:r>
      <w:r>
        <w:rPr>
          <w:b/>
          <w:bCs/>
          <w:color w:val="000000"/>
          <w:sz w:val="22"/>
          <w:szCs w:val="22"/>
        </w:rPr>
        <w:t>,</w:t>
      </w:r>
      <w:r w:rsidRPr="00870B21">
        <w:rPr>
          <w:b/>
          <w:bCs/>
          <w:color w:val="000000"/>
          <w:sz w:val="22"/>
          <w:szCs w:val="22"/>
        </w:rPr>
        <w:t xml:space="preserve"> SL</w:t>
      </w:r>
      <w:r w:rsidRPr="00DE3AC7">
        <w:rPr>
          <w:color w:val="000000"/>
          <w:sz w:val="22"/>
          <w:szCs w:val="22"/>
        </w:rPr>
        <w:t>, Feil</w:t>
      </w:r>
      <w:r>
        <w:rPr>
          <w:color w:val="000000"/>
          <w:sz w:val="22"/>
          <w:szCs w:val="22"/>
        </w:rPr>
        <w:t xml:space="preserve">, </w:t>
      </w:r>
      <w:r w:rsidRPr="00DE3AC7">
        <w:rPr>
          <w:color w:val="000000"/>
          <w:sz w:val="22"/>
          <w:szCs w:val="22"/>
        </w:rPr>
        <w:t xml:space="preserve">MC, </w:t>
      </w:r>
      <w:proofErr w:type="spellStart"/>
      <w:r w:rsidRPr="00DE3AC7">
        <w:rPr>
          <w:color w:val="000000"/>
          <w:sz w:val="22"/>
          <w:szCs w:val="22"/>
        </w:rPr>
        <w:t>Lengua</w:t>
      </w:r>
      <w:proofErr w:type="spellEnd"/>
      <w:r>
        <w:rPr>
          <w:color w:val="000000"/>
          <w:sz w:val="22"/>
          <w:szCs w:val="22"/>
        </w:rPr>
        <w:t>,</w:t>
      </w:r>
      <w:r w:rsidRPr="00DE3AC7">
        <w:rPr>
          <w:color w:val="000000"/>
          <w:sz w:val="22"/>
          <w:szCs w:val="22"/>
        </w:rPr>
        <w:t xml:space="preserve"> LJ, Molina</w:t>
      </w:r>
      <w:r>
        <w:rPr>
          <w:color w:val="000000"/>
          <w:sz w:val="22"/>
          <w:szCs w:val="22"/>
        </w:rPr>
        <w:t>,</w:t>
      </w:r>
      <w:r w:rsidRPr="00DE3AC7">
        <w:rPr>
          <w:color w:val="000000"/>
          <w:sz w:val="22"/>
          <w:szCs w:val="22"/>
        </w:rPr>
        <w:t xml:space="preserve"> BSG, King</w:t>
      </w:r>
      <w:r>
        <w:rPr>
          <w:color w:val="000000"/>
          <w:sz w:val="22"/>
          <w:szCs w:val="22"/>
        </w:rPr>
        <w:t>,</w:t>
      </w:r>
      <w:r w:rsidRPr="00DE3AC7">
        <w:rPr>
          <w:color w:val="000000"/>
          <w:sz w:val="22"/>
          <w:szCs w:val="22"/>
        </w:rPr>
        <w:t xml:space="preserve"> KM. Impulsive </w:t>
      </w:r>
      <w:proofErr w:type="gramStart"/>
      <w:r w:rsidRPr="00DE3AC7">
        <w:rPr>
          <w:color w:val="000000"/>
          <w:sz w:val="22"/>
          <w:szCs w:val="22"/>
        </w:rPr>
        <w:t>states</w:t>
      </w:r>
      <w:proofErr w:type="gramEnd"/>
      <w:r w:rsidRPr="00DE3AC7">
        <w:rPr>
          <w:color w:val="000000"/>
          <w:sz w:val="22"/>
          <w:szCs w:val="22"/>
        </w:rPr>
        <w:t xml:space="preserve"> and impulsive traits: A study of the multilevel structure and validity of a multifaceted measure of impulsive states. </w:t>
      </w:r>
      <w:r w:rsidRPr="00E32C4C">
        <w:rPr>
          <w:color w:val="000000"/>
          <w:sz w:val="22"/>
          <w:szCs w:val="22"/>
        </w:rPr>
        <w:t>Assessment.</w:t>
      </w:r>
      <w:r>
        <w:rPr>
          <w:color w:val="000000"/>
          <w:sz w:val="22"/>
          <w:szCs w:val="22"/>
        </w:rPr>
        <w:t xml:space="preserve"> </w:t>
      </w:r>
      <w:r w:rsidR="0018222F">
        <w:rPr>
          <w:color w:val="000000"/>
          <w:sz w:val="22"/>
          <w:szCs w:val="22"/>
        </w:rPr>
        <w:t xml:space="preserve">2021; </w:t>
      </w:r>
      <w:r w:rsidR="0018222F" w:rsidRPr="0018222F">
        <w:rPr>
          <w:color w:val="000000"/>
          <w:sz w:val="22"/>
          <w:szCs w:val="22"/>
        </w:rPr>
        <w:t>Apr;28(3):796-812</w:t>
      </w:r>
      <w:r w:rsidR="0018222F">
        <w:rPr>
          <w:color w:val="000000"/>
          <w:sz w:val="22"/>
          <w:szCs w:val="22"/>
        </w:rPr>
        <w:t xml:space="preserve">. PubMed </w:t>
      </w:r>
      <w:r w:rsidR="0018222F" w:rsidRPr="0018222F">
        <w:rPr>
          <w:color w:val="000000"/>
          <w:sz w:val="22"/>
          <w:szCs w:val="22"/>
        </w:rPr>
        <w:t>PMID: 32680433</w:t>
      </w:r>
    </w:p>
    <w:p w14:paraId="6AAE298E" w14:textId="0AFE320B" w:rsidR="004D3D61" w:rsidRPr="00E45632" w:rsidRDefault="004D3D61" w:rsidP="00E45632">
      <w:pPr>
        <w:pStyle w:val="ListParagraph"/>
        <w:numPr>
          <w:ilvl w:val="0"/>
          <w:numId w:val="5"/>
        </w:numPr>
        <w:rPr>
          <w:color w:val="000000"/>
          <w:sz w:val="22"/>
          <w:szCs w:val="22"/>
        </w:rPr>
      </w:pPr>
      <w:proofErr w:type="spellStart"/>
      <w:r>
        <w:rPr>
          <w:color w:val="000000"/>
          <w:sz w:val="22"/>
          <w:szCs w:val="22"/>
        </w:rPr>
        <w:t>Mcguier</w:t>
      </w:r>
      <w:proofErr w:type="spellEnd"/>
      <w:r>
        <w:rPr>
          <w:color w:val="000000"/>
          <w:sz w:val="22"/>
          <w:szCs w:val="22"/>
        </w:rPr>
        <w:t xml:space="preserve">, EA, </w:t>
      </w:r>
      <w:proofErr w:type="spellStart"/>
      <w:r>
        <w:rPr>
          <w:color w:val="000000"/>
          <w:sz w:val="22"/>
          <w:szCs w:val="22"/>
        </w:rPr>
        <w:t>Kolka</w:t>
      </w:r>
      <w:proofErr w:type="spellEnd"/>
      <w:r>
        <w:rPr>
          <w:color w:val="000000"/>
          <w:sz w:val="22"/>
          <w:szCs w:val="22"/>
        </w:rPr>
        <w:t xml:space="preserve">, DJ, Joseph, HM, </w:t>
      </w:r>
      <w:proofErr w:type="spellStart"/>
      <w:r>
        <w:rPr>
          <w:color w:val="000000"/>
          <w:sz w:val="22"/>
          <w:szCs w:val="22"/>
        </w:rPr>
        <w:t>Kipp</w:t>
      </w:r>
      <w:proofErr w:type="spellEnd"/>
      <w:r>
        <w:rPr>
          <w:color w:val="000000"/>
          <w:sz w:val="22"/>
          <w:szCs w:val="22"/>
        </w:rPr>
        <w:t xml:space="preserve">, HJ, Lindstrom, RA, </w:t>
      </w:r>
      <w:r w:rsidRPr="00B80327">
        <w:rPr>
          <w:b/>
          <w:bCs/>
          <w:color w:val="000000"/>
          <w:sz w:val="22"/>
          <w:szCs w:val="22"/>
        </w:rPr>
        <w:t>Pedersen, SL</w:t>
      </w:r>
      <w:r>
        <w:rPr>
          <w:color w:val="000000"/>
          <w:sz w:val="22"/>
          <w:szCs w:val="22"/>
        </w:rPr>
        <w:t xml:space="preserve">, Subramaniam, GA, Molina, BSG. </w:t>
      </w:r>
      <w:r w:rsidRPr="004D3D61">
        <w:rPr>
          <w:color w:val="000000"/>
          <w:sz w:val="22"/>
          <w:szCs w:val="22"/>
        </w:rPr>
        <w:t xml:space="preserve">Use of </w:t>
      </w:r>
      <w:r w:rsidR="00B80327">
        <w:rPr>
          <w:color w:val="000000"/>
          <w:sz w:val="22"/>
          <w:szCs w:val="22"/>
        </w:rPr>
        <w:t>s</w:t>
      </w:r>
      <w:r w:rsidRPr="004D3D61">
        <w:rPr>
          <w:color w:val="000000"/>
          <w:sz w:val="22"/>
          <w:szCs w:val="22"/>
        </w:rPr>
        <w:t xml:space="preserve">timulant </w:t>
      </w:r>
      <w:r w:rsidR="00B80327">
        <w:rPr>
          <w:color w:val="000000"/>
          <w:sz w:val="22"/>
          <w:szCs w:val="22"/>
        </w:rPr>
        <w:t>d</w:t>
      </w:r>
      <w:r w:rsidRPr="004D3D61">
        <w:rPr>
          <w:color w:val="000000"/>
          <w:sz w:val="22"/>
          <w:szCs w:val="22"/>
        </w:rPr>
        <w:t xml:space="preserve">iversion </w:t>
      </w:r>
      <w:r w:rsidR="00B80327">
        <w:rPr>
          <w:color w:val="000000"/>
          <w:sz w:val="22"/>
          <w:szCs w:val="22"/>
        </w:rPr>
        <w:t>p</w:t>
      </w:r>
      <w:r w:rsidRPr="004D3D61">
        <w:rPr>
          <w:color w:val="000000"/>
          <w:sz w:val="22"/>
          <w:szCs w:val="22"/>
        </w:rPr>
        <w:t xml:space="preserve">revention </w:t>
      </w:r>
      <w:r w:rsidR="00B80327">
        <w:rPr>
          <w:color w:val="000000"/>
          <w:sz w:val="22"/>
          <w:szCs w:val="22"/>
        </w:rPr>
        <w:t>s</w:t>
      </w:r>
      <w:r w:rsidRPr="004D3D61">
        <w:rPr>
          <w:color w:val="000000"/>
          <w:sz w:val="22"/>
          <w:szCs w:val="22"/>
        </w:rPr>
        <w:t xml:space="preserve">trategies in </w:t>
      </w:r>
      <w:r w:rsidR="00B80327">
        <w:rPr>
          <w:color w:val="000000"/>
          <w:sz w:val="22"/>
          <w:szCs w:val="22"/>
        </w:rPr>
        <w:t>p</w:t>
      </w:r>
      <w:r w:rsidRPr="004D3D61">
        <w:rPr>
          <w:color w:val="000000"/>
          <w:sz w:val="22"/>
          <w:szCs w:val="22"/>
        </w:rPr>
        <w:t xml:space="preserve">ediatric </w:t>
      </w:r>
      <w:r w:rsidR="00B80327">
        <w:rPr>
          <w:color w:val="000000"/>
          <w:sz w:val="22"/>
          <w:szCs w:val="22"/>
        </w:rPr>
        <w:t>p</w:t>
      </w:r>
      <w:r w:rsidRPr="004D3D61">
        <w:rPr>
          <w:color w:val="000000"/>
          <w:sz w:val="22"/>
          <w:szCs w:val="22"/>
        </w:rPr>
        <w:t xml:space="preserve">rimary </w:t>
      </w:r>
      <w:r w:rsidR="00B80327">
        <w:rPr>
          <w:color w:val="000000"/>
          <w:sz w:val="22"/>
          <w:szCs w:val="22"/>
        </w:rPr>
        <w:t>c</w:t>
      </w:r>
      <w:r w:rsidRPr="004D3D61">
        <w:rPr>
          <w:color w:val="000000"/>
          <w:sz w:val="22"/>
          <w:szCs w:val="22"/>
        </w:rPr>
        <w:t xml:space="preserve">are and </w:t>
      </w:r>
      <w:r w:rsidR="00B80327">
        <w:rPr>
          <w:color w:val="000000"/>
          <w:sz w:val="22"/>
          <w:szCs w:val="22"/>
        </w:rPr>
        <w:t>a</w:t>
      </w:r>
      <w:r w:rsidRPr="004D3D61">
        <w:rPr>
          <w:color w:val="000000"/>
          <w:sz w:val="22"/>
          <w:szCs w:val="22"/>
        </w:rPr>
        <w:t xml:space="preserve">ssociations </w:t>
      </w:r>
      <w:r w:rsidR="00B80327">
        <w:rPr>
          <w:color w:val="000000"/>
          <w:sz w:val="22"/>
          <w:szCs w:val="22"/>
        </w:rPr>
        <w:t>w</w:t>
      </w:r>
      <w:r w:rsidRPr="004D3D61">
        <w:rPr>
          <w:color w:val="000000"/>
          <w:sz w:val="22"/>
          <w:szCs w:val="22"/>
        </w:rPr>
        <w:t xml:space="preserve">ith </w:t>
      </w:r>
      <w:r w:rsidR="00B80327">
        <w:rPr>
          <w:color w:val="000000"/>
          <w:sz w:val="22"/>
          <w:szCs w:val="22"/>
        </w:rPr>
        <w:t>p</w:t>
      </w:r>
      <w:r w:rsidRPr="004D3D61">
        <w:rPr>
          <w:color w:val="000000"/>
          <w:sz w:val="22"/>
          <w:szCs w:val="22"/>
        </w:rPr>
        <w:t xml:space="preserve">rovider </w:t>
      </w:r>
      <w:r w:rsidR="00B80327">
        <w:rPr>
          <w:color w:val="000000"/>
          <w:sz w:val="22"/>
          <w:szCs w:val="22"/>
        </w:rPr>
        <w:t>c</w:t>
      </w:r>
      <w:r w:rsidRPr="004D3D61">
        <w:rPr>
          <w:color w:val="000000"/>
          <w:sz w:val="22"/>
          <w:szCs w:val="22"/>
        </w:rPr>
        <w:t>haracteristics</w:t>
      </w:r>
      <w:r w:rsidR="00B80327">
        <w:rPr>
          <w:color w:val="000000"/>
          <w:sz w:val="22"/>
          <w:szCs w:val="22"/>
        </w:rPr>
        <w:t xml:space="preserve">. Journal of Health Adolescent Health. </w:t>
      </w:r>
      <w:r w:rsidR="00E45632" w:rsidRPr="00E45632">
        <w:rPr>
          <w:color w:val="000000"/>
          <w:sz w:val="22"/>
          <w:szCs w:val="22"/>
        </w:rPr>
        <w:t>2021 Apr;68(4):808-815.</w:t>
      </w:r>
      <w:r w:rsidR="00E45632">
        <w:rPr>
          <w:color w:val="000000"/>
          <w:sz w:val="22"/>
          <w:szCs w:val="22"/>
        </w:rPr>
        <w:t xml:space="preserve"> PubMed PMID: </w:t>
      </w:r>
      <w:r w:rsidR="00E45632" w:rsidRPr="00E45632">
        <w:rPr>
          <w:color w:val="000000"/>
          <w:sz w:val="22"/>
          <w:szCs w:val="22"/>
        </w:rPr>
        <w:t>33446402</w:t>
      </w:r>
    </w:p>
    <w:p w14:paraId="24563041" w14:textId="1798CBD2" w:rsidR="00005151" w:rsidRPr="00E45632" w:rsidRDefault="00005151" w:rsidP="00E45632">
      <w:pPr>
        <w:pStyle w:val="ListParagraph"/>
        <w:numPr>
          <w:ilvl w:val="0"/>
          <w:numId w:val="5"/>
        </w:numPr>
        <w:rPr>
          <w:bCs/>
          <w:sz w:val="22"/>
          <w:szCs w:val="22"/>
        </w:rPr>
      </w:pPr>
      <w:r>
        <w:rPr>
          <w:bCs/>
          <w:sz w:val="22"/>
          <w:szCs w:val="22"/>
        </w:rPr>
        <w:t xml:space="preserve">*Kaufman, EA, Graves, JL, Wallace, ML, Lazarus, S, Stepp, SD, </w:t>
      </w:r>
      <w:r w:rsidRPr="000C625A">
        <w:rPr>
          <w:b/>
          <w:sz w:val="22"/>
          <w:szCs w:val="22"/>
        </w:rPr>
        <w:t>Pedersen, SL.</w:t>
      </w:r>
      <w:r>
        <w:rPr>
          <w:bCs/>
          <w:sz w:val="22"/>
          <w:szCs w:val="22"/>
        </w:rPr>
        <w:t xml:space="preserve"> </w:t>
      </w:r>
      <w:r w:rsidRPr="000C625A">
        <w:rPr>
          <w:bCs/>
          <w:sz w:val="22"/>
          <w:szCs w:val="22"/>
        </w:rPr>
        <w:t>Associations between physiological and self-reported indices of emotion dysregulation across varying levels of alcohol use among individuals with and without borderline personality disorder</w:t>
      </w:r>
      <w:r>
        <w:rPr>
          <w:bCs/>
          <w:sz w:val="22"/>
          <w:szCs w:val="22"/>
        </w:rPr>
        <w:t xml:space="preserve">. Biological Psychology. </w:t>
      </w:r>
      <w:r w:rsidR="00E45632" w:rsidRPr="00E45632">
        <w:rPr>
          <w:bCs/>
          <w:sz w:val="22"/>
          <w:szCs w:val="22"/>
        </w:rPr>
        <w:t xml:space="preserve">2021 </w:t>
      </w:r>
      <w:proofErr w:type="gramStart"/>
      <w:r w:rsidR="00E45632" w:rsidRPr="00E45632">
        <w:rPr>
          <w:bCs/>
          <w:sz w:val="22"/>
          <w:szCs w:val="22"/>
        </w:rPr>
        <w:t>Mar;160:108044</w:t>
      </w:r>
      <w:proofErr w:type="gramEnd"/>
      <w:r w:rsidR="00E45632">
        <w:rPr>
          <w:bCs/>
          <w:sz w:val="22"/>
          <w:szCs w:val="22"/>
        </w:rPr>
        <w:t xml:space="preserve">. </w:t>
      </w:r>
      <w:r w:rsidR="0018222F">
        <w:rPr>
          <w:bCs/>
          <w:sz w:val="22"/>
          <w:szCs w:val="22"/>
        </w:rPr>
        <w:t xml:space="preserve">PubMed </w:t>
      </w:r>
      <w:r w:rsidR="00E45632" w:rsidRPr="00E45632">
        <w:rPr>
          <w:bCs/>
          <w:sz w:val="22"/>
          <w:szCs w:val="22"/>
        </w:rPr>
        <w:t>PMID: 33571567</w:t>
      </w:r>
    </w:p>
    <w:p w14:paraId="0F57B566" w14:textId="3F601158" w:rsidR="006B5546" w:rsidRPr="0018222F" w:rsidRDefault="006B5546" w:rsidP="0018222F">
      <w:pPr>
        <w:pStyle w:val="ListParagraph"/>
        <w:numPr>
          <w:ilvl w:val="0"/>
          <w:numId w:val="5"/>
        </w:numPr>
        <w:rPr>
          <w:bCs/>
          <w:sz w:val="22"/>
          <w:szCs w:val="22"/>
        </w:rPr>
      </w:pPr>
      <w:r>
        <w:rPr>
          <w:bCs/>
          <w:sz w:val="22"/>
          <w:szCs w:val="22"/>
        </w:rPr>
        <w:t xml:space="preserve">*Hunter, DS, Kennedy, TM, Cason, I, Holmes, J, </w:t>
      </w:r>
      <w:r w:rsidRPr="000C625A">
        <w:rPr>
          <w:b/>
          <w:sz w:val="22"/>
          <w:szCs w:val="22"/>
        </w:rPr>
        <w:t>Pedersen, SL</w:t>
      </w:r>
      <w:r>
        <w:rPr>
          <w:bCs/>
          <w:sz w:val="22"/>
          <w:szCs w:val="22"/>
        </w:rPr>
        <w:t xml:space="preserve">. </w:t>
      </w:r>
      <w:r w:rsidRPr="000C625A">
        <w:rPr>
          <w:bCs/>
          <w:sz w:val="22"/>
          <w:szCs w:val="22"/>
        </w:rPr>
        <w:t>Examination of cross-group interactions at work and school in relation to near real-time and global discrimination experiences and drinking to cope for Black and White young adult drinkers.</w:t>
      </w:r>
      <w:r>
        <w:rPr>
          <w:bCs/>
          <w:sz w:val="22"/>
          <w:szCs w:val="22"/>
        </w:rPr>
        <w:t xml:space="preserve"> </w:t>
      </w:r>
      <w:r w:rsidR="0018222F">
        <w:rPr>
          <w:bCs/>
          <w:sz w:val="22"/>
          <w:szCs w:val="22"/>
        </w:rPr>
        <w:t xml:space="preserve">2021. </w:t>
      </w:r>
      <w:proofErr w:type="spellStart"/>
      <w:r w:rsidR="0018222F">
        <w:rPr>
          <w:bCs/>
          <w:sz w:val="22"/>
          <w:szCs w:val="22"/>
        </w:rPr>
        <w:t>Epub</w:t>
      </w:r>
      <w:proofErr w:type="spellEnd"/>
      <w:r w:rsidR="0018222F">
        <w:rPr>
          <w:bCs/>
          <w:sz w:val="22"/>
          <w:szCs w:val="22"/>
        </w:rPr>
        <w:t xml:space="preserve"> ahead of print. PubMed </w:t>
      </w:r>
      <w:r w:rsidR="0018222F" w:rsidRPr="0018222F">
        <w:rPr>
          <w:bCs/>
          <w:sz w:val="22"/>
          <w:szCs w:val="22"/>
        </w:rPr>
        <w:t>PMID: 34410795</w:t>
      </w:r>
    </w:p>
    <w:p w14:paraId="797125E9" w14:textId="6C9149F1" w:rsidR="006B5546" w:rsidRDefault="006B5546" w:rsidP="0018222F">
      <w:pPr>
        <w:pStyle w:val="ListParagraph"/>
        <w:numPr>
          <w:ilvl w:val="0"/>
          <w:numId w:val="5"/>
        </w:numPr>
        <w:rPr>
          <w:bCs/>
          <w:sz w:val="22"/>
          <w:szCs w:val="22"/>
        </w:rPr>
      </w:pPr>
      <w:r>
        <w:rPr>
          <w:bCs/>
          <w:sz w:val="22"/>
          <w:szCs w:val="22"/>
        </w:rPr>
        <w:t xml:space="preserve">Wang, FL, </w:t>
      </w:r>
      <w:r w:rsidRPr="00ED10F1">
        <w:rPr>
          <w:b/>
          <w:sz w:val="22"/>
          <w:szCs w:val="22"/>
        </w:rPr>
        <w:t>Pedersen, SL,</w:t>
      </w:r>
      <w:r>
        <w:rPr>
          <w:bCs/>
          <w:sz w:val="22"/>
          <w:szCs w:val="22"/>
        </w:rPr>
        <w:t xml:space="preserve"> Kennedy, TM, </w:t>
      </w:r>
      <w:proofErr w:type="spellStart"/>
      <w:r>
        <w:rPr>
          <w:bCs/>
          <w:sz w:val="22"/>
          <w:szCs w:val="22"/>
        </w:rPr>
        <w:t>Gnagy</w:t>
      </w:r>
      <w:proofErr w:type="spellEnd"/>
      <w:r>
        <w:rPr>
          <w:bCs/>
          <w:sz w:val="22"/>
          <w:szCs w:val="22"/>
        </w:rPr>
        <w:t xml:space="preserve">, EM, Pelham, WEP, Molina, BSG. Persistent ADHD predicts </w:t>
      </w:r>
      <w:proofErr w:type="gramStart"/>
      <w:r>
        <w:rPr>
          <w:bCs/>
          <w:sz w:val="22"/>
          <w:szCs w:val="22"/>
        </w:rPr>
        <w:t>socially-oriented</w:t>
      </w:r>
      <w:proofErr w:type="gramEnd"/>
      <w:r>
        <w:rPr>
          <w:bCs/>
          <w:sz w:val="22"/>
          <w:szCs w:val="22"/>
        </w:rPr>
        <w:t xml:space="preserve">, but not physical/physiologically-oriented, alcohol problems in early adulthood. </w:t>
      </w:r>
      <w:r w:rsidR="0018222F" w:rsidRPr="0018222F">
        <w:rPr>
          <w:bCs/>
          <w:sz w:val="22"/>
          <w:szCs w:val="22"/>
        </w:rPr>
        <w:t>Alcohol Clin Exp Res. 2021 Aug;45(8):1693-1706</w:t>
      </w:r>
      <w:r w:rsidR="0018222F">
        <w:rPr>
          <w:bCs/>
          <w:sz w:val="22"/>
          <w:szCs w:val="22"/>
        </w:rPr>
        <w:t xml:space="preserve">. PubMed </w:t>
      </w:r>
      <w:r w:rsidR="0018222F" w:rsidRPr="0018222F">
        <w:rPr>
          <w:bCs/>
          <w:sz w:val="22"/>
          <w:szCs w:val="22"/>
        </w:rPr>
        <w:t>PMID: 34245175</w:t>
      </w:r>
    </w:p>
    <w:p w14:paraId="3D2FFFA8" w14:textId="4DEF557D" w:rsidR="0018222F" w:rsidRPr="000C625A" w:rsidRDefault="0018222F" w:rsidP="0018222F">
      <w:pPr>
        <w:pStyle w:val="ListParagraph"/>
        <w:numPr>
          <w:ilvl w:val="0"/>
          <w:numId w:val="5"/>
        </w:numPr>
        <w:rPr>
          <w:bCs/>
          <w:sz w:val="22"/>
          <w:szCs w:val="22"/>
        </w:rPr>
      </w:pPr>
      <w:r>
        <w:rPr>
          <w:bCs/>
          <w:sz w:val="22"/>
          <w:szCs w:val="22"/>
        </w:rPr>
        <w:t>*</w:t>
      </w:r>
      <w:proofErr w:type="spellStart"/>
      <w:r w:rsidRPr="000C625A">
        <w:rPr>
          <w:bCs/>
          <w:sz w:val="22"/>
          <w:szCs w:val="22"/>
        </w:rPr>
        <w:t>Wonderlich</w:t>
      </w:r>
      <w:proofErr w:type="spellEnd"/>
      <w:r w:rsidRPr="000C625A">
        <w:rPr>
          <w:bCs/>
          <w:sz w:val="22"/>
          <w:szCs w:val="22"/>
        </w:rPr>
        <w:t>, J</w:t>
      </w:r>
      <w:r>
        <w:rPr>
          <w:bCs/>
          <w:sz w:val="22"/>
          <w:szCs w:val="22"/>
        </w:rPr>
        <w:t xml:space="preserve">A, Molina, BSG, </w:t>
      </w:r>
      <w:r w:rsidRPr="000C625A">
        <w:rPr>
          <w:b/>
          <w:sz w:val="22"/>
          <w:szCs w:val="22"/>
        </w:rPr>
        <w:t>Pedersen, SL.</w:t>
      </w:r>
      <w:r>
        <w:rPr>
          <w:bCs/>
          <w:sz w:val="22"/>
          <w:szCs w:val="22"/>
        </w:rPr>
        <w:t xml:space="preserve"> </w:t>
      </w:r>
      <w:r w:rsidRPr="000C625A">
        <w:rPr>
          <w:bCs/>
          <w:sz w:val="22"/>
          <w:szCs w:val="22"/>
        </w:rPr>
        <w:t>Trajectories of State Impulsivity Domains Before and After Initiation of Alcohol Consumption in the Naturalistic Environment</w:t>
      </w:r>
      <w:r>
        <w:rPr>
          <w:bCs/>
          <w:sz w:val="22"/>
          <w:szCs w:val="22"/>
        </w:rPr>
        <w:t xml:space="preserve">. Drug and Alcohol Dependence. </w:t>
      </w:r>
      <w:r w:rsidR="00BB13AE">
        <w:rPr>
          <w:bCs/>
          <w:sz w:val="22"/>
          <w:szCs w:val="22"/>
        </w:rPr>
        <w:t xml:space="preserve">2022 Feb; 231. </w:t>
      </w:r>
    </w:p>
    <w:p w14:paraId="1CCE81B6" w14:textId="383B4F6C" w:rsidR="0018222F" w:rsidRDefault="0018222F" w:rsidP="00673E6A">
      <w:pPr>
        <w:pStyle w:val="ListParagraph"/>
        <w:numPr>
          <w:ilvl w:val="0"/>
          <w:numId w:val="5"/>
        </w:numPr>
        <w:rPr>
          <w:bCs/>
          <w:sz w:val="22"/>
          <w:szCs w:val="22"/>
        </w:rPr>
      </w:pPr>
      <w:r w:rsidRPr="000C625A">
        <w:rPr>
          <w:b/>
          <w:sz w:val="22"/>
          <w:szCs w:val="22"/>
        </w:rPr>
        <w:t>Pedersen, SL,</w:t>
      </w:r>
      <w:r>
        <w:rPr>
          <w:bCs/>
          <w:sz w:val="22"/>
          <w:szCs w:val="22"/>
        </w:rPr>
        <w:t xml:space="preserve"> Kennedy, TM, Holmes, J, Molina, BSG. </w:t>
      </w:r>
      <w:r w:rsidR="00673E6A" w:rsidRPr="00673E6A">
        <w:rPr>
          <w:bCs/>
          <w:sz w:val="22"/>
          <w:szCs w:val="22"/>
        </w:rPr>
        <w:t>Momentary Associations between Stress and Alcohol Craving in the Naturalistic Environment: Differential Associations for Black and White Young Adults</w:t>
      </w:r>
      <w:r w:rsidR="00673E6A">
        <w:rPr>
          <w:bCs/>
          <w:sz w:val="22"/>
          <w:szCs w:val="22"/>
        </w:rPr>
        <w:t xml:space="preserve">. Addiction. </w:t>
      </w:r>
      <w:r w:rsidR="00BB13AE">
        <w:rPr>
          <w:color w:val="000000"/>
          <w:sz w:val="22"/>
          <w:szCs w:val="22"/>
        </w:rPr>
        <w:t>2022 May;117(5):1284-1294.</w:t>
      </w:r>
    </w:p>
    <w:p w14:paraId="3D4F0D25" w14:textId="1DB83582" w:rsidR="00705F88" w:rsidRPr="00673E6A" w:rsidRDefault="00705F88" w:rsidP="00705F88">
      <w:pPr>
        <w:pStyle w:val="ListParagraph"/>
        <w:numPr>
          <w:ilvl w:val="0"/>
          <w:numId w:val="5"/>
        </w:numPr>
        <w:rPr>
          <w:sz w:val="22"/>
          <w:szCs w:val="22"/>
        </w:rPr>
      </w:pPr>
      <w:r w:rsidRPr="00673E6A">
        <w:rPr>
          <w:b/>
          <w:sz w:val="22"/>
          <w:szCs w:val="22"/>
        </w:rPr>
        <w:t>Pedersen, SL</w:t>
      </w:r>
      <w:r>
        <w:rPr>
          <w:bCs/>
          <w:sz w:val="22"/>
          <w:szCs w:val="22"/>
        </w:rPr>
        <w:t xml:space="preserve">, Lindstrom, L, Powe, P, Louie, K, </w:t>
      </w:r>
      <w:r w:rsidRPr="00673E6A">
        <w:rPr>
          <w:sz w:val="22"/>
          <w:szCs w:val="22"/>
        </w:rPr>
        <w:t>Escobar-Viera, C. Lack of representation in psychiatric research: a data driven example from scientific articles published in 2019 and 2020 in the American Journal of Psychiatry</w:t>
      </w:r>
      <w:r>
        <w:rPr>
          <w:sz w:val="22"/>
          <w:szCs w:val="22"/>
        </w:rPr>
        <w:t>.</w:t>
      </w:r>
      <w:r w:rsidRPr="00673E6A">
        <w:rPr>
          <w:sz w:val="22"/>
          <w:szCs w:val="22"/>
        </w:rPr>
        <w:t xml:space="preserve"> </w:t>
      </w:r>
      <w:r>
        <w:rPr>
          <w:sz w:val="22"/>
          <w:szCs w:val="22"/>
        </w:rPr>
        <w:t xml:space="preserve">American Journal of Psychiatry. </w:t>
      </w:r>
      <w:r w:rsidR="00BB13AE">
        <w:rPr>
          <w:color w:val="000000"/>
          <w:sz w:val="22"/>
          <w:szCs w:val="22"/>
        </w:rPr>
        <w:t>2022 May; 179(5): 388-392.</w:t>
      </w:r>
    </w:p>
    <w:p w14:paraId="52771435" w14:textId="31C325F0" w:rsidR="00705F88" w:rsidRDefault="00705F88" w:rsidP="00705F88">
      <w:pPr>
        <w:pStyle w:val="ListParagraph"/>
        <w:numPr>
          <w:ilvl w:val="0"/>
          <w:numId w:val="5"/>
        </w:numPr>
        <w:rPr>
          <w:bCs/>
          <w:sz w:val="22"/>
          <w:szCs w:val="22"/>
        </w:rPr>
      </w:pPr>
      <w:r>
        <w:rPr>
          <w:bCs/>
          <w:sz w:val="22"/>
          <w:szCs w:val="22"/>
        </w:rPr>
        <w:t xml:space="preserve">Hasler, BP, Wallace, ML, Graves, JL, Molina, BSG, </w:t>
      </w:r>
      <w:r w:rsidRPr="00ED10F1">
        <w:rPr>
          <w:b/>
          <w:sz w:val="22"/>
          <w:szCs w:val="22"/>
        </w:rPr>
        <w:t>Pedersen, SL.</w:t>
      </w:r>
      <w:r>
        <w:rPr>
          <w:bCs/>
          <w:sz w:val="22"/>
          <w:szCs w:val="22"/>
        </w:rPr>
        <w:t xml:space="preserve"> </w:t>
      </w:r>
      <w:r w:rsidRPr="00ED10F1">
        <w:rPr>
          <w:bCs/>
          <w:sz w:val="22"/>
          <w:szCs w:val="22"/>
        </w:rPr>
        <w:t xml:space="preserve">Circadian </w:t>
      </w:r>
      <w:r>
        <w:rPr>
          <w:bCs/>
          <w:sz w:val="22"/>
          <w:szCs w:val="22"/>
        </w:rPr>
        <w:t>p</w:t>
      </w:r>
      <w:r w:rsidRPr="00ED10F1">
        <w:rPr>
          <w:bCs/>
          <w:sz w:val="22"/>
          <w:szCs w:val="22"/>
        </w:rPr>
        <w:t xml:space="preserve">reference is </w:t>
      </w:r>
      <w:r>
        <w:rPr>
          <w:bCs/>
          <w:sz w:val="22"/>
          <w:szCs w:val="22"/>
        </w:rPr>
        <w:t>a</w:t>
      </w:r>
      <w:r w:rsidRPr="00ED10F1">
        <w:rPr>
          <w:bCs/>
          <w:sz w:val="22"/>
          <w:szCs w:val="22"/>
        </w:rPr>
        <w:t xml:space="preserve">ssociated with </w:t>
      </w:r>
      <w:r>
        <w:rPr>
          <w:bCs/>
          <w:sz w:val="22"/>
          <w:szCs w:val="22"/>
        </w:rPr>
        <w:t>m</w:t>
      </w:r>
      <w:r w:rsidRPr="00ED10F1">
        <w:rPr>
          <w:bCs/>
          <w:sz w:val="22"/>
          <w:szCs w:val="22"/>
        </w:rPr>
        <w:t xml:space="preserve">ultiple </w:t>
      </w:r>
      <w:r>
        <w:rPr>
          <w:bCs/>
          <w:sz w:val="22"/>
          <w:szCs w:val="22"/>
        </w:rPr>
        <w:t>d</w:t>
      </w:r>
      <w:r w:rsidRPr="00ED10F1">
        <w:rPr>
          <w:bCs/>
          <w:sz w:val="22"/>
          <w:szCs w:val="22"/>
        </w:rPr>
        <w:t xml:space="preserve">omains of </w:t>
      </w:r>
      <w:r>
        <w:rPr>
          <w:bCs/>
          <w:sz w:val="22"/>
          <w:szCs w:val="22"/>
        </w:rPr>
        <w:t>t</w:t>
      </w:r>
      <w:r w:rsidRPr="00ED10F1">
        <w:rPr>
          <w:bCs/>
          <w:sz w:val="22"/>
          <w:szCs w:val="22"/>
        </w:rPr>
        <w:t xml:space="preserve">rait and </w:t>
      </w:r>
      <w:r>
        <w:rPr>
          <w:bCs/>
          <w:sz w:val="22"/>
          <w:szCs w:val="22"/>
        </w:rPr>
        <w:t>s</w:t>
      </w:r>
      <w:r w:rsidRPr="00ED10F1">
        <w:rPr>
          <w:bCs/>
          <w:sz w:val="22"/>
          <w:szCs w:val="22"/>
        </w:rPr>
        <w:t xml:space="preserve">tate level </w:t>
      </w:r>
      <w:r>
        <w:rPr>
          <w:bCs/>
          <w:sz w:val="22"/>
          <w:szCs w:val="22"/>
        </w:rPr>
        <w:t>i</w:t>
      </w:r>
      <w:r w:rsidRPr="00ED10F1">
        <w:rPr>
          <w:bCs/>
          <w:sz w:val="22"/>
          <w:szCs w:val="22"/>
        </w:rPr>
        <w:t>mpulsivity</w:t>
      </w:r>
      <w:r>
        <w:rPr>
          <w:bCs/>
          <w:sz w:val="22"/>
          <w:szCs w:val="22"/>
        </w:rPr>
        <w:t xml:space="preserve">. Chronobiology International. </w:t>
      </w:r>
      <w:r w:rsidR="00BB13AE">
        <w:rPr>
          <w:color w:val="000000"/>
          <w:sz w:val="22"/>
          <w:szCs w:val="22"/>
        </w:rPr>
        <w:t>2022 Jun;39(6):792-804.</w:t>
      </w:r>
    </w:p>
    <w:p w14:paraId="45914C15" w14:textId="2F7B4799" w:rsidR="00335570" w:rsidRDefault="00335570" w:rsidP="00705F88">
      <w:pPr>
        <w:pStyle w:val="ListParagraph"/>
        <w:numPr>
          <w:ilvl w:val="0"/>
          <w:numId w:val="5"/>
        </w:numPr>
        <w:rPr>
          <w:bCs/>
          <w:sz w:val="22"/>
          <w:szCs w:val="22"/>
        </w:rPr>
      </w:pPr>
      <w:proofErr w:type="spellStart"/>
      <w:r>
        <w:rPr>
          <w:bCs/>
          <w:sz w:val="22"/>
          <w:szCs w:val="22"/>
        </w:rPr>
        <w:t>Hisler</w:t>
      </w:r>
      <w:proofErr w:type="spellEnd"/>
      <w:r>
        <w:rPr>
          <w:bCs/>
          <w:sz w:val="22"/>
          <w:szCs w:val="22"/>
        </w:rPr>
        <w:t xml:space="preserve">, GC, </w:t>
      </w:r>
      <w:r w:rsidRPr="00335570">
        <w:rPr>
          <w:b/>
          <w:sz w:val="22"/>
          <w:szCs w:val="22"/>
        </w:rPr>
        <w:t>Pedersen, SL</w:t>
      </w:r>
      <w:r>
        <w:rPr>
          <w:bCs/>
          <w:sz w:val="22"/>
          <w:szCs w:val="22"/>
        </w:rPr>
        <w:t xml:space="preserve">, Hasler, BP. The 24-Hour rhythm in alcohol craving and individual differences in sleep characteristics and alcohol use frequency. </w:t>
      </w:r>
      <w:r w:rsidR="00BB13AE">
        <w:rPr>
          <w:color w:val="000000"/>
          <w:sz w:val="22"/>
          <w:szCs w:val="22"/>
        </w:rPr>
        <w:t xml:space="preserve">Alcohol Clin </w:t>
      </w:r>
      <w:proofErr w:type="spellStart"/>
      <w:r w:rsidR="00BB13AE">
        <w:rPr>
          <w:color w:val="000000"/>
          <w:sz w:val="22"/>
          <w:szCs w:val="22"/>
        </w:rPr>
        <w:t>Exper</w:t>
      </w:r>
      <w:proofErr w:type="spellEnd"/>
      <w:r w:rsidR="00BB13AE">
        <w:rPr>
          <w:color w:val="000000"/>
          <w:sz w:val="22"/>
          <w:szCs w:val="22"/>
        </w:rPr>
        <w:t xml:space="preserve"> Res. 2022 Jun;46(6):1084-1093.</w:t>
      </w:r>
    </w:p>
    <w:p w14:paraId="7D942D00" w14:textId="146AC7AA" w:rsidR="002A22DA" w:rsidRDefault="002A22DA" w:rsidP="002A22DA">
      <w:pPr>
        <w:pStyle w:val="ListParagraph"/>
        <w:numPr>
          <w:ilvl w:val="0"/>
          <w:numId w:val="5"/>
        </w:numPr>
        <w:rPr>
          <w:bCs/>
          <w:sz w:val="22"/>
          <w:szCs w:val="22"/>
        </w:rPr>
      </w:pPr>
      <w:r>
        <w:rPr>
          <w:bCs/>
          <w:sz w:val="22"/>
          <w:szCs w:val="22"/>
        </w:rPr>
        <w:t>*</w:t>
      </w:r>
      <w:proofErr w:type="spellStart"/>
      <w:r>
        <w:rPr>
          <w:bCs/>
          <w:sz w:val="22"/>
          <w:szCs w:val="22"/>
        </w:rPr>
        <w:t>Boness</w:t>
      </w:r>
      <w:proofErr w:type="spellEnd"/>
      <w:r>
        <w:rPr>
          <w:bCs/>
          <w:sz w:val="22"/>
          <w:szCs w:val="22"/>
        </w:rPr>
        <w:t xml:space="preserve">, C, Sheehan, H, Hasler, BP, </w:t>
      </w:r>
      <w:r w:rsidRPr="008B760A">
        <w:rPr>
          <w:b/>
          <w:sz w:val="22"/>
          <w:szCs w:val="22"/>
        </w:rPr>
        <w:t>Pedersen, SL</w:t>
      </w:r>
      <w:r>
        <w:rPr>
          <w:bCs/>
          <w:sz w:val="22"/>
          <w:szCs w:val="22"/>
        </w:rPr>
        <w:t xml:space="preserve">. </w:t>
      </w:r>
      <w:r w:rsidRPr="008B760A">
        <w:rPr>
          <w:bCs/>
          <w:sz w:val="22"/>
          <w:szCs w:val="22"/>
        </w:rPr>
        <w:t>Associations between Specific Sleep and Circadian Characteristics and Alcohol Use Disorder Criteria and Problems</w:t>
      </w:r>
      <w:r w:rsidR="008A0415">
        <w:rPr>
          <w:bCs/>
          <w:sz w:val="22"/>
          <w:szCs w:val="22"/>
        </w:rPr>
        <w:t xml:space="preserve">. </w:t>
      </w:r>
      <w:r w:rsidR="00BB13AE">
        <w:rPr>
          <w:color w:val="000000"/>
          <w:sz w:val="22"/>
          <w:szCs w:val="22"/>
        </w:rPr>
        <w:t xml:space="preserve">Addictive Behaviors. 2022 </w:t>
      </w:r>
      <w:proofErr w:type="spellStart"/>
      <w:r w:rsidR="00BB13AE">
        <w:rPr>
          <w:bCs/>
          <w:sz w:val="22"/>
          <w:szCs w:val="22"/>
        </w:rPr>
        <w:t>Epub</w:t>
      </w:r>
      <w:proofErr w:type="spellEnd"/>
      <w:r w:rsidR="00BB13AE">
        <w:rPr>
          <w:bCs/>
          <w:sz w:val="22"/>
          <w:szCs w:val="22"/>
        </w:rPr>
        <w:t xml:space="preserve"> ahead of print</w:t>
      </w:r>
    </w:p>
    <w:p w14:paraId="0BE1E07B" w14:textId="7791CFB2" w:rsidR="005B6964" w:rsidRDefault="005B6964" w:rsidP="005B6964">
      <w:pPr>
        <w:pStyle w:val="ListParagraph"/>
        <w:numPr>
          <w:ilvl w:val="0"/>
          <w:numId w:val="5"/>
        </w:numPr>
        <w:rPr>
          <w:bCs/>
          <w:sz w:val="22"/>
          <w:szCs w:val="22"/>
        </w:rPr>
      </w:pPr>
      <w:r>
        <w:rPr>
          <w:bCs/>
          <w:sz w:val="22"/>
          <w:szCs w:val="22"/>
        </w:rPr>
        <w:t xml:space="preserve">*Kennedy, TM, Molina, BSG, </w:t>
      </w:r>
      <w:r w:rsidRPr="005806C4">
        <w:rPr>
          <w:b/>
          <w:sz w:val="22"/>
          <w:szCs w:val="22"/>
        </w:rPr>
        <w:t>Pedersen, SL.</w:t>
      </w:r>
      <w:r>
        <w:rPr>
          <w:bCs/>
          <w:sz w:val="22"/>
          <w:szCs w:val="22"/>
        </w:rPr>
        <w:t xml:space="preserve"> </w:t>
      </w:r>
      <w:r w:rsidRPr="005806C4">
        <w:rPr>
          <w:bCs/>
          <w:sz w:val="22"/>
          <w:szCs w:val="22"/>
        </w:rPr>
        <w:t>Change in adolescent</w:t>
      </w:r>
      <w:r w:rsidR="00E1538D">
        <w:rPr>
          <w:bCs/>
          <w:sz w:val="22"/>
          <w:szCs w:val="22"/>
        </w:rPr>
        <w:t>s’ perceived</w:t>
      </w:r>
      <w:r w:rsidRPr="005806C4">
        <w:rPr>
          <w:bCs/>
          <w:sz w:val="22"/>
          <w:szCs w:val="22"/>
        </w:rPr>
        <w:t xml:space="preserve"> ADHD symptoms across 17 days of ecological momentary assessment</w:t>
      </w:r>
      <w:r>
        <w:rPr>
          <w:bCs/>
          <w:sz w:val="22"/>
          <w:szCs w:val="22"/>
        </w:rPr>
        <w:t xml:space="preserve">. </w:t>
      </w:r>
      <w:r w:rsidR="00E1538D">
        <w:rPr>
          <w:bCs/>
          <w:sz w:val="22"/>
          <w:szCs w:val="22"/>
        </w:rPr>
        <w:t xml:space="preserve">Journal of Clinical Child &amp; Adolescent Psychology. 2022 </w:t>
      </w:r>
      <w:proofErr w:type="spellStart"/>
      <w:r w:rsidR="00E1538D">
        <w:rPr>
          <w:bCs/>
          <w:sz w:val="22"/>
          <w:szCs w:val="22"/>
        </w:rPr>
        <w:t>Epub</w:t>
      </w:r>
      <w:proofErr w:type="spellEnd"/>
      <w:r w:rsidR="00E1538D">
        <w:rPr>
          <w:bCs/>
          <w:sz w:val="22"/>
          <w:szCs w:val="22"/>
        </w:rPr>
        <w:t xml:space="preserve"> ahead of print</w:t>
      </w:r>
    </w:p>
    <w:p w14:paraId="3C6F10BC" w14:textId="38436751" w:rsidR="005B6964" w:rsidRPr="00184728" w:rsidRDefault="00E1538D" w:rsidP="002A22DA">
      <w:pPr>
        <w:pStyle w:val="ListParagraph"/>
        <w:numPr>
          <w:ilvl w:val="0"/>
          <w:numId w:val="5"/>
        </w:numPr>
        <w:rPr>
          <w:bCs/>
          <w:sz w:val="22"/>
          <w:szCs w:val="22"/>
        </w:rPr>
      </w:pPr>
      <w:proofErr w:type="spellStart"/>
      <w:r>
        <w:rPr>
          <w:bCs/>
          <w:sz w:val="22"/>
          <w:szCs w:val="22"/>
        </w:rPr>
        <w:t>McGuier</w:t>
      </w:r>
      <w:proofErr w:type="spellEnd"/>
      <w:r>
        <w:rPr>
          <w:bCs/>
          <w:sz w:val="22"/>
          <w:szCs w:val="22"/>
        </w:rPr>
        <w:t xml:space="preserve">, EA, Kolko, DJ, </w:t>
      </w:r>
      <w:r w:rsidRPr="00E1538D">
        <w:rPr>
          <w:b/>
          <w:sz w:val="22"/>
          <w:szCs w:val="22"/>
        </w:rPr>
        <w:t>Pedersen, SL</w:t>
      </w:r>
      <w:r>
        <w:rPr>
          <w:bCs/>
          <w:sz w:val="22"/>
          <w:szCs w:val="22"/>
        </w:rPr>
        <w:t xml:space="preserve">, </w:t>
      </w:r>
      <w:proofErr w:type="spellStart"/>
      <w:r>
        <w:rPr>
          <w:bCs/>
          <w:sz w:val="22"/>
          <w:szCs w:val="22"/>
        </w:rPr>
        <w:t>Kipp</w:t>
      </w:r>
      <w:proofErr w:type="spellEnd"/>
      <w:r>
        <w:rPr>
          <w:bCs/>
          <w:sz w:val="22"/>
          <w:szCs w:val="22"/>
        </w:rPr>
        <w:t>, HL, Joseph, HM, Lindstrom, RA, Bauer, DJ, Subramaniam, GA, Molina, BSG. Effects of training on stimulant diversion prevention strategies by pediatric primary care providers: Results from a cluster-randomized trial</w:t>
      </w:r>
      <w:r w:rsidR="00BB13AE">
        <w:rPr>
          <w:bCs/>
          <w:sz w:val="22"/>
          <w:szCs w:val="22"/>
        </w:rPr>
        <w:t xml:space="preserve">. </w:t>
      </w:r>
      <w:r w:rsidR="00BB13AE">
        <w:rPr>
          <w:color w:val="000000"/>
          <w:sz w:val="22"/>
          <w:szCs w:val="22"/>
        </w:rPr>
        <w:t>2022 Oct;23(7):1299-1307.</w:t>
      </w:r>
    </w:p>
    <w:p w14:paraId="79B14471" w14:textId="5AF9AF4E" w:rsidR="00184728" w:rsidRPr="002A22DA" w:rsidRDefault="00184728" w:rsidP="002A22DA">
      <w:pPr>
        <w:pStyle w:val="ListParagraph"/>
        <w:numPr>
          <w:ilvl w:val="0"/>
          <w:numId w:val="5"/>
        </w:numPr>
        <w:rPr>
          <w:bCs/>
          <w:sz w:val="22"/>
          <w:szCs w:val="22"/>
        </w:rPr>
      </w:pPr>
      <w:r>
        <w:rPr>
          <w:bCs/>
          <w:sz w:val="22"/>
          <w:szCs w:val="22"/>
        </w:rPr>
        <w:t>*</w:t>
      </w:r>
      <w:r w:rsidRPr="00184728">
        <w:rPr>
          <w:bCs/>
          <w:sz w:val="22"/>
          <w:szCs w:val="22"/>
        </w:rPr>
        <w:t xml:space="preserve">Colditz JB, Chu KH, Hsiao LH, Barrett EL, Kraemer KL, </w:t>
      </w:r>
      <w:r w:rsidRPr="00184728">
        <w:rPr>
          <w:b/>
          <w:sz w:val="22"/>
          <w:szCs w:val="22"/>
        </w:rPr>
        <w:t>Pedersen SL.</w:t>
      </w:r>
      <w:r w:rsidRPr="00184728">
        <w:rPr>
          <w:bCs/>
          <w:sz w:val="22"/>
          <w:szCs w:val="22"/>
        </w:rPr>
        <w:t xml:space="preserve"> (</w:t>
      </w:r>
      <w:r>
        <w:rPr>
          <w:bCs/>
          <w:sz w:val="22"/>
          <w:szCs w:val="22"/>
        </w:rPr>
        <w:t>forthcoming</w:t>
      </w:r>
      <w:r w:rsidRPr="00184728">
        <w:rPr>
          <w:bCs/>
          <w:sz w:val="22"/>
          <w:szCs w:val="22"/>
        </w:rPr>
        <w:t xml:space="preserve">). Characterizing online social support for alcohol use disorder: a mixed-methods approach. Alcohol: Clinical and Experimental Research. </w:t>
      </w:r>
    </w:p>
    <w:p w14:paraId="42C4B4C5" w14:textId="77777777" w:rsidR="006B5546" w:rsidRPr="00005151" w:rsidRDefault="006B5546" w:rsidP="006B5546">
      <w:pPr>
        <w:pStyle w:val="ListParagraph"/>
        <w:rPr>
          <w:bCs/>
          <w:sz w:val="22"/>
          <w:szCs w:val="22"/>
        </w:rPr>
      </w:pPr>
    </w:p>
    <w:p w14:paraId="050B5CDE" w14:textId="3C0FCAE0" w:rsidR="00C364EF" w:rsidRDefault="00C364EF" w:rsidP="00673E6A">
      <w:pPr>
        <w:ind w:left="450" w:hanging="450"/>
        <w:rPr>
          <w:bCs/>
          <w:sz w:val="22"/>
          <w:szCs w:val="22"/>
          <w:u w:val="single"/>
        </w:rPr>
      </w:pPr>
      <w:r>
        <w:rPr>
          <w:bCs/>
          <w:sz w:val="22"/>
          <w:szCs w:val="22"/>
          <w:u w:val="single"/>
        </w:rPr>
        <w:t>UNDER REVIEW:</w:t>
      </w:r>
    </w:p>
    <w:p w14:paraId="0BB9EE4C" w14:textId="5C0B41E4" w:rsidR="00C364EF" w:rsidRPr="00C364EF" w:rsidRDefault="00C364EF" w:rsidP="00C364EF">
      <w:pPr>
        <w:pStyle w:val="ListParagraph"/>
        <w:numPr>
          <w:ilvl w:val="0"/>
          <w:numId w:val="14"/>
        </w:numPr>
        <w:rPr>
          <w:b/>
          <w:bCs/>
          <w:sz w:val="22"/>
          <w:szCs w:val="22"/>
        </w:rPr>
      </w:pPr>
      <w:r>
        <w:rPr>
          <w:bCs/>
          <w:sz w:val="22"/>
          <w:szCs w:val="22"/>
        </w:rPr>
        <w:t xml:space="preserve">*Tapia, AL, Wallace, ML, Hasler, BP, Holmes, J, &amp; </w:t>
      </w:r>
      <w:r w:rsidRPr="00C364EF">
        <w:rPr>
          <w:b/>
          <w:sz w:val="22"/>
          <w:szCs w:val="22"/>
        </w:rPr>
        <w:t>Pedersen, SL.</w:t>
      </w:r>
      <w:r>
        <w:rPr>
          <w:bCs/>
          <w:sz w:val="22"/>
          <w:szCs w:val="22"/>
        </w:rPr>
        <w:t xml:space="preserve"> </w:t>
      </w:r>
      <w:r w:rsidRPr="00C364EF">
        <w:rPr>
          <w:sz w:val="22"/>
          <w:szCs w:val="22"/>
        </w:rPr>
        <w:t>Effect of daily discrimination on naturalistic sleep health features in young adults</w:t>
      </w:r>
      <w:r>
        <w:rPr>
          <w:sz w:val="22"/>
          <w:szCs w:val="22"/>
        </w:rPr>
        <w:t>.</w:t>
      </w:r>
    </w:p>
    <w:p w14:paraId="71A20161" w14:textId="77777777" w:rsidR="00C364EF" w:rsidRDefault="00C364EF" w:rsidP="00C364EF">
      <w:pPr>
        <w:pStyle w:val="ListParagraph"/>
        <w:numPr>
          <w:ilvl w:val="0"/>
          <w:numId w:val="14"/>
        </w:numPr>
        <w:rPr>
          <w:sz w:val="22"/>
          <w:szCs w:val="22"/>
        </w:rPr>
      </w:pPr>
      <w:r>
        <w:rPr>
          <w:bCs/>
          <w:sz w:val="22"/>
          <w:szCs w:val="22"/>
        </w:rPr>
        <w:t xml:space="preserve">*Seidman, AJ, Wilson, T, </w:t>
      </w:r>
      <w:r w:rsidRPr="00C364EF">
        <w:rPr>
          <w:b/>
          <w:sz w:val="22"/>
          <w:szCs w:val="22"/>
        </w:rPr>
        <w:t>Pedersen, SL.</w:t>
      </w:r>
      <w:r>
        <w:rPr>
          <w:bCs/>
          <w:sz w:val="22"/>
          <w:szCs w:val="22"/>
        </w:rPr>
        <w:t xml:space="preserve"> </w:t>
      </w:r>
      <w:r w:rsidRPr="00C364EF">
        <w:rPr>
          <w:sz w:val="22"/>
          <w:szCs w:val="22"/>
        </w:rPr>
        <w:t>Racial Identity among Black Emerging and Young Adults as a Moderator of Racial Discrimination in Daily Life: Negative Affect, Anxiety, and Alcohol Craving</w:t>
      </w:r>
    </w:p>
    <w:p w14:paraId="41194948" w14:textId="67358AC3" w:rsidR="00C364EF" w:rsidRPr="00C364EF" w:rsidRDefault="00C364EF" w:rsidP="00C364EF">
      <w:pPr>
        <w:pStyle w:val="ListParagraph"/>
        <w:numPr>
          <w:ilvl w:val="0"/>
          <w:numId w:val="14"/>
        </w:numPr>
        <w:rPr>
          <w:sz w:val="22"/>
          <w:szCs w:val="22"/>
        </w:rPr>
      </w:pPr>
      <w:r>
        <w:rPr>
          <w:sz w:val="22"/>
          <w:szCs w:val="22"/>
        </w:rPr>
        <w:lastRenderedPageBreak/>
        <w:t xml:space="preserve">Cowan, HR, Wright, AGC, </w:t>
      </w:r>
      <w:r w:rsidRPr="00C364EF">
        <w:rPr>
          <w:b/>
          <w:bCs/>
          <w:sz w:val="22"/>
          <w:szCs w:val="22"/>
        </w:rPr>
        <w:t>Pedersen, SL,</w:t>
      </w:r>
      <w:r>
        <w:rPr>
          <w:sz w:val="22"/>
          <w:szCs w:val="22"/>
        </w:rPr>
        <w:t xml:space="preserve"> Mukherjee, D, Lazarus, S, Fournier, JC. </w:t>
      </w:r>
      <w:r w:rsidRPr="00C364EF">
        <w:t xml:space="preserve">Cognitive-Affective </w:t>
      </w:r>
      <w:r w:rsidRPr="00184728">
        <w:rPr>
          <w:sz w:val="22"/>
          <w:szCs w:val="22"/>
        </w:rPr>
        <w:t>Mechanisms Linking Neuroticism, Self-Consciousness, and Angry Hostility to Daily Experience in an Internalizing Spectrum Sample.</w:t>
      </w:r>
    </w:p>
    <w:p w14:paraId="35417EB9" w14:textId="77777777" w:rsidR="00C364EF" w:rsidRDefault="00C364EF" w:rsidP="00673E6A">
      <w:pPr>
        <w:ind w:left="450" w:hanging="450"/>
        <w:rPr>
          <w:bCs/>
          <w:sz w:val="22"/>
          <w:szCs w:val="22"/>
          <w:u w:val="single"/>
        </w:rPr>
      </w:pPr>
    </w:p>
    <w:p w14:paraId="45EB487E" w14:textId="2733B09E" w:rsidR="00673E6A" w:rsidRDefault="00673E6A" w:rsidP="00673E6A">
      <w:pPr>
        <w:ind w:left="450" w:hanging="450"/>
        <w:rPr>
          <w:bCs/>
          <w:sz w:val="22"/>
          <w:szCs w:val="22"/>
          <w:u w:val="single"/>
        </w:rPr>
      </w:pPr>
      <w:r w:rsidRPr="008C2CC9">
        <w:rPr>
          <w:bCs/>
          <w:sz w:val="22"/>
          <w:szCs w:val="22"/>
          <w:u w:val="single"/>
        </w:rPr>
        <w:t>OTHER PEER REVIEWED PUBLICATION</w:t>
      </w:r>
      <w:r>
        <w:rPr>
          <w:bCs/>
          <w:sz w:val="22"/>
          <w:szCs w:val="22"/>
          <w:u w:val="single"/>
        </w:rPr>
        <w:t>S</w:t>
      </w:r>
    </w:p>
    <w:p w14:paraId="6E48EC00" w14:textId="77777777" w:rsidR="00673E6A" w:rsidRDefault="00673E6A" w:rsidP="00673E6A">
      <w:pPr>
        <w:ind w:left="450" w:hanging="450"/>
        <w:rPr>
          <w:bCs/>
          <w:sz w:val="22"/>
          <w:szCs w:val="22"/>
          <w:u w:val="single"/>
        </w:rPr>
      </w:pPr>
    </w:p>
    <w:p w14:paraId="7E92C138" w14:textId="77777777" w:rsidR="00673E6A" w:rsidRDefault="00673E6A" w:rsidP="00673E6A">
      <w:pPr>
        <w:pStyle w:val="ListParagraph"/>
        <w:numPr>
          <w:ilvl w:val="0"/>
          <w:numId w:val="4"/>
        </w:numPr>
        <w:shd w:val="clear" w:color="auto" w:fill="FFFFFF"/>
        <w:ind w:left="450" w:right="230" w:hanging="450"/>
        <w:rPr>
          <w:bCs/>
          <w:sz w:val="22"/>
          <w:szCs w:val="22"/>
        </w:rPr>
      </w:pPr>
      <w:r w:rsidRPr="00806932">
        <w:rPr>
          <w:b/>
          <w:bCs/>
          <w:sz w:val="22"/>
          <w:szCs w:val="22"/>
        </w:rPr>
        <w:t>Pedersen SL.</w:t>
      </w:r>
      <w:r w:rsidRPr="00806932">
        <w:rPr>
          <w:bCs/>
          <w:sz w:val="22"/>
          <w:szCs w:val="22"/>
        </w:rPr>
        <w:t xml:space="preserve"> </w:t>
      </w:r>
      <w:r>
        <w:rPr>
          <w:bCs/>
          <w:sz w:val="22"/>
          <w:szCs w:val="22"/>
        </w:rPr>
        <w:t xml:space="preserve">Persisting differences in the sensitivity to the effects of alcohol: What we know and where to go </w:t>
      </w:r>
      <w:proofErr w:type="gramStart"/>
      <w:r>
        <w:rPr>
          <w:bCs/>
          <w:sz w:val="22"/>
          <w:szCs w:val="22"/>
        </w:rPr>
        <w:t>From</w:t>
      </w:r>
      <w:proofErr w:type="gramEnd"/>
      <w:r>
        <w:rPr>
          <w:bCs/>
          <w:sz w:val="22"/>
          <w:szCs w:val="22"/>
        </w:rPr>
        <w:t xml:space="preserve"> h</w:t>
      </w:r>
      <w:r w:rsidRPr="00806932">
        <w:rPr>
          <w:bCs/>
          <w:sz w:val="22"/>
          <w:szCs w:val="22"/>
        </w:rPr>
        <w:t>ere.</w:t>
      </w:r>
      <w:r w:rsidRPr="00806932">
        <w:rPr>
          <w:bCs/>
          <w:i/>
          <w:sz w:val="22"/>
          <w:szCs w:val="22"/>
        </w:rPr>
        <w:t xml:space="preserve"> </w:t>
      </w:r>
      <w:r w:rsidRPr="00806932">
        <w:rPr>
          <w:rStyle w:val="jrnl"/>
          <w:sz w:val="22"/>
          <w:szCs w:val="22"/>
          <w:lang w:val="en"/>
        </w:rPr>
        <w:t>Biol Psychiatry</w:t>
      </w:r>
      <w:r w:rsidRPr="00806932">
        <w:rPr>
          <w:sz w:val="22"/>
          <w:szCs w:val="22"/>
          <w:lang w:val="en"/>
        </w:rPr>
        <w:t>. 2016 Mar 15;79(6</w:t>
      </w:r>
      <w:proofErr w:type="gramStart"/>
      <w:r w:rsidRPr="00806932">
        <w:rPr>
          <w:bCs/>
          <w:sz w:val="22"/>
          <w:szCs w:val="22"/>
        </w:rPr>
        <w:t>):e</w:t>
      </w:r>
      <w:proofErr w:type="gramEnd"/>
      <w:r w:rsidRPr="00806932">
        <w:rPr>
          <w:bCs/>
          <w:sz w:val="22"/>
          <w:szCs w:val="22"/>
        </w:rPr>
        <w:t xml:space="preserve">15-6. PubMed PMID: 26893194. </w:t>
      </w:r>
    </w:p>
    <w:p w14:paraId="5F0B800C" w14:textId="77777777" w:rsidR="00673E6A" w:rsidRDefault="00673E6A" w:rsidP="00673E6A">
      <w:pPr>
        <w:pStyle w:val="ListParagraph"/>
        <w:numPr>
          <w:ilvl w:val="0"/>
          <w:numId w:val="4"/>
        </w:numPr>
        <w:shd w:val="clear" w:color="auto" w:fill="FFFFFF"/>
        <w:ind w:left="450" w:right="230" w:hanging="450"/>
        <w:rPr>
          <w:bCs/>
          <w:sz w:val="22"/>
          <w:szCs w:val="22"/>
        </w:rPr>
      </w:pPr>
      <w:r w:rsidRPr="008D2263">
        <w:rPr>
          <w:sz w:val="22"/>
          <w:szCs w:val="22"/>
        </w:rPr>
        <w:t>Hasler BP,</w:t>
      </w:r>
      <w:r>
        <w:rPr>
          <w:b/>
          <w:bCs/>
          <w:sz w:val="22"/>
          <w:szCs w:val="22"/>
        </w:rPr>
        <w:t xml:space="preserve"> Pedersen SL.</w:t>
      </w:r>
      <w:r>
        <w:rPr>
          <w:bCs/>
          <w:sz w:val="22"/>
          <w:szCs w:val="22"/>
        </w:rPr>
        <w:t xml:space="preserve"> Sleep and circadian risk factors for alcohol problems: a brief overview and proposed mechanisms. </w:t>
      </w:r>
      <w:proofErr w:type="spellStart"/>
      <w:r>
        <w:rPr>
          <w:bCs/>
          <w:sz w:val="22"/>
          <w:szCs w:val="22"/>
        </w:rPr>
        <w:t>Curr</w:t>
      </w:r>
      <w:proofErr w:type="spellEnd"/>
      <w:r>
        <w:rPr>
          <w:bCs/>
          <w:sz w:val="22"/>
          <w:szCs w:val="22"/>
        </w:rPr>
        <w:t xml:space="preserve"> </w:t>
      </w:r>
      <w:proofErr w:type="spellStart"/>
      <w:r>
        <w:rPr>
          <w:bCs/>
          <w:sz w:val="22"/>
          <w:szCs w:val="22"/>
        </w:rPr>
        <w:t>Opin</w:t>
      </w:r>
      <w:proofErr w:type="spellEnd"/>
      <w:r>
        <w:rPr>
          <w:bCs/>
          <w:sz w:val="22"/>
          <w:szCs w:val="22"/>
        </w:rPr>
        <w:t xml:space="preserve"> Psychol. 2020 Aug; 34:57-62. PubMed PMID: 31629218. </w:t>
      </w:r>
    </w:p>
    <w:p w14:paraId="573C2C31" w14:textId="77777777" w:rsidR="00673E6A" w:rsidRPr="00A00D39" w:rsidRDefault="00673E6A" w:rsidP="00673E6A">
      <w:pPr>
        <w:pStyle w:val="ListParagraph"/>
        <w:numPr>
          <w:ilvl w:val="0"/>
          <w:numId w:val="4"/>
        </w:numPr>
        <w:shd w:val="clear" w:color="auto" w:fill="FFFFFF"/>
        <w:ind w:left="450" w:right="230" w:hanging="450"/>
        <w:rPr>
          <w:bCs/>
          <w:color w:val="000000" w:themeColor="text1"/>
          <w:sz w:val="22"/>
          <w:szCs w:val="22"/>
        </w:rPr>
      </w:pPr>
      <w:r w:rsidRPr="008D2263">
        <w:rPr>
          <w:b/>
          <w:bCs/>
          <w:color w:val="000000" w:themeColor="text1"/>
          <w:sz w:val="22"/>
          <w:szCs w:val="22"/>
          <w:shd w:val="clear" w:color="auto" w:fill="FFFFFF"/>
        </w:rPr>
        <w:t>Pedersen SL,</w:t>
      </w:r>
      <w:r w:rsidRPr="008D2263">
        <w:rPr>
          <w:color w:val="000000" w:themeColor="text1"/>
          <w:sz w:val="22"/>
          <w:szCs w:val="22"/>
          <w:shd w:val="clear" w:color="auto" w:fill="FFFFFF"/>
        </w:rPr>
        <w:t xml:space="preserve"> </w:t>
      </w:r>
      <w:proofErr w:type="spellStart"/>
      <w:r w:rsidRPr="008D2263">
        <w:rPr>
          <w:color w:val="000000" w:themeColor="text1"/>
          <w:sz w:val="22"/>
          <w:szCs w:val="22"/>
          <w:shd w:val="clear" w:color="auto" w:fill="FFFFFF"/>
        </w:rPr>
        <w:t>Sayette</w:t>
      </w:r>
      <w:proofErr w:type="spellEnd"/>
      <w:r w:rsidRPr="008D2263">
        <w:rPr>
          <w:color w:val="000000" w:themeColor="text1"/>
          <w:sz w:val="22"/>
          <w:szCs w:val="22"/>
          <w:shd w:val="clear" w:color="auto" w:fill="FFFFFF"/>
        </w:rPr>
        <w:t xml:space="preserve"> MA. Education and training in substance use disorders: A roadmap to move forward. Training and Education in Professional Psychology. 2020 14</w:t>
      </w:r>
      <w:r>
        <w:rPr>
          <w:color w:val="000000" w:themeColor="text1"/>
          <w:sz w:val="22"/>
          <w:szCs w:val="22"/>
          <w:shd w:val="clear" w:color="auto" w:fill="FFFFFF"/>
        </w:rPr>
        <w:t>;</w:t>
      </w:r>
      <w:r w:rsidRPr="008D2263">
        <w:rPr>
          <w:color w:val="000000" w:themeColor="text1"/>
          <w:sz w:val="22"/>
          <w:szCs w:val="22"/>
          <w:shd w:val="clear" w:color="auto" w:fill="FFFFFF"/>
        </w:rPr>
        <w:t>1</w:t>
      </w:r>
      <w:r>
        <w:rPr>
          <w:color w:val="000000" w:themeColor="text1"/>
          <w:sz w:val="22"/>
          <w:szCs w:val="22"/>
          <w:shd w:val="clear" w:color="auto" w:fill="FFFFFF"/>
        </w:rPr>
        <w:t>:</w:t>
      </w:r>
      <w:r w:rsidRPr="008D2263">
        <w:rPr>
          <w:color w:val="000000" w:themeColor="text1"/>
          <w:sz w:val="22"/>
          <w:szCs w:val="22"/>
          <w:shd w:val="clear" w:color="auto" w:fill="FFFFFF"/>
        </w:rPr>
        <w:t xml:space="preserve"> 4–7.</w:t>
      </w:r>
    </w:p>
    <w:p w14:paraId="4A2F2A6B" w14:textId="77777777" w:rsidR="00847B71" w:rsidRPr="00E1538D" w:rsidRDefault="00847B71" w:rsidP="00E1538D">
      <w:pPr>
        <w:shd w:val="clear" w:color="auto" w:fill="FFFFFF"/>
        <w:ind w:right="230"/>
        <w:rPr>
          <w:bCs/>
          <w:sz w:val="22"/>
          <w:szCs w:val="22"/>
        </w:rPr>
      </w:pPr>
    </w:p>
    <w:p w14:paraId="7A6E2626" w14:textId="59A17FA0" w:rsidR="00BF38A3" w:rsidRPr="00F272E9" w:rsidRDefault="00333FF5" w:rsidP="00BF38A3">
      <w:pPr>
        <w:ind w:left="450" w:hanging="450"/>
        <w:rPr>
          <w:bCs/>
          <w:sz w:val="22"/>
          <w:szCs w:val="22"/>
          <w:u w:val="single"/>
        </w:rPr>
      </w:pPr>
      <w:r>
        <w:rPr>
          <w:bCs/>
          <w:sz w:val="22"/>
          <w:szCs w:val="22"/>
          <w:u w:val="single"/>
        </w:rPr>
        <w:t xml:space="preserve">BOOK CHAPTERS </w:t>
      </w:r>
    </w:p>
    <w:p w14:paraId="351DE9AE" w14:textId="77777777" w:rsidR="00BF38A3" w:rsidRPr="00BF38A3" w:rsidRDefault="00BF38A3" w:rsidP="00BF38A3">
      <w:pPr>
        <w:ind w:left="450" w:hanging="450"/>
        <w:rPr>
          <w:bCs/>
          <w:sz w:val="22"/>
          <w:szCs w:val="22"/>
        </w:rPr>
      </w:pPr>
    </w:p>
    <w:p w14:paraId="25A98D7F" w14:textId="62461FE2" w:rsidR="00C9347F" w:rsidRDefault="00F77E7C" w:rsidP="0005554F">
      <w:pPr>
        <w:numPr>
          <w:ilvl w:val="0"/>
          <w:numId w:val="3"/>
        </w:numPr>
        <w:rPr>
          <w:bCs/>
          <w:sz w:val="22"/>
          <w:szCs w:val="22"/>
        </w:rPr>
      </w:pPr>
      <w:r>
        <w:rPr>
          <w:bCs/>
          <w:sz w:val="22"/>
          <w:szCs w:val="22"/>
        </w:rPr>
        <w:t>Stepp SD, Whalen DJ,</w:t>
      </w:r>
      <w:r w:rsidR="000426AC">
        <w:rPr>
          <w:bCs/>
          <w:sz w:val="22"/>
          <w:szCs w:val="22"/>
        </w:rPr>
        <w:t xml:space="preserve"> </w:t>
      </w:r>
      <w:r w:rsidR="000426AC" w:rsidRPr="00847B71">
        <w:rPr>
          <w:b/>
          <w:bCs/>
          <w:sz w:val="22"/>
          <w:szCs w:val="22"/>
        </w:rPr>
        <w:t>Pedersen</w:t>
      </w:r>
      <w:r w:rsidR="004144F9" w:rsidRPr="00847B71">
        <w:rPr>
          <w:b/>
          <w:bCs/>
          <w:sz w:val="22"/>
          <w:szCs w:val="22"/>
        </w:rPr>
        <w:t xml:space="preserve"> SL.</w:t>
      </w:r>
      <w:r w:rsidR="00C9347F">
        <w:rPr>
          <w:bCs/>
          <w:sz w:val="22"/>
          <w:szCs w:val="22"/>
        </w:rPr>
        <w:t xml:space="preserve"> The externalizing pathway to borderline personality disorder in youth. In</w:t>
      </w:r>
      <w:r>
        <w:rPr>
          <w:bCs/>
          <w:sz w:val="22"/>
          <w:szCs w:val="22"/>
        </w:rPr>
        <w:t xml:space="preserve">: </w:t>
      </w:r>
      <w:r w:rsidR="00C9347F">
        <w:rPr>
          <w:bCs/>
          <w:sz w:val="22"/>
          <w:szCs w:val="22"/>
        </w:rPr>
        <w:t>Sharp</w:t>
      </w:r>
      <w:r>
        <w:rPr>
          <w:bCs/>
          <w:sz w:val="22"/>
          <w:szCs w:val="22"/>
        </w:rPr>
        <w:t xml:space="preserve"> C, </w:t>
      </w:r>
      <w:proofErr w:type="spellStart"/>
      <w:r w:rsidR="00C9347F">
        <w:rPr>
          <w:bCs/>
          <w:sz w:val="22"/>
          <w:szCs w:val="22"/>
        </w:rPr>
        <w:t>Tacket</w:t>
      </w:r>
      <w:proofErr w:type="spellEnd"/>
      <w:r w:rsidR="00C9347F">
        <w:rPr>
          <w:bCs/>
          <w:sz w:val="22"/>
          <w:szCs w:val="22"/>
        </w:rPr>
        <w:t xml:space="preserve"> </w:t>
      </w:r>
      <w:r>
        <w:rPr>
          <w:bCs/>
          <w:sz w:val="22"/>
          <w:szCs w:val="22"/>
        </w:rPr>
        <w:t>J, editors.</w:t>
      </w:r>
      <w:r w:rsidR="00C9347F">
        <w:rPr>
          <w:bCs/>
          <w:sz w:val="22"/>
          <w:szCs w:val="22"/>
        </w:rPr>
        <w:t xml:space="preserve"> </w:t>
      </w:r>
      <w:r w:rsidR="00C9347F" w:rsidRPr="00F77E7C">
        <w:rPr>
          <w:bCs/>
          <w:sz w:val="22"/>
          <w:szCs w:val="22"/>
        </w:rPr>
        <w:t>Handbook of borderline personality disorder in children and adolescents.</w:t>
      </w:r>
      <w:r w:rsidR="00C9347F">
        <w:rPr>
          <w:bCs/>
          <w:sz w:val="22"/>
          <w:szCs w:val="22"/>
        </w:rPr>
        <w:t xml:space="preserve"> </w:t>
      </w:r>
      <w:r>
        <w:rPr>
          <w:bCs/>
          <w:sz w:val="22"/>
          <w:szCs w:val="22"/>
        </w:rPr>
        <w:t>New York, NY: Springer;</w:t>
      </w:r>
      <w:r w:rsidR="004144F9">
        <w:rPr>
          <w:bCs/>
          <w:sz w:val="22"/>
          <w:szCs w:val="22"/>
        </w:rPr>
        <w:t xml:space="preserve"> 2014.</w:t>
      </w:r>
    </w:p>
    <w:p w14:paraId="579A9A84" w14:textId="0C981E4D" w:rsidR="00BF38A3" w:rsidRDefault="000426AC" w:rsidP="0005554F">
      <w:pPr>
        <w:numPr>
          <w:ilvl w:val="0"/>
          <w:numId w:val="3"/>
        </w:numPr>
        <w:rPr>
          <w:bCs/>
          <w:sz w:val="22"/>
          <w:szCs w:val="22"/>
        </w:rPr>
      </w:pPr>
      <w:r>
        <w:rPr>
          <w:bCs/>
          <w:sz w:val="22"/>
          <w:szCs w:val="22"/>
        </w:rPr>
        <w:t>Treloar HR</w:t>
      </w:r>
      <w:r w:rsidR="00BF38A3">
        <w:rPr>
          <w:bCs/>
          <w:sz w:val="22"/>
          <w:szCs w:val="22"/>
        </w:rPr>
        <w:t xml:space="preserve">, </w:t>
      </w:r>
      <w:r>
        <w:rPr>
          <w:b/>
          <w:bCs/>
          <w:sz w:val="22"/>
          <w:szCs w:val="22"/>
        </w:rPr>
        <w:t>Pedersen SL</w:t>
      </w:r>
      <w:r w:rsidR="00BF38A3" w:rsidRPr="00BF38A3">
        <w:rPr>
          <w:b/>
          <w:bCs/>
          <w:sz w:val="22"/>
          <w:szCs w:val="22"/>
        </w:rPr>
        <w:t>,</w:t>
      </w:r>
      <w:r>
        <w:rPr>
          <w:bCs/>
          <w:sz w:val="22"/>
          <w:szCs w:val="22"/>
        </w:rPr>
        <w:t xml:space="preserve"> McCarthy</w:t>
      </w:r>
      <w:r w:rsidR="004144F9">
        <w:rPr>
          <w:bCs/>
          <w:sz w:val="22"/>
          <w:szCs w:val="22"/>
        </w:rPr>
        <w:t xml:space="preserve"> DM. </w:t>
      </w:r>
      <w:r w:rsidR="00BF38A3">
        <w:rPr>
          <w:bCs/>
          <w:sz w:val="22"/>
          <w:szCs w:val="22"/>
        </w:rPr>
        <w:t>The role of expectancy in substance-abuse progression. In</w:t>
      </w:r>
      <w:r w:rsidR="004144F9">
        <w:rPr>
          <w:bCs/>
          <w:sz w:val="22"/>
          <w:szCs w:val="22"/>
        </w:rPr>
        <w:t xml:space="preserve">: </w:t>
      </w:r>
      <w:proofErr w:type="spellStart"/>
      <w:r w:rsidR="004144F9">
        <w:rPr>
          <w:bCs/>
          <w:sz w:val="22"/>
          <w:szCs w:val="22"/>
        </w:rPr>
        <w:t>Kopetz</w:t>
      </w:r>
      <w:proofErr w:type="spellEnd"/>
      <w:r w:rsidR="004144F9">
        <w:rPr>
          <w:bCs/>
          <w:sz w:val="22"/>
          <w:szCs w:val="22"/>
        </w:rPr>
        <w:t xml:space="preserve"> CE, </w:t>
      </w:r>
      <w:proofErr w:type="spellStart"/>
      <w:r w:rsidR="004144F9">
        <w:rPr>
          <w:bCs/>
          <w:sz w:val="22"/>
          <w:szCs w:val="22"/>
        </w:rPr>
        <w:t>Lejuez</w:t>
      </w:r>
      <w:proofErr w:type="spellEnd"/>
      <w:r w:rsidR="004144F9">
        <w:rPr>
          <w:bCs/>
          <w:sz w:val="22"/>
          <w:szCs w:val="22"/>
        </w:rPr>
        <w:t xml:space="preserve"> CW, editors.</w:t>
      </w:r>
      <w:r w:rsidR="00BF38A3">
        <w:rPr>
          <w:bCs/>
          <w:sz w:val="22"/>
          <w:szCs w:val="22"/>
        </w:rPr>
        <w:t xml:space="preserve"> </w:t>
      </w:r>
      <w:r w:rsidR="00BF38A3" w:rsidRPr="004144F9">
        <w:rPr>
          <w:bCs/>
          <w:sz w:val="22"/>
          <w:szCs w:val="22"/>
        </w:rPr>
        <w:t>Addictions: A social psychological perspective.</w:t>
      </w:r>
      <w:r w:rsidR="004144F9">
        <w:rPr>
          <w:bCs/>
          <w:sz w:val="22"/>
          <w:szCs w:val="22"/>
        </w:rPr>
        <w:t xml:space="preserve"> New York: NY: Routledge; 2016.</w:t>
      </w:r>
    </w:p>
    <w:p w14:paraId="5416A1AF" w14:textId="43F375A8" w:rsidR="00BF38A3" w:rsidRPr="00F272E9" w:rsidRDefault="000864A6" w:rsidP="0005554F">
      <w:pPr>
        <w:numPr>
          <w:ilvl w:val="0"/>
          <w:numId w:val="3"/>
        </w:numPr>
        <w:rPr>
          <w:bCs/>
          <w:sz w:val="22"/>
          <w:szCs w:val="22"/>
        </w:rPr>
      </w:pPr>
      <w:r>
        <w:rPr>
          <w:bCs/>
          <w:sz w:val="22"/>
          <w:szCs w:val="22"/>
        </w:rPr>
        <w:t>Molina BS</w:t>
      </w:r>
      <w:r w:rsidR="000426AC">
        <w:rPr>
          <w:bCs/>
          <w:sz w:val="22"/>
          <w:szCs w:val="22"/>
        </w:rPr>
        <w:t>, Sibley MH</w:t>
      </w:r>
      <w:r w:rsidR="00BF38A3" w:rsidRPr="00BF38A3">
        <w:rPr>
          <w:bCs/>
          <w:sz w:val="22"/>
          <w:szCs w:val="22"/>
        </w:rPr>
        <w:t xml:space="preserve">, </w:t>
      </w:r>
      <w:r w:rsidR="000426AC">
        <w:rPr>
          <w:b/>
          <w:bCs/>
          <w:sz w:val="22"/>
          <w:szCs w:val="22"/>
        </w:rPr>
        <w:t>Pedersen SL</w:t>
      </w:r>
      <w:r w:rsidR="00BF38A3" w:rsidRPr="00BF38A3">
        <w:rPr>
          <w:b/>
          <w:bCs/>
          <w:sz w:val="22"/>
          <w:szCs w:val="22"/>
        </w:rPr>
        <w:t>,</w:t>
      </w:r>
      <w:r w:rsidR="000426AC">
        <w:rPr>
          <w:bCs/>
          <w:sz w:val="22"/>
          <w:szCs w:val="22"/>
        </w:rPr>
        <w:t xml:space="preserve"> Pelham W</w:t>
      </w:r>
      <w:r w:rsidR="004144F9">
        <w:rPr>
          <w:bCs/>
          <w:sz w:val="22"/>
          <w:szCs w:val="22"/>
        </w:rPr>
        <w:t>E.</w:t>
      </w:r>
      <w:r w:rsidR="00BF38A3" w:rsidRPr="00BF38A3">
        <w:rPr>
          <w:bCs/>
          <w:sz w:val="22"/>
          <w:szCs w:val="22"/>
        </w:rPr>
        <w:t xml:space="preserve"> The Pittsburgh ADHD Longitudina</w:t>
      </w:r>
      <w:r w:rsidR="004144F9">
        <w:rPr>
          <w:bCs/>
          <w:sz w:val="22"/>
          <w:szCs w:val="22"/>
        </w:rPr>
        <w:t xml:space="preserve">l Study. In: </w:t>
      </w:r>
      <w:proofErr w:type="spellStart"/>
      <w:r w:rsidR="004144F9">
        <w:rPr>
          <w:bCs/>
          <w:sz w:val="22"/>
          <w:szCs w:val="22"/>
        </w:rPr>
        <w:t>Hechtman</w:t>
      </w:r>
      <w:proofErr w:type="spellEnd"/>
      <w:r w:rsidR="004144F9">
        <w:rPr>
          <w:bCs/>
          <w:sz w:val="22"/>
          <w:szCs w:val="22"/>
        </w:rPr>
        <w:t xml:space="preserve"> L, editors.</w:t>
      </w:r>
      <w:r w:rsidR="00BF38A3" w:rsidRPr="00BF38A3">
        <w:rPr>
          <w:bCs/>
          <w:sz w:val="22"/>
          <w:szCs w:val="22"/>
        </w:rPr>
        <w:t xml:space="preserve"> </w:t>
      </w:r>
      <w:r w:rsidR="00BF38A3" w:rsidRPr="004144F9">
        <w:rPr>
          <w:bCs/>
          <w:sz w:val="22"/>
          <w:szCs w:val="22"/>
        </w:rPr>
        <w:t>Attention-deficit hyperactivity disorder: Adult outcomes and its predictors</w:t>
      </w:r>
      <w:r w:rsidR="00BF38A3" w:rsidRPr="00BF38A3">
        <w:rPr>
          <w:bCs/>
          <w:sz w:val="22"/>
          <w:szCs w:val="22"/>
        </w:rPr>
        <w:t>. </w:t>
      </w:r>
      <w:r w:rsidR="004144F9">
        <w:rPr>
          <w:bCs/>
          <w:sz w:val="22"/>
          <w:szCs w:val="22"/>
        </w:rPr>
        <w:t xml:space="preserve"> New York, NY: </w:t>
      </w:r>
      <w:r w:rsidR="004144F9" w:rsidRPr="00BF38A3">
        <w:rPr>
          <w:bCs/>
          <w:sz w:val="22"/>
          <w:szCs w:val="22"/>
        </w:rPr>
        <w:t>Oxford</w:t>
      </w:r>
      <w:r w:rsidR="004144F9">
        <w:rPr>
          <w:bCs/>
          <w:sz w:val="22"/>
          <w:szCs w:val="22"/>
        </w:rPr>
        <w:t xml:space="preserve"> University Press; 2016.</w:t>
      </w:r>
    </w:p>
    <w:p w14:paraId="7D3A095C" w14:textId="77777777" w:rsidR="0034441B" w:rsidRDefault="0034441B" w:rsidP="009C1BED">
      <w:pPr>
        <w:rPr>
          <w:sz w:val="22"/>
          <w:szCs w:val="22"/>
          <w:u w:val="single"/>
        </w:rPr>
      </w:pPr>
    </w:p>
    <w:p w14:paraId="36860675" w14:textId="77777777" w:rsidR="009C1BED" w:rsidRPr="00921F1E" w:rsidRDefault="009C1BED" w:rsidP="009C1BED">
      <w:pPr>
        <w:rPr>
          <w:sz w:val="22"/>
          <w:szCs w:val="22"/>
          <w:u w:val="single"/>
        </w:rPr>
      </w:pPr>
      <w:r w:rsidRPr="00921F1E">
        <w:rPr>
          <w:sz w:val="22"/>
          <w:szCs w:val="22"/>
          <w:u w:val="single"/>
        </w:rPr>
        <w:t>Proceedings of Conference and Symposia</w:t>
      </w:r>
    </w:p>
    <w:p w14:paraId="516E85B6" w14:textId="6E82B3AC" w:rsidR="00067E3F" w:rsidRPr="00067E3F" w:rsidRDefault="00067E3F" w:rsidP="00067E3F">
      <w:pPr>
        <w:pStyle w:val="Heading8"/>
        <w:rPr>
          <w:sz w:val="22"/>
          <w:szCs w:val="22"/>
          <w:u w:val="none"/>
        </w:rPr>
      </w:pPr>
      <w:r>
        <w:rPr>
          <w:sz w:val="22"/>
          <w:szCs w:val="22"/>
          <w:u w:val="none"/>
        </w:rPr>
        <w:t>[A</w:t>
      </w:r>
      <w:r w:rsidRPr="00067E3F">
        <w:rPr>
          <w:sz w:val="22"/>
          <w:szCs w:val="22"/>
          <w:u w:val="none"/>
        </w:rPr>
        <w:t>ll posters and presentations at the Annual Meeting of the Research Society on Alcohol have</w:t>
      </w:r>
      <w:r>
        <w:rPr>
          <w:sz w:val="22"/>
          <w:szCs w:val="22"/>
          <w:u w:val="none"/>
        </w:rPr>
        <w:t xml:space="preserve"> associated published abstracts]</w:t>
      </w:r>
    </w:p>
    <w:p w14:paraId="4EB2900B" w14:textId="77777777" w:rsidR="009C1BED" w:rsidRDefault="009C1BED" w:rsidP="009C1BED">
      <w:pPr>
        <w:pStyle w:val="Heading8"/>
        <w:rPr>
          <w:b/>
          <w:sz w:val="22"/>
          <w:szCs w:val="22"/>
          <w:u w:val="none"/>
        </w:rPr>
      </w:pPr>
    </w:p>
    <w:p w14:paraId="334CD229" w14:textId="77777777" w:rsidR="00806137" w:rsidRPr="00806137" w:rsidRDefault="00806137" w:rsidP="00806137">
      <w:pPr>
        <w:pStyle w:val="Heading7"/>
        <w:rPr>
          <w:b w:val="0"/>
          <w:szCs w:val="22"/>
          <w:u w:val="none"/>
        </w:rPr>
      </w:pPr>
      <w:r w:rsidRPr="00475C27">
        <w:rPr>
          <w:b w:val="0"/>
        </w:rPr>
        <w:t>(Papers Delivered and/or Symposia)</w:t>
      </w:r>
    </w:p>
    <w:p w14:paraId="72FA7876" w14:textId="5BDF0AF3" w:rsidR="002B2227" w:rsidRPr="00475C27" w:rsidRDefault="002B2227" w:rsidP="0005554F">
      <w:pPr>
        <w:numPr>
          <w:ilvl w:val="0"/>
          <w:numId w:val="2"/>
        </w:numPr>
        <w:rPr>
          <w:sz w:val="22"/>
          <w:szCs w:val="22"/>
        </w:rPr>
      </w:pPr>
      <w:r w:rsidRPr="002B2227">
        <w:rPr>
          <w:b/>
          <w:sz w:val="22"/>
          <w:szCs w:val="22"/>
        </w:rPr>
        <w:t>Pedersen SL,</w:t>
      </w:r>
      <w:r w:rsidRPr="002B2227">
        <w:rPr>
          <w:sz w:val="22"/>
          <w:szCs w:val="22"/>
        </w:rPr>
        <w:t xml:space="preserve"> </w:t>
      </w:r>
      <w:proofErr w:type="spellStart"/>
      <w:r w:rsidRPr="002B2227">
        <w:rPr>
          <w:sz w:val="22"/>
          <w:szCs w:val="22"/>
        </w:rPr>
        <w:t>Gieseke</w:t>
      </w:r>
      <w:proofErr w:type="spellEnd"/>
      <w:r w:rsidRPr="002B2227">
        <w:rPr>
          <w:sz w:val="22"/>
          <w:szCs w:val="22"/>
        </w:rPr>
        <w:t xml:space="preserve"> JL, Smith GT, McCarthy DM. </w:t>
      </w:r>
      <w:proofErr w:type="gramStart"/>
      <w:r w:rsidRPr="002B2227">
        <w:rPr>
          <w:bCs/>
          <w:sz w:val="22"/>
          <w:szCs w:val="22"/>
        </w:rPr>
        <w:t>Disinhibition</w:t>
      </w:r>
      <w:proofErr w:type="gramEnd"/>
      <w:r w:rsidRPr="002B2227">
        <w:rPr>
          <w:bCs/>
          <w:sz w:val="22"/>
          <w:szCs w:val="22"/>
        </w:rPr>
        <w:t xml:space="preserve"> and subjective response to alcohol in African Americans. </w:t>
      </w:r>
      <w:r w:rsidRPr="002B2227">
        <w:rPr>
          <w:sz w:val="22"/>
          <w:szCs w:val="22"/>
        </w:rPr>
        <w:t>Paper presented at</w:t>
      </w:r>
      <w:r>
        <w:rPr>
          <w:sz w:val="22"/>
          <w:szCs w:val="22"/>
        </w:rPr>
        <w:t>:</w:t>
      </w:r>
      <w:r w:rsidRPr="002B2227">
        <w:rPr>
          <w:sz w:val="22"/>
          <w:szCs w:val="22"/>
        </w:rPr>
        <w:t xml:space="preserve"> 30</w:t>
      </w:r>
      <w:r w:rsidRPr="002B2227">
        <w:rPr>
          <w:sz w:val="22"/>
          <w:szCs w:val="22"/>
          <w:vertAlign w:val="superscript"/>
        </w:rPr>
        <w:t>th</w:t>
      </w:r>
      <w:r w:rsidRPr="002B2227">
        <w:rPr>
          <w:sz w:val="22"/>
          <w:szCs w:val="22"/>
        </w:rPr>
        <w:t xml:space="preserve"> Annual Scientific Meeting of the</w:t>
      </w:r>
      <w:r w:rsidR="00555512">
        <w:rPr>
          <w:sz w:val="22"/>
          <w:szCs w:val="22"/>
        </w:rPr>
        <w:t xml:space="preserve"> Research Society on Alcoholism; 2007 Jul;</w:t>
      </w:r>
      <w:r w:rsidRPr="002B2227">
        <w:rPr>
          <w:sz w:val="22"/>
          <w:szCs w:val="22"/>
        </w:rPr>
        <w:t xml:space="preserve"> Chicago, IL. </w:t>
      </w:r>
      <w:bookmarkStart w:id="0" w:name="_Hlk522174392"/>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 xml:space="preserve">. </w:t>
      </w:r>
      <w:bookmarkEnd w:id="0"/>
      <w:r w:rsidR="00475C27" w:rsidRPr="00475C27">
        <w:rPr>
          <w:sz w:val="22"/>
          <w:szCs w:val="22"/>
        </w:rPr>
        <w:t>31(2):162A</w:t>
      </w:r>
      <w:r w:rsidR="00475C27" w:rsidRPr="00F35E64">
        <w:rPr>
          <w:sz w:val="22"/>
          <w:szCs w:val="22"/>
        </w:rPr>
        <w:t>)</w:t>
      </w:r>
      <w:r w:rsidR="00475C27">
        <w:rPr>
          <w:sz w:val="22"/>
          <w:szCs w:val="22"/>
        </w:rPr>
        <w:t>.</w:t>
      </w:r>
    </w:p>
    <w:p w14:paraId="6BC58C81" w14:textId="5CD315BB" w:rsidR="00806137" w:rsidRPr="00555512" w:rsidRDefault="007830A5" w:rsidP="0005554F">
      <w:pPr>
        <w:numPr>
          <w:ilvl w:val="0"/>
          <w:numId w:val="2"/>
        </w:numPr>
        <w:rPr>
          <w:sz w:val="22"/>
          <w:szCs w:val="22"/>
        </w:rPr>
      </w:pPr>
      <w:r w:rsidRPr="00555512">
        <w:rPr>
          <w:b/>
          <w:sz w:val="22"/>
          <w:szCs w:val="22"/>
          <w:lang w:bidi="en-US"/>
        </w:rPr>
        <w:t>Pedersen S</w:t>
      </w:r>
      <w:r w:rsidR="00806137" w:rsidRPr="00555512">
        <w:rPr>
          <w:b/>
          <w:sz w:val="22"/>
          <w:szCs w:val="22"/>
          <w:lang w:bidi="en-US"/>
        </w:rPr>
        <w:t>L</w:t>
      </w:r>
      <w:r w:rsidRPr="00555512">
        <w:rPr>
          <w:b/>
          <w:sz w:val="22"/>
          <w:szCs w:val="22"/>
          <w:lang w:bidi="en-US"/>
        </w:rPr>
        <w:t>,</w:t>
      </w:r>
      <w:r w:rsidRPr="00555512">
        <w:rPr>
          <w:sz w:val="22"/>
          <w:szCs w:val="22"/>
          <w:lang w:bidi="en-US"/>
        </w:rPr>
        <w:t xml:space="preserve"> &amp; McCarthy D</w:t>
      </w:r>
      <w:r w:rsidR="00806137" w:rsidRPr="00555512">
        <w:rPr>
          <w:sz w:val="22"/>
          <w:szCs w:val="22"/>
          <w:lang w:bidi="en-US"/>
        </w:rPr>
        <w:t xml:space="preserve">M. Differences in alcoholism risk factors between African Americans and Caucasians within an alcohol-challenge paradigm. </w:t>
      </w:r>
      <w:r w:rsidR="00806137" w:rsidRPr="00555512">
        <w:rPr>
          <w:sz w:val="22"/>
          <w:szCs w:val="22"/>
        </w:rPr>
        <w:t xml:space="preserve">Paper presented </w:t>
      </w:r>
      <w:r w:rsidR="00555512">
        <w:rPr>
          <w:sz w:val="22"/>
          <w:szCs w:val="22"/>
          <w:lang w:bidi="en-US"/>
        </w:rPr>
        <w:t xml:space="preserve">at: </w:t>
      </w:r>
      <w:r w:rsidR="00806137" w:rsidRPr="00555512">
        <w:rPr>
          <w:sz w:val="22"/>
          <w:szCs w:val="22"/>
          <w:lang w:bidi="en-US"/>
        </w:rPr>
        <w:t>31</w:t>
      </w:r>
      <w:r w:rsidR="00806137" w:rsidRPr="00555512">
        <w:rPr>
          <w:sz w:val="22"/>
          <w:szCs w:val="22"/>
          <w:vertAlign w:val="superscript"/>
          <w:lang w:bidi="en-US"/>
        </w:rPr>
        <w:t>st</w:t>
      </w:r>
      <w:r w:rsidR="00806137" w:rsidRPr="00555512">
        <w:rPr>
          <w:sz w:val="22"/>
          <w:szCs w:val="22"/>
          <w:lang w:bidi="en-US"/>
        </w:rPr>
        <w:t xml:space="preserve"> Annual Scientific Meeting of the</w:t>
      </w:r>
      <w:r w:rsidR="00555512">
        <w:rPr>
          <w:sz w:val="22"/>
          <w:szCs w:val="22"/>
          <w:lang w:bidi="en-US"/>
        </w:rPr>
        <w:t xml:space="preserve"> Research Society on Alcoholism;</w:t>
      </w:r>
      <w:r w:rsidR="00806137" w:rsidRPr="00555512">
        <w:rPr>
          <w:sz w:val="22"/>
          <w:szCs w:val="22"/>
          <w:lang w:bidi="en-US"/>
        </w:rPr>
        <w:t xml:space="preserve"> </w:t>
      </w:r>
      <w:r w:rsidR="00555512">
        <w:rPr>
          <w:sz w:val="22"/>
          <w:szCs w:val="22"/>
          <w:lang w:bidi="en-US"/>
        </w:rPr>
        <w:t xml:space="preserve">2008 Jul; </w:t>
      </w:r>
      <w:r w:rsidR="00806137" w:rsidRPr="00555512">
        <w:rPr>
          <w:sz w:val="22"/>
          <w:szCs w:val="22"/>
          <w:lang w:bidi="en-US"/>
        </w:rPr>
        <w:t xml:space="preserve">Washington, D.C.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sidRPr="00475C27">
        <w:rPr>
          <w:sz w:val="22"/>
          <w:szCs w:val="22"/>
        </w:rPr>
        <w:t>32(6):919A).</w:t>
      </w:r>
    </w:p>
    <w:p w14:paraId="14AC3112" w14:textId="29398FDA" w:rsidR="00806137" w:rsidRPr="00555512" w:rsidRDefault="007830A5" w:rsidP="0005554F">
      <w:pPr>
        <w:numPr>
          <w:ilvl w:val="0"/>
          <w:numId w:val="2"/>
        </w:numPr>
        <w:tabs>
          <w:tab w:val="num" w:pos="1155"/>
        </w:tabs>
        <w:rPr>
          <w:sz w:val="22"/>
          <w:szCs w:val="22"/>
        </w:rPr>
      </w:pPr>
      <w:r w:rsidRPr="00555512">
        <w:rPr>
          <w:b/>
          <w:sz w:val="22"/>
          <w:szCs w:val="22"/>
        </w:rPr>
        <w:t>Pedersen S</w:t>
      </w:r>
      <w:r w:rsidR="00806137" w:rsidRPr="00555512">
        <w:rPr>
          <w:b/>
          <w:sz w:val="22"/>
          <w:szCs w:val="22"/>
        </w:rPr>
        <w:t>L</w:t>
      </w:r>
      <w:r w:rsidRPr="00555512">
        <w:rPr>
          <w:b/>
          <w:sz w:val="22"/>
          <w:szCs w:val="22"/>
        </w:rPr>
        <w:t>,</w:t>
      </w:r>
      <w:r w:rsidRPr="00555512">
        <w:rPr>
          <w:sz w:val="22"/>
          <w:szCs w:val="22"/>
        </w:rPr>
        <w:t xml:space="preserve"> &amp; King K</w:t>
      </w:r>
      <w:r w:rsidR="00806137" w:rsidRPr="00555512">
        <w:rPr>
          <w:sz w:val="22"/>
          <w:szCs w:val="22"/>
        </w:rPr>
        <w:t>M. Individual differences in change in impulsivity-like constructs from childhood into adolescence: Associations with risky behaviors.</w:t>
      </w:r>
      <w:r w:rsidR="001B17E0" w:rsidRPr="00555512">
        <w:rPr>
          <w:sz w:val="22"/>
          <w:szCs w:val="22"/>
        </w:rPr>
        <w:t xml:space="preserve"> P</w:t>
      </w:r>
      <w:r w:rsidR="007E422F">
        <w:rPr>
          <w:sz w:val="22"/>
          <w:szCs w:val="22"/>
        </w:rPr>
        <w:t>aper p</w:t>
      </w:r>
      <w:r w:rsidR="00555512" w:rsidRPr="00555512">
        <w:rPr>
          <w:sz w:val="22"/>
          <w:szCs w:val="22"/>
        </w:rPr>
        <w:t xml:space="preserve">resented at: </w:t>
      </w:r>
      <w:r w:rsidR="00806137" w:rsidRPr="00555512">
        <w:rPr>
          <w:sz w:val="22"/>
          <w:szCs w:val="22"/>
        </w:rPr>
        <w:t>biannual conference of the Society fo</w:t>
      </w:r>
      <w:r w:rsidR="00555512">
        <w:rPr>
          <w:sz w:val="22"/>
          <w:szCs w:val="22"/>
        </w:rPr>
        <w:t>r Research in Child Development;</w:t>
      </w:r>
      <w:r w:rsidR="00806137" w:rsidRPr="00555512">
        <w:rPr>
          <w:sz w:val="22"/>
          <w:szCs w:val="22"/>
        </w:rPr>
        <w:t xml:space="preserve"> </w:t>
      </w:r>
      <w:r w:rsidR="00555512" w:rsidRPr="00555512">
        <w:rPr>
          <w:sz w:val="22"/>
          <w:szCs w:val="22"/>
        </w:rPr>
        <w:t xml:space="preserve">2011 Mar; </w:t>
      </w:r>
      <w:r w:rsidR="00806137" w:rsidRPr="00555512">
        <w:rPr>
          <w:sz w:val="22"/>
          <w:szCs w:val="22"/>
        </w:rPr>
        <w:t>Montreal, Canada.</w:t>
      </w:r>
    </w:p>
    <w:p w14:paraId="2CE32AED" w14:textId="5900B288" w:rsidR="009D63C6" w:rsidRPr="00555512" w:rsidRDefault="007830A5" w:rsidP="0005554F">
      <w:pPr>
        <w:numPr>
          <w:ilvl w:val="0"/>
          <w:numId w:val="2"/>
        </w:numPr>
        <w:tabs>
          <w:tab w:val="num" w:pos="1155"/>
        </w:tabs>
        <w:rPr>
          <w:sz w:val="22"/>
          <w:szCs w:val="22"/>
        </w:rPr>
      </w:pPr>
      <w:r w:rsidRPr="00555512">
        <w:rPr>
          <w:b/>
          <w:sz w:val="22"/>
          <w:szCs w:val="22"/>
        </w:rPr>
        <w:t>Pedersen</w:t>
      </w:r>
      <w:r w:rsidR="009D63C6" w:rsidRPr="00555512">
        <w:rPr>
          <w:b/>
          <w:sz w:val="22"/>
          <w:szCs w:val="22"/>
        </w:rPr>
        <w:t xml:space="preserve"> SL,</w:t>
      </w:r>
      <w:r w:rsidR="009D63C6" w:rsidRPr="00555512">
        <w:rPr>
          <w:sz w:val="22"/>
          <w:szCs w:val="22"/>
        </w:rPr>
        <w:t xml:space="preserve"> </w:t>
      </w:r>
      <w:r w:rsidR="000864A6">
        <w:rPr>
          <w:sz w:val="22"/>
          <w:szCs w:val="22"/>
        </w:rPr>
        <w:t>Molina BS</w:t>
      </w:r>
      <w:r w:rsidRPr="00555512">
        <w:rPr>
          <w:sz w:val="22"/>
          <w:szCs w:val="22"/>
        </w:rPr>
        <w:t>, &amp; Donovan J</w:t>
      </w:r>
      <w:r w:rsidR="00677F7D" w:rsidRPr="00555512">
        <w:rPr>
          <w:sz w:val="22"/>
          <w:szCs w:val="22"/>
        </w:rPr>
        <w:t xml:space="preserve">E. </w:t>
      </w:r>
      <w:r w:rsidR="005B6EB7" w:rsidRPr="00555512">
        <w:rPr>
          <w:sz w:val="22"/>
          <w:szCs w:val="22"/>
        </w:rPr>
        <w:t xml:space="preserve">Changes in impulsivity and sensation seeking from childhood into adolescence as a function of race: Associations with alcohol, </w:t>
      </w:r>
      <w:proofErr w:type="gramStart"/>
      <w:r w:rsidR="005B6EB7" w:rsidRPr="00555512">
        <w:rPr>
          <w:sz w:val="22"/>
          <w:szCs w:val="22"/>
        </w:rPr>
        <w:t>nicotine</w:t>
      </w:r>
      <w:proofErr w:type="gramEnd"/>
      <w:r w:rsidR="005B6EB7" w:rsidRPr="00555512">
        <w:rPr>
          <w:sz w:val="22"/>
          <w:szCs w:val="22"/>
        </w:rPr>
        <w:t xml:space="preserve"> and deviance. </w:t>
      </w:r>
      <w:r w:rsidR="00677F7D" w:rsidRPr="00555512">
        <w:rPr>
          <w:sz w:val="22"/>
          <w:szCs w:val="22"/>
        </w:rPr>
        <w:t>Paper p</w:t>
      </w:r>
      <w:r w:rsidR="005B6EB7" w:rsidRPr="00555512">
        <w:rPr>
          <w:sz w:val="22"/>
          <w:szCs w:val="22"/>
        </w:rPr>
        <w:t>resented at the biannual conference of the Society fo</w:t>
      </w:r>
      <w:r w:rsidR="00555512">
        <w:rPr>
          <w:sz w:val="22"/>
          <w:szCs w:val="22"/>
        </w:rPr>
        <w:t>r Research in Child Development; 2011 Mar;</w:t>
      </w:r>
      <w:r w:rsidR="005B6EB7" w:rsidRPr="00555512">
        <w:rPr>
          <w:sz w:val="22"/>
          <w:szCs w:val="22"/>
        </w:rPr>
        <w:t xml:space="preserve"> Montreal, Canada.</w:t>
      </w:r>
    </w:p>
    <w:p w14:paraId="08F42C06" w14:textId="38DF2B80" w:rsidR="00FE7D10" w:rsidRPr="007E422F" w:rsidRDefault="007830A5" w:rsidP="0005554F">
      <w:pPr>
        <w:numPr>
          <w:ilvl w:val="0"/>
          <w:numId w:val="2"/>
        </w:numPr>
        <w:tabs>
          <w:tab w:val="num" w:pos="1155"/>
        </w:tabs>
        <w:rPr>
          <w:sz w:val="22"/>
          <w:szCs w:val="22"/>
        </w:rPr>
      </w:pPr>
      <w:r w:rsidRPr="007E422F">
        <w:rPr>
          <w:b/>
          <w:bCs/>
          <w:sz w:val="22"/>
          <w:szCs w:val="22"/>
        </w:rPr>
        <w:t>Pedersen SL</w:t>
      </w:r>
      <w:r w:rsidR="00FE7D10" w:rsidRPr="007E422F">
        <w:rPr>
          <w:b/>
          <w:bCs/>
          <w:sz w:val="22"/>
          <w:szCs w:val="22"/>
        </w:rPr>
        <w:t>, </w:t>
      </w:r>
      <w:r w:rsidR="000864A6">
        <w:rPr>
          <w:bCs/>
          <w:sz w:val="22"/>
          <w:szCs w:val="22"/>
        </w:rPr>
        <w:t>Walther CA</w:t>
      </w:r>
      <w:r w:rsidRPr="007E422F">
        <w:rPr>
          <w:bCs/>
          <w:sz w:val="22"/>
          <w:szCs w:val="22"/>
        </w:rPr>
        <w:t xml:space="preserve">, Harty SC, Pelham WE, &amp; </w:t>
      </w:r>
      <w:r w:rsidR="000864A6">
        <w:rPr>
          <w:bCs/>
          <w:sz w:val="22"/>
          <w:szCs w:val="22"/>
        </w:rPr>
        <w:t>Molina BS</w:t>
      </w:r>
      <w:r w:rsidR="007E422F">
        <w:rPr>
          <w:bCs/>
          <w:sz w:val="22"/>
          <w:szCs w:val="22"/>
        </w:rPr>
        <w:t xml:space="preserve">. </w:t>
      </w:r>
      <w:r w:rsidR="00FE7D10" w:rsidRPr="007E422F">
        <w:rPr>
          <w:bCs/>
          <w:sz w:val="22"/>
          <w:szCs w:val="22"/>
        </w:rPr>
        <w:t>Understanding the association between childhood ADHD and adult impulsivity facets and alcohol problems. </w:t>
      </w:r>
      <w:r w:rsidR="007E422F">
        <w:rPr>
          <w:bCs/>
          <w:sz w:val="22"/>
          <w:szCs w:val="22"/>
        </w:rPr>
        <w:t xml:space="preserve">Paper presented at: </w:t>
      </w:r>
      <w:r w:rsidR="00FE7D10" w:rsidRPr="007E422F">
        <w:rPr>
          <w:bCs/>
          <w:sz w:val="22"/>
          <w:szCs w:val="22"/>
        </w:rPr>
        <w:t xml:space="preserve">Impulsivity and alcohol use from adolescence through emerging adulthood:  Cause, consequence, </w:t>
      </w:r>
      <w:r w:rsidR="00FE7D10" w:rsidRPr="00845D1C">
        <w:rPr>
          <w:bCs/>
          <w:sz w:val="22"/>
          <w:szCs w:val="22"/>
        </w:rPr>
        <w:t>or both?</w:t>
      </w:r>
      <w:r w:rsidR="00FF2E3C">
        <w:rPr>
          <w:bCs/>
          <w:sz w:val="22"/>
          <w:szCs w:val="22"/>
        </w:rPr>
        <w:t xml:space="preserve"> </w:t>
      </w:r>
      <w:r w:rsidR="007E422F" w:rsidRPr="00845D1C">
        <w:rPr>
          <w:bCs/>
          <w:sz w:val="22"/>
          <w:szCs w:val="22"/>
        </w:rPr>
        <w:t>3</w:t>
      </w:r>
      <w:r w:rsidR="00FE7D10" w:rsidRPr="00845D1C">
        <w:rPr>
          <w:bCs/>
          <w:sz w:val="22"/>
          <w:szCs w:val="22"/>
        </w:rPr>
        <w:t>8</w:t>
      </w:r>
      <w:r w:rsidR="00FE7D10" w:rsidRPr="00845D1C">
        <w:rPr>
          <w:bCs/>
          <w:sz w:val="22"/>
          <w:szCs w:val="22"/>
          <w:vertAlign w:val="superscript"/>
        </w:rPr>
        <w:t>th</w:t>
      </w:r>
      <w:r w:rsidR="00FE7D10" w:rsidRPr="00845D1C">
        <w:rPr>
          <w:bCs/>
          <w:sz w:val="22"/>
          <w:szCs w:val="22"/>
        </w:rPr>
        <w:t xml:space="preserve"> Annual</w:t>
      </w:r>
      <w:r w:rsidR="00FE7D10" w:rsidRPr="00ED1E97">
        <w:rPr>
          <w:bCs/>
          <w:sz w:val="22"/>
          <w:szCs w:val="22"/>
        </w:rPr>
        <w:t xml:space="preserve"> </w:t>
      </w:r>
      <w:r w:rsidR="00FE7D10" w:rsidRPr="007E422F">
        <w:rPr>
          <w:bCs/>
          <w:sz w:val="22"/>
          <w:szCs w:val="22"/>
        </w:rPr>
        <w:t>Scientific Meeting of the Research Society on Alcoholism</w:t>
      </w:r>
      <w:r w:rsidR="007E422F">
        <w:rPr>
          <w:bCs/>
          <w:sz w:val="22"/>
          <w:szCs w:val="22"/>
        </w:rPr>
        <w:t>; 2015 Jun;</w:t>
      </w:r>
      <w:r w:rsidR="00FE7D10" w:rsidRPr="007E422F">
        <w:rPr>
          <w:bCs/>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bCs/>
          <w:iCs/>
          <w:sz w:val="22"/>
          <w:szCs w:val="22"/>
        </w:rPr>
        <w:t>39(S1):</w:t>
      </w:r>
      <w:r w:rsidR="00475C27" w:rsidRPr="006853AD">
        <w:rPr>
          <w:bCs/>
          <w:sz w:val="22"/>
          <w:szCs w:val="22"/>
        </w:rPr>
        <w:t>270A</w:t>
      </w:r>
      <w:r w:rsidR="00475C27">
        <w:rPr>
          <w:bCs/>
          <w:sz w:val="22"/>
          <w:szCs w:val="22"/>
        </w:rPr>
        <w:t>).</w:t>
      </w:r>
    </w:p>
    <w:p w14:paraId="4A321976" w14:textId="1A1A2D7C" w:rsidR="00811429" w:rsidRPr="007E422F" w:rsidRDefault="007830A5" w:rsidP="0005554F">
      <w:pPr>
        <w:numPr>
          <w:ilvl w:val="0"/>
          <w:numId w:val="2"/>
        </w:numPr>
        <w:tabs>
          <w:tab w:val="num" w:pos="1155"/>
        </w:tabs>
        <w:rPr>
          <w:sz w:val="22"/>
          <w:szCs w:val="22"/>
        </w:rPr>
      </w:pPr>
      <w:r w:rsidRPr="007E422F">
        <w:rPr>
          <w:b/>
          <w:sz w:val="22"/>
          <w:szCs w:val="22"/>
        </w:rPr>
        <w:t>Pedersen SL</w:t>
      </w:r>
      <w:r w:rsidR="00BC5B6F" w:rsidRPr="007E422F">
        <w:rPr>
          <w:b/>
          <w:sz w:val="22"/>
          <w:szCs w:val="22"/>
        </w:rPr>
        <w:t>,</w:t>
      </w:r>
      <w:r w:rsidRPr="007E422F">
        <w:rPr>
          <w:sz w:val="22"/>
          <w:szCs w:val="22"/>
        </w:rPr>
        <w:t xml:space="preserve"> White S</w:t>
      </w:r>
      <w:r w:rsidR="0026566F">
        <w:rPr>
          <w:sz w:val="22"/>
          <w:szCs w:val="22"/>
        </w:rPr>
        <w:t>J</w:t>
      </w:r>
      <w:r w:rsidRPr="007E422F">
        <w:rPr>
          <w:sz w:val="22"/>
          <w:szCs w:val="22"/>
        </w:rPr>
        <w:t>, Perez J, Lazarus S, &amp; Stepp S</w:t>
      </w:r>
      <w:r w:rsidR="00BC5B6F" w:rsidRPr="007E422F">
        <w:rPr>
          <w:sz w:val="22"/>
          <w:szCs w:val="22"/>
        </w:rPr>
        <w:t>D. Drinking to cope: Comparing the acute effects of alcohol for those with and without borderline personality disorder. P</w:t>
      </w:r>
      <w:r w:rsidR="007E422F">
        <w:rPr>
          <w:sz w:val="22"/>
          <w:szCs w:val="22"/>
        </w:rPr>
        <w:t>aper presented at:</w:t>
      </w:r>
      <w:r w:rsidR="00BC5B6F" w:rsidRPr="007E422F">
        <w:rPr>
          <w:sz w:val="22"/>
          <w:szCs w:val="22"/>
        </w:rPr>
        <w:t xml:space="preserve"> North American Society for the Study on Personality Disorders.</w:t>
      </w:r>
      <w:r w:rsidR="007E422F">
        <w:rPr>
          <w:sz w:val="22"/>
          <w:szCs w:val="22"/>
        </w:rPr>
        <w:t xml:space="preserve"> 2016 </w:t>
      </w:r>
      <w:proofErr w:type="gramStart"/>
      <w:r w:rsidR="007E422F">
        <w:rPr>
          <w:sz w:val="22"/>
          <w:szCs w:val="22"/>
        </w:rPr>
        <w:t>Apr;</w:t>
      </w:r>
      <w:proofErr w:type="gramEnd"/>
    </w:p>
    <w:p w14:paraId="79DD7D9E" w14:textId="2257F43D" w:rsidR="00811429" w:rsidRPr="007E422F" w:rsidRDefault="007830A5" w:rsidP="0005554F">
      <w:pPr>
        <w:numPr>
          <w:ilvl w:val="0"/>
          <w:numId w:val="2"/>
        </w:numPr>
        <w:tabs>
          <w:tab w:val="num" w:pos="1155"/>
        </w:tabs>
        <w:rPr>
          <w:sz w:val="22"/>
          <w:szCs w:val="22"/>
        </w:rPr>
      </w:pPr>
      <w:r w:rsidRPr="007E422F">
        <w:rPr>
          <w:b/>
          <w:bCs/>
          <w:sz w:val="22"/>
          <w:szCs w:val="22"/>
        </w:rPr>
        <w:lastRenderedPageBreak/>
        <w:t>Pedersen SL</w:t>
      </w:r>
      <w:r w:rsidR="00811429" w:rsidRPr="007E422F">
        <w:rPr>
          <w:b/>
          <w:bCs/>
          <w:sz w:val="22"/>
          <w:szCs w:val="22"/>
        </w:rPr>
        <w:t>, </w:t>
      </w:r>
      <w:r w:rsidRPr="007E422F">
        <w:rPr>
          <w:bCs/>
          <w:sz w:val="22"/>
          <w:szCs w:val="22"/>
        </w:rPr>
        <w:t xml:space="preserve">Louie KA, King KK, &amp; </w:t>
      </w:r>
      <w:r w:rsidR="000864A6">
        <w:rPr>
          <w:bCs/>
          <w:sz w:val="22"/>
          <w:szCs w:val="22"/>
        </w:rPr>
        <w:t>Molina BS</w:t>
      </w:r>
      <w:r w:rsidR="007E422F">
        <w:rPr>
          <w:bCs/>
          <w:sz w:val="22"/>
          <w:szCs w:val="22"/>
        </w:rPr>
        <w:t xml:space="preserve">. </w:t>
      </w:r>
      <w:r w:rsidR="00811429" w:rsidRPr="007E422F">
        <w:rPr>
          <w:bCs/>
          <w:sz w:val="22"/>
          <w:szCs w:val="22"/>
        </w:rPr>
        <w:t xml:space="preserve">Real-world shifts in impulsivity and mood for adults with and without ADHD: Implications for alcohol use problems. </w:t>
      </w:r>
      <w:r w:rsidR="007E422F">
        <w:rPr>
          <w:bCs/>
          <w:sz w:val="22"/>
          <w:szCs w:val="22"/>
        </w:rPr>
        <w:t>Paper presented at:</w:t>
      </w:r>
      <w:r w:rsidR="00811429" w:rsidRPr="007E422F">
        <w:rPr>
          <w:bCs/>
          <w:sz w:val="22"/>
          <w:szCs w:val="22"/>
        </w:rPr>
        <w:t xml:space="preserve"> Biobehavioral, affective, and brain-based alcoholism risk in ADHD: Across methods and labs</w:t>
      </w:r>
      <w:r w:rsidR="007E422F">
        <w:rPr>
          <w:bCs/>
          <w:sz w:val="22"/>
          <w:szCs w:val="22"/>
        </w:rPr>
        <w:t xml:space="preserve">. </w:t>
      </w:r>
      <w:r w:rsidR="00811429" w:rsidRPr="007E422F">
        <w:rPr>
          <w:bCs/>
          <w:sz w:val="22"/>
          <w:szCs w:val="22"/>
        </w:rPr>
        <w:t>39</w:t>
      </w:r>
      <w:r w:rsidR="00811429" w:rsidRPr="007E422F">
        <w:rPr>
          <w:bCs/>
          <w:sz w:val="22"/>
          <w:szCs w:val="22"/>
          <w:vertAlign w:val="superscript"/>
        </w:rPr>
        <w:t>th</w:t>
      </w:r>
      <w:r w:rsidR="00811429" w:rsidRPr="007E422F">
        <w:rPr>
          <w:bCs/>
          <w:sz w:val="22"/>
          <w:szCs w:val="22"/>
        </w:rPr>
        <w:t xml:space="preserve"> Annual Scientific Meeting of the</w:t>
      </w:r>
      <w:r w:rsidR="007E422F">
        <w:rPr>
          <w:bCs/>
          <w:sz w:val="22"/>
          <w:szCs w:val="22"/>
        </w:rPr>
        <w:t xml:space="preserve"> Research Society on Alcoholism; 2016 Jun;</w:t>
      </w:r>
      <w:r w:rsidR="00811429" w:rsidRPr="007E422F">
        <w:rPr>
          <w:bCs/>
          <w:sz w:val="22"/>
          <w:szCs w:val="22"/>
        </w:rPr>
        <w:t xml:space="preserve"> New Orleans, LA.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bCs/>
          <w:iCs/>
          <w:sz w:val="22"/>
          <w:szCs w:val="22"/>
        </w:rPr>
        <w:t>40(S1):</w:t>
      </w:r>
      <w:r w:rsidR="00475C27" w:rsidRPr="006853AD">
        <w:rPr>
          <w:bCs/>
          <w:sz w:val="22"/>
          <w:szCs w:val="22"/>
        </w:rPr>
        <w:t>280A).</w:t>
      </w:r>
    </w:p>
    <w:p w14:paraId="268635B0" w14:textId="1FF1F127" w:rsidR="00811429" w:rsidRPr="007E422F" w:rsidRDefault="000864A6" w:rsidP="0005554F">
      <w:pPr>
        <w:numPr>
          <w:ilvl w:val="0"/>
          <w:numId w:val="2"/>
        </w:numPr>
        <w:tabs>
          <w:tab w:val="num" w:pos="1155"/>
        </w:tabs>
        <w:rPr>
          <w:sz w:val="22"/>
          <w:szCs w:val="22"/>
        </w:rPr>
      </w:pPr>
      <w:r>
        <w:rPr>
          <w:bCs/>
          <w:sz w:val="22"/>
          <w:szCs w:val="22"/>
        </w:rPr>
        <w:t>Molina BS</w:t>
      </w:r>
      <w:r w:rsidR="00811429" w:rsidRPr="007E422F">
        <w:rPr>
          <w:bCs/>
          <w:sz w:val="22"/>
          <w:szCs w:val="22"/>
        </w:rPr>
        <w:t xml:space="preserve">, </w:t>
      </w:r>
      <w:r w:rsidR="007830A5" w:rsidRPr="007E422F">
        <w:rPr>
          <w:b/>
          <w:bCs/>
          <w:sz w:val="22"/>
          <w:szCs w:val="22"/>
        </w:rPr>
        <w:t>Pedersen SL</w:t>
      </w:r>
      <w:r w:rsidR="00811429" w:rsidRPr="007E422F">
        <w:rPr>
          <w:b/>
          <w:bCs/>
          <w:sz w:val="22"/>
          <w:szCs w:val="22"/>
        </w:rPr>
        <w:t>, </w:t>
      </w:r>
      <w:r>
        <w:rPr>
          <w:bCs/>
          <w:sz w:val="22"/>
          <w:szCs w:val="22"/>
        </w:rPr>
        <w:t>Walther CA</w:t>
      </w:r>
      <w:r w:rsidR="007830A5" w:rsidRPr="007E422F">
        <w:rPr>
          <w:bCs/>
          <w:sz w:val="22"/>
          <w:szCs w:val="22"/>
        </w:rPr>
        <w:t>, Harty S</w:t>
      </w:r>
      <w:r w:rsidR="00811429" w:rsidRPr="007E422F">
        <w:rPr>
          <w:bCs/>
          <w:sz w:val="22"/>
          <w:szCs w:val="22"/>
        </w:rPr>
        <w:t>, Sib</w:t>
      </w:r>
      <w:r w:rsidR="007830A5" w:rsidRPr="007E422F">
        <w:rPr>
          <w:bCs/>
          <w:sz w:val="22"/>
          <w:szCs w:val="22"/>
        </w:rPr>
        <w:t xml:space="preserve">ley M, </w:t>
      </w:r>
      <w:proofErr w:type="spellStart"/>
      <w:r w:rsidR="007830A5" w:rsidRPr="007E422F">
        <w:rPr>
          <w:bCs/>
          <w:sz w:val="22"/>
          <w:szCs w:val="22"/>
        </w:rPr>
        <w:t>Gnagy</w:t>
      </w:r>
      <w:proofErr w:type="spellEnd"/>
      <w:r w:rsidR="007830A5" w:rsidRPr="007E422F">
        <w:rPr>
          <w:bCs/>
          <w:sz w:val="22"/>
          <w:szCs w:val="22"/>
        </w:rPr>
        <w:t xml:space="preserve"> EM, &amp; Pelham W</w:t>
      </w:r>
      <w:r w:rsidR="00811429" w:rsidRPr="007E422F">
        <w:rPr>
          <w:bCs/>
          <w:sz w:val="22"/>
          <w:szCs w:val="22"/>
        </w:rPr>
        <w:t>E.</w:t>
      </w:r>
      <w:r w:rsidR="007E422F">
        <w:rPr>
          <w:bCs/>
          <w:sz w:val="22"/>
          <w:szCs w:val="22"/>
        </w:rPr>
        <w:t xml:space="preserve"> </w:t>
      </w:r>
      <w:r w:rsidR="00811429" w:rsidRPr="007E422F">
        <w:rPr>
          <w:bCs/>
          <w:sz w:val="22"/>
          <w:szCs w:val="22"/>
        </w:rPr>
        <w:t xml:space="preserve">Impulsive anger may mark an age-independent phenotype for alcoholism risk in ADHD. </w:t>
      </w:r>
      <w:r w:rsidR="007E422F">
        <w:rPr>
          <w:bCs/>
          <w:sz w:val="22"/>
          <w:szCs w:val="22"/>
        </w:rPr>
        <w:t xml:space="preserve">Paper presented at: </w:t>
      </w:r>
      <w:r w:rsidR="00811429" w:rsidRPr="007E422F">
        <w:rPr>
          <w:bCs/>
          <w:sz w:val="22"/>
          <w:szCs w:val="22"/>
        </w:rPr>
        <w:t>Biobehavioral, affective, and brain-based alcoholism risk in ADHD: Across method</w:t>
      </w:r>
      <w:r w:rsidR="007E422F">
        <w:rPr>
          <w:bCs/>
          <w:sz w:val="22"/>
          <w:szCs w:val="22"/>
        </w:rPr>
        <w:t xml:space="preserve">s and labs. </w:t>
      </w:r>
      <w:r w:rsidR="00811429" w:rsidRPr="007E422F">
        <w:rPr>
          <w:bCs/>
          <w:sz w:val="22"/>
          <w:szCs w:val="22"/>
        </w:rPr>
        <w:t>39</w:t>
      </w:r>
      <w:r w:rsidR="00811429" w:rsidRPr="007E422F">
        <w:rPr>
          <w:bCs/>
          <w:sz w:val="22"/>
          <w:szCs w:val="22"/>
          <w:vertAlign w:val="superscript"/>
        </w:rPr>
        <w:t>th</w:t>
      </w:r>
      <w:r w:rsidR="00811429" w:rsidRPr="007E422F">
        <w:rPr>
          <w:bCs/>
          <w:sz w:val="22"/>
          <w:szCs w:val="22"/>
        </w:rPr>
        <w:t xml:space="preserve"> Annual Scientific Meeting of the</w:t>
      </w:r>
      <w:r w:rsidR="007E422F">
        <w:rPr>
          <w:bCs/>
          <w:sz w:val="22"/>
          <w:szCs w:val="22"/>
        </w:rPr>
        <w:t xml:space="preserve"> Research Society on Alcoholism; 2016 Jun;</w:t>
      </w:r>
      <w:r w:rsidR="00811429" w:rsidRPr="007E422F">
        <w:rPr>
          <w:bCs/>
          <w:sz w:val="22"/>
          <w:szCs w:val="22"/>
        </w:rPr>
        <w:t xml:space="preserve"> New Orleans, LA.</w:t>
      </w:r>
      <w:r w:rsidR="00475C27">
        <w:rPr>
          <w:bCs/>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bCs/>
          <w:iCs/>
          <w:sz w:val="22"/>
          <w:szCs w:val="22"/>
        </w:rPr>
        <w:t>40(S1):</w:t>
      </w:r>
      <w:r w:rsidR="00475C27" w:rsidRPr="006853AD">
        <w:rPr>
          <w:bCs/>
          <w:sz w:val="22"/>
          <w:szCs w:val="22"/>
        </w:rPr>
        <w:t>280A).</w:t>
      </w:r>
    </w:p>
    <w:p w14:paraId="00E30ED9" w14:textId="75CBD7F3" w:rsidR="00811429" w:rsidRPr="007E422F" w:rsidRDefault="007830A5" w:rsidP="0005554F">
      <w:pPr>
        <w:numPr>
          <w:ilvl w:val="0"/>
          <w:numId w:val="2"/>
        </w:numPr>
        <w:tabs>
          <w:tab w:val="num" w:pos="1155"/>
        </w:tabs>
        <w:rPr>
          <w:sz w:val="22"/>
          <w:szCs w:val="22"/>
        </w:rPr>
      </w:pPr>
      <w:r w:rsidRPr="007E422F">
        <w:rPr>
          <w:b/>
          <w:bCs/>
          <w:sz w:val="22"/>
          <w:szCs w:val="22"/>
        </w:rPr>
        <w:t>Pedersen S</w:t>
      </w:r>
      <w:r w:rsidR="00811429" w:rsidRPr="007E422F">
        <w:rPr>
          <w:b/>
          <w:bCs/>
          <w:sz w:val="22"/>
          <w:szCs w:val="22"/>
        </w:rPr>
        <w:t>L.</w:t>
      </w:r>
      <w:r w:rsidR="007E422F">
        <w:rPr>
          <w:bCs/>
          <w:sz w:val="22"/>
          <w:szCs w:val="22"/>
        </w:rPr>
        <w:t xml:space="preserve"> </w:t>
      </w:r>
      <w:r w:rsidR="00811429" w:rsidRPr="007E422F">
        <w:rPr>
          <w:bCs/>
          <w:sz w:val="22"/>
          <w:szCs w:val="22"/>
        </w:rPr>
        <w:t>ADHD vs. SUD. P</w:t>
      </w:r>
      <w:r w:rsidR="007E422F">
        <w:rPr>
          <w:bCs/>
          <w:sz w:val="22"/>
          <w:szCs w:val="22"/>
        </w:rPr>
        <w:t xml:space="preserve">aper presented at: </w:t>
      </w:r>
      <w:r w:rsidR="00811429" w:rsidRPr="007E422F">
        <w:rPr>
          <w:bCs/>
          <w:sz w:val="22"/>
          <w:szCs w:val="22"/>
        </w:rPr>
        <w:t>5</w:t>
      </w:r>
      <w:r w:rsidR="00811429" w:rsidRPr="007E422F">
        <w:rPr>
          <w:bCs/>
          <w:sz w:val="22"/>
          <w:szCs w:val="22"/>
          <w:vertAlign w:val="superscript"/>
        </w:rPr>
        <w:t>th</w:t>
      </w:r>
      <w:r w:rsidR="00811429" w:rsidRPr="007E422F">
        <w:rPr>
          <w:bCs/>
          <w:sz w:val="22"/>
          <w:szCs w:val="22"/>
        </w:rPr>
        <w:t xml:space="preserve"> Annual ADHD an</w:t>
      </w:r>
      <w:r w:rsidR="007E422F">
        <w:rPr>
          <w:bCs/>
          <w:sz w:val="22"/>
          <w:szCs w:val="22"/>
        </w:rPr>
        <w:t>d Executive Function Conference; 2016 Sep;</w:t>
      </w:r>
      <w:r w:rsidR="00811429" w:rsidRPr="007E422F">
        <w:rPr>
          <w:bCs/>
          <w:sz w:val="22"/>
          <w:szCs w:val="22"/>
        </w:rPr>
        <w:t xml:space="preserve"> Pittsburgh, PA.</w:t>
      </w:r>
    </w:p>
    <w:p w14:paraId="395BCA95" w14:textId="660FBCCD" w:rsidR="001A7FA7" w:rsidRPr="00475C27" w:rsidRDefault="007830A5" w:rsidP="0005554F">
      <w:pPr>
        <w:numPr>
          <w:ilvl w:val="0"/>
          <w:numId w:val="2"/>
        </w:numPr>
        <w:tabs>
          <w:tab w:val="num" w:pos="1155"/>
        </w:tabs>
        <w:rPr>
          <w:b/>
          <w:bCs/>
          <w:sz w:val="22"/>
          <w:szCs w:val="22"/>
          <w:u w:val="single"/>
        </w:rPr>
      </w:pPr>
      <w:r w:rsidRPr="007E422F">
        <w:rPr>
          <w:b/>
          <w:bCs/>
          <w:sz w:val="22"/>
          <w:szCs w:val="22"/>
        </w:rPr>
        <w:t>Pedersen S</w:t>
      </w:r>
      <w:r w:rsidR="0027187A" w:rsidRPr="007E422F">
        <w:rPr>
          <w:b/>
          <w:bCs/>
          <w:sz w:val="22"/>
          <w:szCs w:val="22"/>
        </w:rPr>
        <w:t>L</w:t>
      </w:r>
      <w:r w:rsidR="00184728">
        <w:rPr>
          <w:b/>
          <w:bCs/>
          <w:sz w:val="22"/>
          <w:szCs w:val="22"/>
        </w:rPr>
        <w:t>,</w:t>
      </w:r>
      <w:r w:rsidRPr="007E422F">
        <w:rPr>
          <w:bCs/>
          <w:sz w:val="22"/>
          <w:szCs w:val="22"/>
        </w:rPr>
        <w:t xml:space="preserve"> </w:t>
      </w:r>
      <w:proofErr w:type="spellStart"/>
      <w:r w:rsidRPr="007E422F">
        <w:rPr>
          <w:bCs/>
          <w:sz w:val="22"/>
          <w:szCs w:val="22"/>
        </w:rPr>
        <w:t>Beardslee</w:t>
      </w:r>
      <w:proofErr w:type="spellEnd"/>
      <w:r w:rsidRPr="007E422F">
        <w:rPr>
          <w:bCs/>
          <w:sz w:val="22"/>
          <w:szCs w:val="22"/>
        </w:rPr>
        <w:t xml:space="preserve"> J, &amp; </w:t>
      </w:r>
      <w:r w:rsidR="000864A6">
        <w:rPr>
          <w:bCs/>
          <w:sz w:val="22"/>
          <w:szCs w:val="22"/>
        </w:rPr>
        <w:t>Molina BS</w:t>
      </w:r>
      <w:r w:rsidR="0027187A" w:rsidRPr="007E422F">
        <w:rPr>
          <w:bCs/>
          <w:sz w:val="22"/>
          <w:szCs w:val="22"/>
        </w:rPr>
        <w:t xml:space="preserve">. Differences in real-world stress and alcohol craving for Black </w:t>
      </w:r>
      <w:r w:rsidR="00184728">
        <w:rPr>
          <w:bCs/>
          <w:sz w:val="22"/>
          <w:szCs w:val="22"/>
        </w:rPr>
        <w:t>a</w:t>
      </w:r>
      <w:r w:rsidR="0027187A" w:rsidRPr="007E422F">
        <w:rPr>
          <w:bCs/>
          <w:sz w:val="22"/>
          <w:szCs w:val="22"/>
        </w:rPr>
        <w:t xml:space="preserve">nd White drinkers. </w:t>
      </w:r>
      <w:r w:rsidR="007E422F">
        <w:rPr>
          <w:bCs/>
          <w:sz w:val="22"/>
          <w:szCs w:val="22"/>
        </w:rPr>
        <w:t xml:space="preserve">Paper presented at: </w:t>
      </w:r>
      <w:r w:rsidR="0027187A" w:rsidRPr="007E422F">
        <w:rPr>
          <w:bCs/>
          <w:sz w:val="22"/>
          <w:szCs w:val="22"/>
        </w:rPr>
        <w:t>Extending Craving Research into the Real World: Findings Across Drug and Method</w:t>
      </w:r>
      <w:r w:rsidR="0084028B">
        <w:rPr>
          <w:bCs/>
          <w:sz w:val="22"/>
          <w:szCs w:val="22"/>
        </w:rPr>
        <w:t xml:space="preserve">. </w:t>
      </w:r>
      <w:r w:rsidR="002E45E1" w:rsidRPr="007E422F">
        <w:rPr>
          <w:bCs/>
          <w:sz w:val="22"/>
          <w:szCs w:val="22"/>
        </w:rPr>
        <w:t>40</w:t>
      </w:r>
      <w:r w:rsidR="002E45E1" w:rsidRPr="007E422F">
        <w:rPr>
          <w:bCs/>
          <w:sz w:val="22"/>
          <w:szCs w:val="22"/>
          <w:vertAlign w:val="superscript"/>
        </w:rPr>
        <w:t>th</w:t>
      </w:r>
      <w:r w:rsidR="002E45E1" w:rsidRPr="007E422F">
        <w:rPr>
          <w:bCs/>
          <w:sz w:val="22"/>
          <w:szCs w:val="22"/>
        </w:rPr>
        <w:t xml:space="preserve"> Annual Scientific Meeting of the Research Soc</w:t>
      </w:r>
      <w:r w:rsidR="007E422F">
        <w:rPr>
          <w:bCs/>
          <w:sz w:val="22"/>
          <w:szCs w:val="22"/>
        </w:rPr>
        <w:t>iety on Alcoholism; 2017 Jun; Denver, CO.</w:t>
      </w:r>
      <w:r w:rsidR="00475C27" w:rsidRP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sidRPr="006853AD">
        <w:rPr>
          <w:bCs/>
          <w:iCs/>
          <w:sz w:val="22"/>
          <w:szCs w:val="22"/>
        </w:rPr>
        <w:t>41</w:t>
      </w:r>
      <w:r w:rsidR="00475C27">
        <w:rPr>
          <w:bCs/>
          <w:iCs/>
          <w:sz w:val="22"/>
          <w:szCs w:val="22"/>
        </w:rPr>
        <w:t>(S1):</w:t>
      </w:r>
      <w:r w:rsidR="00475C27" w:rsidRPr="006853AD">
        <w:rPr>
          <w:bCs/>
          <w:sz w:val="22"/>
          <w:szCs w:val="22"/>
        </w:rPr>
        <w:t>331A).</w:t>
      </w:r>
    </w:p>
    <w:p w14:paraId="550359F1" w14:textId="711ABA66" w:rsidR="0084028B" w:rsidRPr="002007DE" w:rsidRDefault="007830A5" w:rsidP="0005554F">
      <w:pPr>
        <w:numPr>
          <w:ilvl w:val="0"/>
          <w:numId w:val="2"/>
        </w:numPr>
        <w:tabs>
          <w:tab w:val="num" w:pos="1155"/>
        </w:tabs>
        <w:rPr>
          <w:b/>
          <w:bCs/>
          <w:sz w:val="22"/>
          <w:szCs w:val="22"/>
          <w:u w:val="single"/>
        </w:rPr>
      </w:pPr>
      <w:r w:rsidRPr="00792079">
        <w:rPr>
          <w:b/>
          <w:sz w:val="22"/>
        </w:rPr>
        <w:t>Pedersen</w:t>
      </w:r>
      <w:r w:rsidR="002E45E1" w:rsidRPr="00792079">
        <w:rPr>
          <w:b/>
          <w:sz w:val="22"/>
        </w:rPr>
        <w:t xml:space="preserve"> S</w:t>
      </w:r>
      <w:r w:rsidRPr="00792079">
        <w:rPr>
          <w:b/>
          <w:sz w:val="22"/>
        </w:rPr>
        <w:t>L</w:t>
      </w:r>
      <w:r w:rsidRPr="001A7FA7">
        <w:rPr>
          <w:sz w:val="22"/>
        </w:rPr>
        <w:t>, Fleming K</w:t>
      </w:r>
      <w:r w:rsidR="002E45E1" w:rsidRPr="001A7FA7">
        <w:rPr>
          <w:sz w:val="22"/>
        </w:rPr>
        <w:t xml:space="preserve">, &amp; </w:t>
      </w:r>
      <w:r w:rsidR="000864A6" w:rsidRPr="00792079">
        <w:rPr>
          <w:sz w:val="22"/>
        </w:rPr>
        <w:t>Molina BS</w:t>
      </w:r>
      <w:r w:rsidR="002E45E1" w:rsidRPr="001A7FA7">
        <w:rPr>
          <w:sz w:val="22"/>
        </w:rPr>
        <w:t xml:space="preserve">. Real world increases in impulsivity following alcohol consumption: Differences across race and ADHD history. </w:t>
      </w:r>
      <w:r w:rsidR="0084028B" w:rsidRPr="001A7FA7">
        <w:rPr>
          <w:sz w:val="22"/>
        </w:rPr>
        <w:t xml:space="preserve">Paper presented at: </w:t>
      </w:r>
      <w:r w:rsidR="00BC5F4E" w:rsidRPr="001A7FA7">
        <w:rPr>
          <w:sz w:val="22"/>
        </w:rPr>
        <w:t>Ecological Momentary Assessment of Impulsivity in Alcohol S</w:t>
      </w:r>
      <w:r w:rsidR="0084028B" w:rsidRPr="001A7FA7">
        <w:rPr>
          <w:sz w:val="22"/>
        </w:rPr>
        <w:t xml:space="preserve">tudies. </w:t>
      </w:r>
      <w:r w:rsidR="00BC5F4E" w:rsidRPr="001A7FA7">
        <w:rPr>
          <w:sz w:val="22"/>
        </w:rPr>
        <w:t>41</w:t>
      </w:r>
      <w:r w:rsidR="00BC5F4E" w:rsidRPr="001A7FA7">
        <w:rPr>
          <w:sz w:val="22"/>
          <w:vertAlign w:val="superscript"/>
        </w:rPr>
        <w:t>st</w:t>
      </w:r>
      <w:r w:rsidR="00BC5F4E" w:rsidRPr="001A7FA7">
        <w:rPr>
          <w:sz w:val="22"/>
        </w:rPr>
        <w:t xml:space="preserve"> Annual Scientific Meeting of the Research Society on Alcoholism</w:t>
      </w:r>
      <w:r w:rsidR="0084028B" w:rsidRPr="001A7FA7">
        <w:rPr>
          <w:sz w:val="22"/>
        </w:rPr>
        <w:t>; 2018 Jun;</w:t>
      </w:r>
      <w:r w:rsidR="002E45E1" w:rsidRPr="001A7FA7">
        <w:rPr>
          <w:sz w:val="22"/>
        </w:rPr>
        <w:t xml:space="preserve"> San Diego, CA.</w:t>
      </w:r>
      <w:r w:rsidR="00BC5F4E" w:rsidRPr="001A7FA7">
        <w:rPr>
          <w:sz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sidRPr="006853AD">
        <w:rPr>
          <w:bCs/>
          <w:iCs/>
          <w:sz w:val="22"/>
          <w:szCs w:val="22"/>
        </w:rPr>
        <w:t>42</w:t>
      </w:r>
      <w:r w:rsidR="00475C27">
        <w:rPr>
          <w:bCs/>
          <w:iCs/>
          <w:sz w:val="22"/>
          <w:szCs w:val="22"/>
        </w:rPr>
        <w:t>(S1):</w:t>
      </w:r>
      <w:r w:rsidR="00475C27" w:rsidRPr="006853AD">
        <w:rPr>
          <w:bCs/>
          <w:sz w:val="22"/>
          <w:szCs w:val="22"/>
        </w:rPr>
        <w:t>302A).</w:t>
      </w:r>
    </w:p>
    <w:p w14:paraId="296DD32B" w14:textId="54AB6454" w:rsidR="002007DE" w:rsidRPr="00184728" w:rsidRDefault="002007DE" w:rsidP="0005554F">
      <w:pPr>
        <w:numPr>
          <w:ilvl w:val="0"/>
          <w:numId w:val="2"/>
        </w:numPr>
        <w:tabs>
          <w:tab w:val="num" w:pos="1155"/>
        </w:tabs>
        <w:rPr>
          <w:b/>
          <w:bCs/>
          <w:sz w:val="22"/>
          <w:szCs w:val="22"/>
          <w:u w:val="single"/>
        </w:rPr>
      </w:pPr>
      <w:r>
        <w:rPr>
          <w:b/>
          <w:sz w:val="22"/>
        </w:rPr>
        <w:t xml:space="preserve">Pedersen SL. </w:t>
      </w:r>
      <w:r>
        <w:rPr>
          <w:bCs/>
          <w:sz w:val="22"/>
        </w:rPr>
        <w:t xml:space="preserve">Writing and delivering outstanding presentations. Presented at: How to tell your story: strategies for trainees. </w:t>
      </w:r>
      <w:r w:rsidR="00BB13AE">
        <w:rPr>
          <w:bCs/>
          <w:sz w:val="22"/>
        </w:rPr>
        <w:t xml:space="preserve">2020. </w:t>
      </w:r>
      <w:r>
        <w:rPr>
          <w:sz w:val="22"/>
          <w:szCs w:val="22"/>
        </w:rPr>
        <w:t>44</w:t>
      </w:r>
      <w:r w:rsidRPr="00115415">
        <w:rPr>
          <w:sz w:val="22"/>
          <w:szCs w:val="22"/>
          <w:vertAlign w:val="superscript"/>
        </w:rPr>
        <w:t>th</w:t>
      </w:r>
      <w:r>
        <w:rPr>
          <w:sz w:val="22"/>
          <w:szCs w:val="22"/>
        </w:rPr>
        <w:t xml:space="preserve"> </w:t>
      </w:r>
      <w:r w:rsidRPr="00870B21">
        <w:rPr>
          <w:sz w:val="22"/>
          <w:szCs w:val="22"/>
        </w:rPr>
        <w:t>Annual Meeting of the Research Society on Alcoholism Scientific Meeting, Virtual.</w:t>
      </w:r>
      <w:r>
        <w:rPr>
          <w:sz w:val="22"/>
          <w:szCs w:val="22"/>
        </w:rPr>
        <w:t xml:space="preserve"> </w:t>
      </w:r>
      <w:r w:rsidRPr="00F35E64">
        <w:rPr>
          <w:sz w:val="22"/>
          <w:szCs w:val="22"/>
        </w:rPr>
        <w:t>(Abstracted in</w:t>
      </w:r>
      <w:r>
        <w:rPr>
          <w:sz w:val="22"/>
          <w:szCs w:val="22"/>
        </w:rPr>
        <w:t>:</w:t>
      </w:r>
      <w:r w:rsidRPr="00F35E64">
        <w:rPr>
          <w:sz w:val="22"/>
          <w:szCs w:val="22"/>
        </w:rPr>
        <w:t xml:space="preserve"> </w:t>
      </w:r>
      <w:r w:rsidRPr="00475C27">
        <w:rPr>
          <w:rStyle w:val="jrnl"/>
          <w:sz w:val="22"/>
          <w:szCs w:val="18"/>
          <w:lang w:val="en"/>
        </w:rPr>
        <w:t>Alcohol Clin Exp Res</w:t>
      </w:r>
      <w:r w:rsidRPr="00475C27">
        <w:rPr>
          <w:rStyle w:val="jrnl"/>
          <w:sz w:val="22"/>
          <w:szCs w:val="22"/>
          <w:lang w:val="en"/>
        </w:rPr>
        <w:t>.</w:t>
      </w:r>
      <w:r>
        <w:rPr>
          <w:rStyle w:val="jrnl"/>
          <w:sz w:val="22"/>
          <w:szCs w:val="22"/>
          <w:lang w:val="en"/>
        </w:rPr>
        <w:t xml:space="preserve"> </w:t>
      </w:r>
      <w:r>
        <w:rPr>
          <w:bCs/>
          <w:iCs/>
          <w:sz w:val="22"/>
          <w:szCs w:val="22"/>
        </w:rPr>
        <w:t>45(</w:t>
      </w:r>
      <w:r w:rsidRPr="006853AD">
        <w:rPr>
          <w:bCs/>
          <w:iCs/>
          <w:sz w:val="22"/>
          <w:szCs w:val="22"/>
        </w:rPr>
        <w:t>S1</w:t>
      </w:r>
      <w:r>
        <w:rPr>
          <w:bCs/>
          <w:iCs/>
          <w:sz w:val="22"/>
          <w:szCs w:val="22"/>
        </w:rPr>
        <w:t>):</w:t>
      </w:r>
      <w:r>
        <w:rPr>
          <w:sz w:val="22"/>
          <w:szCs w:val="22"/>
        </w:rPr>
        <w:t>67A)</w:t>
      </w:r>
    </w:p>
    <w:p w14:paraId="3D8A0688" w14:textId="5742750E" w:rsidR="00184728" w:rsidRPr="00184728" w:rsidRDefault="00184728" w:rsidP="0005554F">
      <w:pPr>
        <w:numPr>
          <w:ilvl w:val="0"/>
          <w:numId w:val="2"/>
        </w:numPr>
        <w:tabs>
          <w:tab w:val="num" w:pos="1155"/>
        </w:tabs>
        <w:rPr>
          <w:b/>
          <w:bCs/>
          <w:sz w:val="22"/>
          <w:szCs w:val="22"/>
          <w:u w:val="single"/>
        </w:rPr>
      </w:pPr>
      <w:r>
        <w:rPr>
          <w:b/>
          <w:sz w:val="22"/>
        </w:rPr>
        <w:t xml:space="preserve">Pedersen SL, </w:t>
      </w:r>
      <w:r>
        <w:rPr>
          <w:bCs/>
          <w:sz w:val="22"/>
        </w:rPr>
        <w:t xml:space="preserve">Schulz CT, Kennedy TM, Ross KL, Jones NP, Wallace ML. Examination of interpersonal racial discrimination in relation to naturalistic alcohol craving. Paper presented at: Approaches for investigating racial stress and alcohol craving: naturalistic and lab-based findings. </w:t>
      </w:r>
      <w:r w:rsidRPr="001A7FA7">
        <w:rPr>
          <w:sz w:val="22"/>
        </w:rPr>
        <w:t>4</w:t>
      </w:r>
      <w:r>
        <w:rPr>
          <w:sz w:val="22"/>
        </w:rPr>
        <w:t>6</w:t>
      </w:r>
      <w:r>
        <w:rPr>
          <w:sz w:val="22"/>
          <w:vertAlign w:val="superscript"/>
        </w:rPr>
        <w:t>th</w:t>
      </w:r>
      <w:r w:rsidRPr="001A7FA7">
        <w:rPr>
          <w:sz w:val="22"/>
        </w:rPr>
        <w:t xml:space="preserve"> Annual Scientific Meeting of the Research Society on Alcohol; 20</w:t>
      </w:r>
      <w:r>
        <w:rPr>
          <w:sz w:val="22"/>
        </w:rPr>
        <w:t>23</w:t>
      </w:r>
      <w:r w:rsidRPr="001A7FA7">
        <w:rPr>
          <w:sz w:val="22"/>
        </w:rPr>
        <w:t xml:space="preserve"> Jun; </w:t>
      </w:r>
      <w:r>
        <w:rPr>
          <w:sz w:val="22"/>
        </w:rPr>
        <w:t>Seattle, WA</w:t>
      </w:r>
      <w:r w:rsidRPr="001A7FA7">
        <w:rPr>
          <w:sz w:val="22"/>
        </w:rPr>
        <w:t xml:space="preserve">. </w:t>
      </w:r>
      <w:r w:rsidRPr="00F35E64">
        <w:rPr>
          <w:sz w:val="22"/>
          <w:szCs w:val="22"/>
        </w:rPr>
        <w:t>(Abstracted in</w:t>
      </w:r>
      <w:r>
        <w:rPr>
          <w:sz w:val="22"/>
          <w:szCs w:val="22"/>
        </w:rPr>
        <w:t>:</w:t>
      </w:r>
      <w:r w:rsidRPr="00F35E64">
        <w:rPr>
          <w:sz w:val="22"/>
          <w:szCs w:val="22"/>
        </w:rPr>
        <w:t xml:space="preserve"> </w:t>
      </w:r>
      <w:r w:rsidRPr="00475C27">
        <w:rPr>
          <w:rStyle w:val="jrnl"/>
          <w:sz w:val="22"/>
          <w:szCs w:val="18"/>
          <w:lang w:val="en"/>
        </w:rPr>
        <w:t>Alcohol Clin Exp Res</w:t>
      </w:r>
      <w:r w:rsidRPr="00475C27">
        <w:rPr>
          <w:rStyle w:val="jrnl"/>
          <w:sz w:val="22"/>
          <w:szCs w:val="22"/>
          <w:lang w:val="en"/>
        </w:rPr>
        <w:t>.</w:t>
      </w:r>
      <w:r>
        <w:rPr>
          <w:rStyle w:val="jrnl"/>
          <w:sz w:val="22"/>
          <w:szCs w:val="22"/>
          <w:lang w:val="en"/>
        </w:rPr>
        <w:t xml:space="preserve"> </w:t>
      </w:r>
      <w:r w:rsidRPr="006853AD">
        <w:rPr>
          <w:bCs/>
          <w:iCs/>
          <w:sz w:val="22"/>
          <w:szCs w:val="22"/>
        </w:rPr>
        <w:t>4</w:t>
      </w:r>
      <w:r>
        <w:rPr>
          <w:bCs/>
          <w:iCs/>
          <w:sz w:val="22"/>
          <w:szCs w:val="22"/>
        </w:rPr>
        <w:t>7</w:t>
      </w:r>
      <w:r>
        <w:rPr>
          <w:bCs/>
          <w:iCs/>
          <w:sz w:val="22"/>
          <w:szCs w:val="22"/>
        </w:rPr>
        <w:t>(S1):</w:t>
      </w:r>
      <w:r>
        <w:rPr>
          <w:bCs/>
          <w:sz w:val="22"/>
          <w:szCs w:val="22"/>
        </w:rPr>
        <w:t>022</w:t>
      </w:r>
      <w:r w:rsidRPr="006853AD">
        <w:rPr>
          <w:bCs/>
          <w:sz w:val="22"/>
          <w:szCs w:val="22"/>
        </w:rPr>
        <w:t>).</w:t>
      </w:r>
    </w:p>
    <w:p w14:paraId="765BD53E" w14:textId="031B8493" w:rsidR="00184728" w:rsidRPr="001A7FA7" w:rsidRDefault="00184728" w:rsidP="0005554F">
      <w:pPr>
        <w:numPr>
          <w:ilvl w:val="0"/>
          <w:numId w:val="2"/>
        </w:numPr>
        <w:tabs>
          <w:tab w:val="num" w:pos="1155"/>
        </w:tabs>
        <w:rPr>
          <w:b/>
          <w:bCs/>
          <w:sz w:val="22"/>
          <w:szCs w:val="22"/>
          <w:u w:val="single"/>
        </w:rPr>
      </w:pPr>
      <w:r>
        <w:rPr>
          <w:bCs/>
          <w:sz w:val="22"/>
        </w:rPr>
        <w:t xml:space="preserve">*Kennedy TM, Molina BSG, </w:t>
      </w:r>
      <w:r w:rsidRPr="00184728">
        <w:rPr>
          <w:b/>
          <w:sz w:val="22"/>
        </w:rPr>
        <w:t>Pedersen SL.</w:t>
      </w:r>
      <w:r>
        <w:rPr>
          <w:bCs/>
          <w:sz w:val="22"/>
        </w:rPr>
        <w:t xml:space="preserve"> Momentary impulsivity and ADHD symptoms predict daily drinking: Informing day-level points of intervention for real-world drinking among young adults. </w:t>
      </w:r>
      <w:r>
        <w:rPr>
          <w:bCs/>
          <w:sz w:val="22"/>
        </w:rPr>
        <w:t xml:space="preserve">Paper presented at: </w:t>
      </w:r>
      <w:r>
        <w:rPr>
          <w:bCs/>
          <w:sz w:val="22"/>
        </w:rPr>
        <w:t>Innovative strategies for leveraging daily data on young adults’ alcohol use: offering novel applications across a range of intervention designs</w:t>
      </w:r>
      <w:r>
        <w:rPr>
          <w:bCs/>
          <w:sz w:val="22"/>
        </w:rPr>
        <w:t xml:space="preserve">. </w:t>
      </w:r>
      <w:r w:rsidRPr="001A7FA7">
        <w:rPr>
          <w:sz w:val="22"/>
        </w:rPr>
        <w:t>4</w:t>
      </w:r>
      <w:r>
        <w:rPr>
          <w:sz w:val="22"/>
        </w:rPr>
        <w:t>6</w:t>
      </w:r>
      <w:r>
        <w:rPr>
          <w:sz w:val="22"/>
          <w:vertAlign w:val="superscript"/>
        </w:rPr>
        <w:t>th</w:t>
      </w:r>
      <w:r w:rsidRPr="001A7FA7">
        <w:rPr>
          <w:sz w:val="22"/>
        </w:rPr>
        <w:t xml:space="preserve"> Annual Scientific Meeting of the Research Society on Alcohol; 20</w:t>
      </w:r>
      <w:r>
        <w:rPr>
          <w:sz w:val="22"/>
        </w:rPr>
        <w:t>23</w:t>
      </w:r>
      <w:r w:rsidRPr="001A7FA7">
        <w:rPr>
          <w:sz w:val="22"/>
        </w:rPr>
        <w:t xml:space="preserve"> Jun; </w:t>
      </w:r>
      <w:r>
        <w:rPr>
          <w:sz w:val="22"/>
        </w:rPr>
        <w:t>Seattle, WA</w:t>
      </w:r>
      <w:r w:rsidRPr="001A7FA7">
        <w:rPr>
          <w:sz w:val="22"/>
        </w:rPr>
        <w:t xml:space="preserve">. </w:t>
      </w:r>
      <w:r w:rsidRPr="00F35E64">
        <w:rPr>
          <w:sz w:val="22"/>
          <w:szCs w:val="22"/>
        </w:rPr>
        <w:t>(Abstracted in</w:t>
      </w:r>
      <w:r>
        <w:rPr>
          <w:sz w:val="22"/>
          <w:szCs w:val="22"/>
        </w:rPr>
        <w:t>:</w:t>
      </w:r>
      <w:r w:rsidRPr="00F35E64">
        <w:rPr>
          <w:sz w:val="22"/>
          <w:szCs w:val="22"/>
        </w:rPr>
        <w:t xml:space="preserve"> </w:t>
      </w:r>
      <w:r w:rsidRPr="00475C27">
        <w:rPr>
          <w:rStyle w:val="jrnl"/>
          <w:sz w:val="22"/>
          <w:szCs w:val="18"/>
          <w:lang w:val="en"/>
        </w:rPr>
        <w:t>Alcohol Clin Exp Res</w:t>
      </w:r>
      <w:r w:rsidRPr="00475C27">
        <w:rPr>
          <w:rStyle w:val="jrnl"/>
          <w:sz w:val="22"/>
          <w:szCs w:val="22"/>
          <w:lang w:val="en"/>
        </w:rPr>
        <w:t>.</w:t>
      </w:r>
      <w:r>
        <w:rPr>
          <w:rStyle w:val="jrnl"/>
          <w:sz w:val="22"/>
          <w:szCs w:val="22"/>
          <w:lang w:val="en"/>
        </w:rPr>
        <w:t xml:space="preserve"> </w:t>
      </w:r>
      <w:r w:rsidRPr="006853AD">
        <w:rPr>
          <w:bCs/>
          <w:iCs/>
          <w:sz w:val="22"/>
          <w:szCs w:val="22"/>
        </w:rPr>
        <w:t>4</w:t>
      </w:r>
      <w:r>
        <w:rPr>
          <w:bCs/>
          <w:iCs/>
          <w:sz w:val="22"/>
          <w:szCs w:val="22"/>
        </w:rPr>
        <w:t>7(S1):</w:t>
      </w:r>
      <w:r>
        <w:rPr>
          <w:bCs/>
          <w:sz w:val="22"/>
          <w:szCs w:val="22"/>
        </w:rPr>
        <w:t>196</w:t>
      </w:r>
      <w:r w:rsidRPr="006853AD">
        <w:rPr>
          <w:bCs/>
          <w:sz w:val="22"/>
          <w:szCs w:val="22"/>
        </w:rPr>
        <w:t>).</w:t>
      </w:r>
    </w:p>
    <w:p w14:paraId="21F28018" w14:textId="77777777" w:rsidR="00806137" w:rsidRPr="00806137" w:rsidRDefault="00806137" w:rsidP="00806137"/>
    <w:p w14:paraId="6F28E2D2" w14:textId="4AA9309D" w:rsidR="009C1BED" w:rsidRPr="00806137" w:rsidRDefault="00EF530D" w:rsidP="00806137">
      <w:pPr>
        <w:pStyle w:val="Heading8"/>
        <w:rPr>
          <w:sz w:val="22"/>
          <w:szCs w:val="22"/>
          <w:u w:val="none"/>
        </w:rPr>
      </w:pPr>
      <w:r w:rsidRPr="00DC1318">
        <w:rPr>
          <w:sz w:val="22"/>
          <w:szCs w:val="22"/>
        </w:rPr>
        <w:t>(</w:t>
      </w:r>
      <w:r w:rsidR="009C1BED" w:rsidRPr="00DC1318">
        <w:rPr>
          <w:sz w:val="22"/>
          <w:szCs w:val="22"/>
        </w:rPr>
        <w:t>Posters Presented</w:t>
      </w:r>
      <w:r w:rsidRPr="00DC1318">
        <w:rPr>
          <w:sz w:val="22"/>
          <w:szCs w:val="22"/>
        </w:rPr>
        <w:t>)</w:t>
      </w:r>
    </w:p>
    <w:p w14:paraId="0E9284C8" w14:textId="31076B09" w:rsidR="00F35E64" w:rsidRPr="00F35E64" w:rsidRDefault="007830A5" w:rsidP="0005554F">
      <w:pPr>
        <w:numPr>
          <w:ilvl w:val="0"/>
          <w:numId w:val="1"/>
        </w:numPr>
        <w:tabs>
          <w:tab w:val="clear" w:pos="720"/>
          <w:tab w:val="num" w:pos="360"/>
          <w:tab w:val="num" w:pos="1170"/>
        </w:tabs>
        <w:ind w:left="360"/>
        <w:rPr>
          <w:b/>
          <w:bCs/>
          <w:i/>
          <w:sz w:val="22"/>
          <w:szCs w:val="22"/>
        </w:rPr>
      </w:pPr>
      <w:r>
        <w:rPr>
          <w:b/>
          <w:sz w:val="22"/>
          <w:szCs w:val="22"/>
        </w:rPr>
        <w:t>Pedersen S</w:t>
      </w:r>
      <w:r w:rsidR="00223447">
        <w:rPr>
          <w:b/>
          <w:sz w:val="22"/>
          <w:szCs w:val="22"/>
        </w:rPr>
        <w:t>L</w:t>
      </w:r>
      <w:r w:rsidR="00F35E64" w:rsidRPr="00B05BAE">
        <w:rPr>
          <w:b/>
          <w:sz w:val="22"/>
          <w:szCs w:val="22"/>
        </w:rPr>
        <w:t>,</w:t>
      </w:r>
      <w:r w:rsidR="000C2039">
        <w:rPr>
          <w:sz w:val="22"/>
          <w:szCs w:val="22"/>
        </w:rPr>
        <w:t xml:space="preserve"> </w:t>
      </w:r>
      <w:proofErr w:type="spellStart"/>
      <w:r w:rsidR="000C2039">
        <w:rPr>
          <w:sz w:val="22"/>
          <w:szCs w:val="22"/>
        </w:rPr>
        <w:t>Thompsen</w:t>
      </w:r>
      <w:proofErr w:type="spellEnd"/>
      <w:r w:rsidR="000C2039">
        <w:rPr>
          <w:sz w:val="22"/>
          <w:szCs w:val="22"/>
        </w:rPr>
        <w:t xml:space="preserve"> DM, </w:t>
      </w:r>
      <w:proofErr w:type="spellStart"/>
      <w:r w:rsidR="000C2039">
        <w:rPr>
          <w:sz w:val="22"/>
          <w:szCs w:val="22"/>
        </w:rPr>
        <w:t>Leuty</w:t>
      </w:r>
      <w:proofErr w:type="spellEnd"/>
      <w:r w:rsidR="000C2039">
        <w:rPr>
          <w:sz w:val="22"/>
          <w:szCs w:val="22"/>
        </w:rPr>
        <w:t xml:space="preserve"> ME,</w:t>
      </w:r>
      <w:r w:rsidR="00615772">
        <w:rPr>
          <w:sz w:val="22"/>
          <w:szCs w:val="22"/>
        </w:rPr>
        <w:t xml:space="preserve"> McCarthy D</w:t>
      </w:r>
      <w:r w:rsidR="00F35E64" w:rsidRPr="00F35E64">
        <w:rPr>
          <w:sz w:val="22"/>
          <w:szCs w:val="22"/>
        </w:rPr>
        <w:t>M</w:t>
      </w:r>
      <w:r w:rsidR="00223447">
        <w:rPr>
          <w:sz w:val="22"/>
          <w:szCs w:val="22"/>
        </w:rPr>
        <w:t>.</w:t>
      </w:r>
      <w:r w:rsidR="00F35E64" w:rsidRPr="00F35E64">
        <w:rPr>
          <w:sz w:val="22"/>
          <w:szCs w:val="22"/>
        </w:rPr>
        <w:t xml:space="preserve"> </w:t>
      </w:r>
      <w:r w:rsidR="00F35E64" w:rsidRPr="00223447">
        <w:rPr>
          <w:sz w:val="22"/>
          <w:szCs w:val="22"/>
        </w:rPr>
        <w:t>The effect of having a</w:t>
      </w:r>
      <w:r w:rsidR="00F35E64" w:rsidRPr="00223447">
        <w:rPr>
          <w:b/>
          <w:bCs/>
          <w:sz w:val="22"/>
          <w:szCs w:val="22"/>
        </w:rPr>
        <w:t xml:space="preserve"> </w:t>
      </w:r>
      <w:r w:rsidR="00F35E64" w:rsidRPr="00223447">
        <w:rPr>
          <w:sz w:val="22"/>
          <w:szCs w:val="22"/>
        </w:rPr>
        <w:t>driver’s license on alcohol involvement</w:t>
      </w:r>
      <w:r w:rsidR="00F35E64" w:rsidRPr="00223447">
        <w:rPr>
          <w:bCs/>
          <w:sz w:val="22"/>
          <w:szCs w:val="22"/>
        </w:rPr>
        <w:t>.</w:t>
      </w:r>
      <w:r w:rsidR="00F35E64" w:rsidRPr="00F35E64">
        <w:rPr>
          <w:sz w:val="22"/>
          <w:szCs w:val="22"/>
        </w:rPr>
        <w:t xml:space="preserve"> P</w:t>
      </w:r>
      <w:r w:rsidR="00223447">
        <w:rPr>
          <w:sz w:val="22"/>
          <w:szCs w:val="22"/>
        </w:rPr>
        <w:t>oster session p</w:t>
      </w:r>
      <w:r w:rsidR="00F35E64" w:rsidRPr="00F35E64">
        <w:rPr>
          <w:sz w:val="22"/>
          <w:szCs w:val="22"/>
        </w:rPr>
        <w:t>resented at</w:t>
      </w:r>
      <w:r w:rsidR="00223447">
        <w:rPr>
          <w:sz w:val="22"/>
          <w:szCs w:val="22"/>
        </w:rPr>
        <w:t>:</w:t>
      </w:r>
      <w:r w:rsidR="00F35E64" w:rsidRPr="00F35E64">
        <w:rPr>
          <w:sz w:val="22"/>
          <w:szCs w:val="22"/>
        </w:rPr>
        <w:t xml:space="preserve"> 4</w:t>
      </w:r>
      <w:r w:rsidR="00F35E64" w:rsidRPr="00F35E64">
        <w:rPr>
          <w:sz w:val="22"/>
          <w:szCs w:val="22"/>
          <w:vertAlign w:val="superscript"/>
        </w:rPr>
        <w:t>th</w:t>
      </w:r>
      <w:r w:rsidR="00223447">
        <w:rPr>
          <w:sz w:val="22"/>
          <w:szCs w:val="22"/>
        </w:rPr>
        <w:t xml:space="preserve"> Annual </w:t>
      </w:r>
      <w:proofErr w:type="spellStart"/>
      <w:r w:rsidR="00223447">
        <w:rPr>
          <w:sz w:val="22"/>
          <w:szCs w:val="22"/>
        </w:rPr>
        <w:t>Guze</w:t>
      </w:r>
      <w:proofErr w:type="spellEnd"/>
      <w:r w:rsidR="00223447">
        <w:rPr>
          <w:sz w:val="22"/>
          <w:szCs w:val="22"/>
        </w:rPr>
        <w:t xml:space="preserve"> Symposium; 2004 Feb;</w:t>
      </w:r>
      <w:r w:rsidR="00F35E64" w:rsidRPr="00F35E64">
        <w:rPr>
          <w:sz w:val="22"/>
          <w:szCs w:val="22"/>
        </w:rPr>
        <w:t xml:space="preserve"> St. Louis, MO.</w:t>
      </w:r>
    </w:p>
    <w:p w14:paraId="25FCB51D" w14:textId="7ECB12C5" w:rsidR="00F35E64" w:rsidRDefault="00615772" w:rsidP="0005554F">
      <w:pPr>
        <w:numPr>
          <w:ilvl w:val="0"/>
          <w:numId w:val="1"/>
        </w:numPr>
        <w:tabs>
          <w:tab w:val="clear" w:pos="720"/>
          <w:tab w:val="num" w:pos="360"/>
        </w:tabs>
        <w:ind w:left="360"/>
        <w:rPr>
          <w:sz w:val="22"/>
          <w:szCs w:val="22"/>
        </w:rPr>
      </w:pPr>
      <w:proofErr w:type="spellStart"/>
      <w:r>
        <w:rPr>
          <w:bCs/>
          <w:sz w:val="22"/>
          <w:szCs w:val="22"/>
        </w:rPr>
        <w:t>Thompsen</w:t>
      </w:r>
      <w:proofErr w:type="spellEnd"/>
      <w:r>
        <w:rPr>
          <w:bCs/>
          <w:sz w:val="22"/>
          <w:szCs w:val="22"/>
        </w:rPr>
        <w:t xml:space="preserve"> DM</w:t>
      </w:r>
      <w:r w:rsidR="00F35E64" w:rsidRPr="00F35E64">
        <w:rPr>
          <w:bCs/>
          <w:sz w:val="22"/>
          <w:szCs w:val="22"/>
        </w:rPr>
        <w:t xml:space="preserve">, </w:t>
      </w:r>
      <w:r w:rsidR="00F35E64" w:rsidRPr="00B05BAE">
        <w:rPr>
          <w:b/>
          <w:sz w:val="22"/>
          <w:szCs w:val="22"/>
        </w:rPr>
        <w:t>Pedersen</w:t>
      </w:r>
      <w:r>
        <w:rPr>
          <w:b/>
          <w:bCs/>
          <w:sz w:val="22"/>
          <w:szCs w:val="22"/>
        </w:rPr>
        <w:t xml:space="preserve"> SL</w:t>
      </w:r>
      <w:r w:rsidR="00F35E64" w:rsidRPr="00B05BAE">
        <w:rPr>
          <w:b/>
          <w:bCs/>
          <w:sz w:val="22"/>
          <w:szCs w:val="22"/>
        </w:rPr>
        <w:t>,</w:t>
      </w:r>
      <w:r w:rsidR="000C2039">
        <w:rPr>
          <w:bCs/>
          <w:sz w:val="22"/>
          <w:szCs w:val="22"/>
        </w:rPr>
        <w:t xml:space="preserve"> </w:t>
      </w:r>
      <w:proofErr w:type="spellStart"/>
      <w:r w:rsidR="000C2039">
        <w:rPr>
          <w:bCs/>
          <w:sz w:val="22"/>
          <w:szCs w:val="22"/>
        </w:rPr>
        <w:t>Leuty</w:t>
      </w:r>
      <w:proofErr w:type="spellEnd"/>
      <w:r w:rsidR="000C2039">
        <w:rPr>
          <w:bCs/>
          <w:sz w:val="22"/>
          <w:szCs w:val="22"/>
        </w:rPr>
        <w:t xml:space="preserve"> M.E,</w:t>
      </w:r>
      <w:r>
        <w:rPr>
          <w:bCs/>
          <w:sz w:val="22"/>
          <w:szCs w:val="22"/>
        </w:rPr>
        <w:t xml:space="preserve"> McCarthy D</w:t>
      </w:r>
      <w:r w:rsidR="000C2039">
        <w:rPr>
          <w:bCs/>
          <w:sz w:val="22"/>
          <w:szCs w:val="22"/>
        </w:rPr>
        <w:t>M</w:t>
      </w:r>
      <w:r w:rsidR="00F35E64" w:rsidRPr="00F35E64">
        <w:rPr>
          <w:bCs/>
          <w:sz w:val="22"/>
          <w:szCs w:val="22"/>
        </w:rPr>
        <w:t>.</w:t>
      </w:r>
      <w:r w:rsidR="00F35E64" w:rsidRPr="000C2039">
        <w:rPr>
          <w:bCs/>
          <w:sz w:val="22"/>
          <w:szCs w:val="22"/>
        </w:rPr>
        <w:t xml:space="preserve"> Psychometric validation of a</w:t>
      </w:r>
      <w:r w:rsidR="00F35E64" w:rsidRPr="000C2039">
        <w:rPr>
          <w:b/>
          <w:bCs/>
          <w:sz w:val="22"/>
          <w:szCs w:val="22"/>
        </w:rPr>
        <w:t xml:space="preserve"> </w:t>
      </w:r>
      <w:r w:rsidR="00F35E64" w:rsidRPr="000C2039">
        <w:rPr>
          <w:bCs/>
          <w:sz w:val="22"/>
          <w:szCs w:val="22"/>
        </w:rPr>
        <w:t>measure of perceived positive outcomes of drinking and driving.</w:t>
      </w:r>
      <w:r w:rsidR="00F35E64" w:rsidRPr="00F35E64">
        <w:rPr>
          <w:sz w:val="22"/>
          <w:szCs w:val="22"/>
        </w:rPr>
        <w:t xml:space="preserve"> P</w:t>
      </w:r>
      <w:r w:rsidR="00223447">
        <w:rPr>
          <w:sz w:val="22"/>
          <w:szCs w:val="22"/>
        </w:rPr>
        <w:t>oster session p</w:t>
      </w:r>
      <w:r w:rsidR="00F35E64" w:rsidRPr="00F35E64">
        <w:rPr>
          <w:sz w:val="22"/>
          <w:szCs w:val="22"/>
        </w:rPr>
        <w:t>resented at</w:t>
      </w:r>
      <w:r w:rsidR="00223447">
        <w:rPr>
          <w:sz w:val="22"/>
          <w:szCs w:val="22"/>
        </w:rPr>
        <w:t>:</w:t>
      </w:r>
      <w:r w:rsidR="00F35E64" w:rsidRPr="00F35E64">
        <w:rPr>
          <w:sz w:val="22"/>
          <w:szCs w:val="22"/>
        </w:rPr>
        <w:t xml:space="preserve"> 4</w:t>
      </w:r>
      <w:r w:rsidR="00F35E64" w:rsidRPr="00F35E64">
        <w:rPr>
          <w:sz w:val="22"/>
          <w:szCs w:val="22"/>
          <w:vertAlign w:val="superscript"/>
        </w:rPr>
        <w:t>th</w:t>
      </w:r>
      <w:r w:rsidR="000C2039">
        <w:rPr>
          <w:sz w:val="22"/>
          <w:szCs w:val="22"/>
        </w:rPr>
        <w:t xml:space="preserve"> Annual </w:t>
      </w:r>
      <w:proofErr w:type="spellStart"/>
      <w:r w:rsidR="000C2039">
        <w:rPr>
          <w:sz w:val="22"/>
          <w:szCs w:val="22"/>
        </w:rPr>
        <w:t>Guze</w:t>
      </w:r>
      <w:proofErr w:type="spellEnd"/>
      <w:r w:rsidR="000C2039">
        <w:rPr>
          <w:sz w:val="22"/>
          <w:szCs w:val="22"/>
        </w:rPr>
        <w:t xml:space="preserve"> Symposium; 2004 Jun;</w:t>
      </w:r>
      <w:r w:rsidR="00F35E64" w:rsidRPr="00F35E64">
        <w:rPr>
          <w:sz w:val="22"/>
          <w:szCs w:val="22"/>
        </w:rPr>
        <w:t xml:space="preserve"> St. Louis, MO.</w:t>
      </w:r>
    </w:p>
    <w:p w14:paraId="6ABCE5CF" w14:textId="7EC9CA9E" w:rsidR="00F2578D" w:rsidRPr="00F35E64" w:rsidRDefault="00615772" w:rsidP="0005554F">
      <w:pPr>
        <w:numPr>
          <w:ilvl w:val="0"/>
          <w:numId w:val="1"/>
        </w:numPr>
        <w:tabs>
          <w:tab w:val="clear" w:pos="720"/>
          <w:tab w:val="num" w:pos="360"/>
          <w:tab w:val="num" w:pos="810"/>
          <w:tab w:val="left" w:pos="1170"/>
        </w:tabs>
        <w:ind w:left="360"/>
        <w:rPr>
          <w:b/>
          <w:bCs/>
          <w:i/>
          <w:sz w:val="22"/>
          <w:szCs w:val="22"/>
        </w:rPr>
      </w:pPr>
      <w:r>
        <w:rPr>
          <w:b/>
          <w:bCs/>
          <w:sz w:val="22"/>
          <w:szCs w:val="22"/>
        </w:rPr>
        <w:t>Pedersen SL</w:t>
      </w:r>
      <w:r w:rsidR="00F2578D" w:rsidRPr="00B05BAE">
        <w:rPr>
          <w:b/>
          <w:bCs/>
          <w:sz w:val="22"/>
          <w:szCs w:val="22"/>
        </w:rPr>
        <w:t>,</w:t>
      </w:r>
      <w:r w:rsidR="000C2039">
        <w:rPr>
          <w:bCs/>
          <w:sz w:val="22"/>
          <w:szCs w:val="22"/>
        </w:rPr>
        <w:t xml:space="preserve"> </w:t>
      </w:r>
      <w:proofErr w:type="spellStart"/>
      <w:r w:rsidR="000C2039">
        <w:rPr>
          <w:bCs/>
          <w:sz w:val="22"/>
          <w:szCs w:val="22"/>
        </w:rPr>
        <w:t>Thompsen</w:t>
      </w:r>
      <w:proofErr w:type="spellEnd"/>
      <w:r w:rsidR="000C2039">
        <w:rPr>
          <w:bCs/>
          <w:sz w:val="22"/>
          <w:szCs w:val="22"/>
        </w:rPr>
        <w:t xml:space="preserve"> DM, </w:t>
      </w:r>
      <w:proofErr w:type="spellStart"/>
      <w:r w:rsidR="000C2039">
        <w:rPr>
          <w:bCs/>
          <w:sz w:val="22"/>
          <w:szCs w:val="22"/>
        </w:rPr>
        <w:t>Leuty</w:t>
      </w:r>
      <w:proofErr w:type="spellEnd"/>
      <w:r w:rsidR="000C2039">
        <w:rPr>
          <w:bCs/>
          <w:sz w:val="22"/>
          <w:szCs w:val="22"/>
        </w:rPr>
        <w:t xml:space="preserve"> M.E,</w:t>
      </w:r>
      <w:r>
        <w:rPr>
          <w:bCs/>
          <w:sz w:val="22"/>
          <w:szCs w:val="22"/>
        </w:rPr>
        <w:t xml:space="preserve"> McCarthy D</w:t>
      </w:r>
      <w:r w:rsidR="000C2039">
        <w:rPr>
          <w:bCs/>
          <w:sz w:val="22"/>
          <w:szCs w:val="22"/>
        </w:rPr>
        <w:t>M.</w:t>
      </w:r>
      <w:r w:rsidR="00842144">
        <w:rPr>
          <w:bCs/>
          <w:sz w:val="22"/>
          <w:szCs w:val="22"/>
        </w:rPr>
        <w:t xml:space="preserve"> </w:t>
      </w:r>
      <w:r w:rsidR="00F2578D" w:rsidRPr="000C2039">
        <w:rPr>
          <w:sz w:val="22"/>
          <w:szCs w:val="22"/>
        </w:rPr>
        <w:t>The effect of having a</w:t>
      </w:r>
      <w:r w:rsidR="00F2578D" w:rsidRPr="000C2039">
        <w:rPr>
          <w:b/>
          <w:bCs/>
          <w:sz w:val="22"/>
          <w:szCs w:val="22"/>
        </w:rPr>
        <w:t xml:space="preserve"> </w:t>
      </w:r>
      <w:r w:rsidR="00F2578D" w:rsidRPr="000C2039">
        <w:rPr>
          <w:sz w:val="22"/>
          <w:szCs w:val="22"/>
        </w:rPr>
        <w:t>driver’s</w:t>
      </w:r>
      <w:r w:rsidR="00F2578D" w:rsidRPr="000C2039">
        <w:rPr>
          <w:b/>
          <w:bCs/>
          <w:sz w:val="22"/>
          <w:szCs w:val="22"/>
        </w:rPr>
        <w:t xml:space="preserve"> </w:t>
      </w:r>
      <w:r w:rsidR="00F2578D" w:rsidRPr="000C2039">
        <w:rPr>
          <w:sz w:val="22"/>
          <w:szCs w:val="22"/>
        </w:rPr>
        <w:t>license on alcohol involvement.</w:t>
      </w:r>
      <w:r w:rsidR="00F2578D" w:rsidRPr="00F35E64">
        <w:rPr>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F2578D" w:rsidRPr="00F35E64">
        <w:rPr>
          <w:sz w:val="22"/>
          <w:szCs w:val="22"/>
        </w:rPr>
        <w:t>27</w:t>
      </w:r>
      <w:r w:rsidR="00F2578D" w:rsidRPr="00F35E64">
        <w:rPr>
          <w:sz w:val="22"/>
          <w:szCs w:val="22"/>
          <w:vertAlign w:val="superscript"/>
        </w:rPr>
        <w:t>th</w:t>
      </w:r>
      <w:r w:rsidR="00F2578D" w:rsidRPr="00F35E64">
        <w:rPr>
          <w:sz w:val="22"/>
          <w:szCs w:val="22"/>
        </w:rPr>
        <w:t xml:space="preserve"> Annual Scientific Meeting of the</w:t>
      </w:r>
      <w:r w:rsidR="000C2039">
        <w:rPr>
          <w:sz w:val="22"/>
          <w:szCs w:val="22"/>
        </w:rPr>
        <w:t xml:space="preserve"> Research Society on Alcoholism; 2004 Jun;</w:t>
      </w:r>
      <w:r w:rsidR="00F2578D" w:rsidRPr="00F35E64">
        <w:rPr>
          <w:sz w:val="22"/>
          <w:szCs w:val="22"/>
        </w:rPr>
        <w:t xml:space="preserve"> Vancouver, Canada</w:t>
      </w:r>
      <w:r w:rsidR="008D3923">
        <w:rPr>
          <w:sz w:val="22"/>
          <w:szCs w:val="22"/>
        </w:rPr>
        <w:t>.</w:t>
      </w:r>
      <w:r w:rsidR="00F2578D" w:rsidRPr="00F35E64">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sz w:val="22"/>
          <w:szCs w:val="22"/>
        </w:rPr>
        <w:t>28(5):</w:t>
      </w:r>
      <w:r w:rsidR="00475C27" w:rsidRPr="006853AD">
        <w:rPr>
          <w:sz w:val="22"/>
          <w:szCs w:val="22"/>
        </w:rPr>
        <w:t>100A).</w:t>
      </w:r>
    </w:p>
    <w:p w14:paraId="6BC932F4" w14:textId="2B5B52BB" w:rsidR="00F2578D" w:rsidRPr="00F2578D" w:rsidRDefault="00615772" w:rsidP="0005554F">
      <w:pPr>
        <w:numPr>
          <w:ilvl w:val="0"/>
          <w:numId w:val="1"/>
        </w:numPr>
        <w:tabs>
          <w:tab w:val="clear" w:pos="720"/>
          <w:tab w:val="num" w:pos="360"/>
          <w:tab w:val="num" w:pos="1170"/>
        </w:tabs>
        <w:ind w:left="360"/>
        <w:rPr>
          <w:b/>
          <w:bCs/>
          <w:i/>
          <w:sz w:val="22"/>
          <w:szCs w:val="22"/>
        </w:rPr>
      </w:pPr>
      <w:proofErr w:type="spellStart"/>
      <w:r>
        <w:rPr>
          <w:bCs/>
          <w:sz w:val="22"/>
          <w:szCs w:val="22"/>
        </w:rPr>
        <w:t>Thompsen</w:t>
      </w:r>
      <w:proofErr w:type="spellEnd"/>
      <w:r>
        <w:rPr>
          <w:bCs/>
          <w:sz w:val="22"/>
          <w:szCs w:val="22"/>
        </w:rPr>
        <w:t xml:space="preserve"> DM</w:t>
      </w:r>
      <w:r w:rsidR="00F2578D" w:rsidRPr="00F35E64">
        <w:rPr>
          <w:bCs/>
          <w:sz w:val="22"/>
          <w:szCs w:val="22"/>
        </w:rPr>
        <w:t xml:space="preserve">, </w:t>
      </w:r>
      <w:r w:rsidR="00F2578D" w:rsidRPr="00B05BAE">
        <w:rPr>
          <w:b/>
          <w:sz w:val="22"/>
          <w:szCs w:val="22"/>
        </w:rPr>
        <w:t>Pedersen</w:t>
      </w:r>
      <w:r>
        <w:rPr>
          <w:b/>
          <w:bCs/>
          <w:sz w:val="22"/>
          <w:szCs w:val="22"/>
        </w:rPr>
        <w:t xml:space="preserve"> SL</w:t>
      </w:r>
      <w:r w:rsidR="00F2578D" w:rsidRPr="00B05BAE">
        <w:rPr>
          <w:b/>
          <w:bCs/>
          <w:sz w:val="22"/>
          <w:szCs w:val="22"/>
        </w:rPr>
        <w:t>,</w:t>
      </w:r>
      <w:r w:rsidR="000C2039">
        <w:rPr>
          <w:bCs/>
          <w:sz w:val="22"/>
          <w:szCs w:val="22"/>
        </w:rPr>
        <w:t xml:space="preserve"> </w:t>
      </w:r>
      <w:proofErr w:type="spellStart"/>
      <w:r w:rsidR="000C2039">
        <w:rPr>
          <w:bCs/>
          <w:sz w:val="22"/>
          <w:szCs w:val="22"/>
        </w:rPr>
        <w:t>Leuty</w:t>
      </w:r>
      <w:proofErr w:type="spellEnd"/>
      <w:r w:rsidR="000C2039">
        <w:rPr>
          <w:bCs/>
          <w:sz w:val="22"/>
          <w:szCs w:val="22"/>
        </w:rPr>
        <w:t xml:space="preserve"> M.E,</w:t>
      </w:r>
      <w:r>
        <w:rPr>
          <w:bCs/>
          <w:sz w:val="22"/>
          <w:szCs w:val="22"/>
        </w:rPr>
        <w:t xml:space="preserve"> McCarthy D</w:t>
      </w:r>
      <w:r w:rsidR="00F2578D" w:rsidRPr="00F35E64">
        <w:rPr>
          <w:bCs/>
          <w:sz w:val="22"/>
          <w:szCs w:val="22"/>
        </w:rPr>
        <w:t xml:space="preserve">M. </w:t>
      </w:r>
      <w:r w:rsidR="00F2578D" w:rsidRPr="000C2039">
        <w:rPr>
          <w:bCs/>
          <w:sz w:val="22"/>
          <w:szCs w:val="22"/>
        </w:rPr>
        <w:t>Psychometric validation of a measure</w:t>
      </w:r>
      <w:r w:rsidR="00F2578D" w:rsidRPr="000C2039">
        <w:rPr>
          <w:b/>
          <w:bCs/>
          <w:sz w:val="22"/>
          <w:szCs w:val="22"/>
        </w:rPr>
        <w:t xml:space="preserve"> </w:t>
      </w:r>
      <w:r w:rsidR="00F2578D" w:rsidRPr="000C2039">
        <w:rPr>
          <w:bCs/>
          <w:sz w:val="22"/>
          <w:szCs w:val="22"/>
        </w:rPr>
        <w:t>of perceived positive outcomes of drinking and driving.</w:t>
      </w:r>
      <w:r w:rsidR="00F2578D" w:rsidRPr="00F35E64">
        <w:rPr>
          <w:bCs/>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F2578D" w:rsidRPr="00F35E64">
        <w:rPr>
          <w:sz w:val="22"/>
          <w:szCs w:val="22"/>
        </w:rPr>
        <w:t>27</w:t>
      </w:r>
      <w:r w:rsidR="00F2578D" w:rsidRPr="00F35E64">
        <w:rPr>
          <w:sz w:val="22"/>
          <w:szCs w:val="22"/>
          <w:vertAlign w:val="superscript"/>
        </w:rPr>
        <w:t>th</w:t>
      </w:r>
      <w:r w:rsidR="00F2578D" w:rsidRPr="00F35E64">
        <w:rPr>
          <w:sz w:val="22"/>
          <w:szCs w:val="22"/>
        </w:rPr>
        <w:t xml:space="preserve"> Annual Scientific</w:t>
      </w:r>
      <w:r w:rsidR="00F2578D" w:rsidRPr="00F35E64">
        <w:rPr>
          <w:b/>
          <w:bCs/>
          <w:i/>
          <w:sz w:val="22"/>
          <w:szCs w:val="22"/>
        </w:rPr>
        <w:t xml:space="preserve"> </w:t>
      </w:r>
      <w:r w:rsidR="00F2578D" w:rsidRPr="00F35E64">
        <w:rPr>
          <w:sz w:val="22"/>
          <w:szCs w:val="22"/>
        </w:rPr>
        <w:t>Meeting of the</w:t>
      </w:r>
      <w:r w:rsidR="000C2039">
        <w:rPr>
          <w:sz w:val="22"/>
          <w:szCs w:val="22"/>
        </w:rPr>
        <w:t xml:space="preserve"> Research Society on Alcoholism; 2004 Jun;</w:t>
      </w:r>
      <w:r w:rsidR="00F2578D" w:rsidRPr="00F35E64">
        <w:rPr>
          <w:sz w:val="22"/>
          <w:szCs w:val="22"/>
        </w:rPr>
        <w:t xml:space="preserve"> Vancouver, Canada</w:t>
      </w:r>
      <w:r w:rsidR="008D3923">
        <w:rPr>
          <w:sz w:val="22"/>
          <w:szCs w:val="22"/>
        </w:rPr>
        <w:t>.</w:t>
      </w:r>
      <w:r w:rsid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sidRPr="00475C27">
        <w:rPr>
          <w:sz w:val="22"/>
          <w:szCs w:val="22"/>
        </w:rPr>
        <w:t xml:space="preserve"> </w:t>
      </w:r>
      <w:r w:rsidR="00475C27">
        <w:rPr>
          <w:sz w:val="22"/>
          <w:szCs w:val="22"/>
        </w:rPr>
        <w:t>28(5):</w:t>
      </w:r>
      <w:r w:rsidR="00475C27" w:rsidRPr="006853AD">
        <w:rPr>
          <w:sz w:val="22"/>
          <w:szCs w:val="22"/>
        </w:rPr>
        <w:t>104A).</w:t>
      </w:r>
    </w:p>
    <w:p w14:paraId="20B4A50B" w14:textId="72597DA0" w:rsidR="00F2578D" w:rsidRPr="00F2578D" w:rsidRDefault="000F3065" w:rsidP="0005554F">
      <w:pPr>
        <w:numPr>
          <w:ilvl w:val="0"/>
          <w:numId w:val="1"/>
        </w:numPr>
        <w:tabs>
          <w:tab w:val="clear" w:pos="720"/>
          <w:tab w:val="num" w:pos="360"/>
          <w:tab w:val="left" w:pos="1170"/>
          <w:tab w:val="num" w:pos="1800"/>
        </w:tabs>
        <w:ind w:left="360"/>
        <w:rPr>
          <w:b/>
          <w:bCs/>
          <w:i/>
          <w:sz w:val="22"/>
          <w:szCs w:val="22"/>
        </w:rPr>
      </w:pPr>
      <w:proofErr w:type="spellStart"/>
      <w:r>
        <w:rPr>
          <w:bCs/>
          <w:sz w:val="22"/>
          <w:szCs w:val="22"/>
        </w:rPr>
        <w:t>Thompsen</w:t>
      </w:r>
      <w:proofErr w:type="spellEnd"/>
      <w:r>
        <w:rPr>
          <w:bCs/>
          <w:sz w:val="22"/>
          <w:szCs w:val="22"/>
        </w:rPr>
        <w:t xml:space="preserve"> DM</w:t>
      </w:r>
      <w:r w:rsidR="00F2578D" w:rsidRPr="00F35E64">
        <w:rPr>
          <w:bCs/>
          <w:sz w:val="22"/>
          <w:szCs w:val="22"/>
        </w:rPr>
        <w:t xml:space="preserve">, </w:t>
      </w:r>
      <w:r w:rsidR="00F2578D" w:rsidRPr="00B05BAE">
        <w:rPr>
          <w:b/>
          <w:sz w:val="22"/>
          <w:szCs w:val="22"/>
        </w:rPr>
        <w:t>Pedersen</w:t>
      </w:r>
      <w:r>
        <w:rPr>
          <w:b/>
          <w:bCs/>
          <w:sz w:val="22"/>
          <w:szCs w:val="22"/>
        </w:rPr>
        <w:t xml:space="preserve"> SL</w:t>
      </w:r>
      <w:r w:rsidR="00F2578D" w:rsidRPr="00B05BAE">
        <w:rPr>
          <w:b/>
          <w:bCs/>
          <w:sz w:val="22"/>
          <w:szCs w:val="22"/>
        </w:rPr>
        <w:t>,</w:t>
      </w:r>
      <w:r>
        <w:rPr>
          <w:bCs/>
          <w:sz w:val="22"/>
          <w:szCs w:val="22"/>
        </w:rPr>
        <w:t xml:space="preserve"> McCarthy D</w:t>
      </w:r>
      <w:r w:rsidR="00F2578D" w:rsidRPr="00F35E64">
        <w:rPr>
          <w:bCs/>
          <w:sz w:val="22"/>
          <w:szCs w:val="22"/>
        </w:rPr>
        <w:t xml:space="preserve">M. </w:t>
      </w:r>
      <w:r w:rsidR="00F2578D" w:rsidRPr="000C2039">
        <w:rPr>
          <w:bCs/>
          <w:sz w:val="22"/>
          <w:szCs w:val="22"/>
        </w:rPr>
        <w:t>Construct validity of the IAT as a</w:t>
      </w:r>
      <w:r w:rsidR="00F2578D" w:rsidRPr="000C2039">
        <w:rPr>
          <w:b/>
          <w:bCs/>
          <w:sz w:val="22"/>
          <w:szCs w:val="22"/>
        </w:rPr>
        <w:t xml:space="preserve"> </w:t>
      </w:r>
      <w:r w:rsidR="00F2578D" w:rsidRPr="000C2039">
        <w:rPr>
          <w:bCs/>
          <w:sz w:val="22"/>
          <w:szCs w:val="22"/>
        </w:rPr>
        <w:t>measure of alcohol and smoking cognitions.</w:t>
      </w:r>
      <w:r w:rsidR="00F2578D" w:rsidRPr="00F35E64">
        <w:rPr>
          <w:bCs/>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F2578D" w:rsidRPr="00F35E64">
        <w:rPr>
          <w:sz w:val="22"/>
          <w:szCs w:val="22"/>
        </w:rPr>
        <w:t>5</w:t>
      </w:r>
      <w:r w:rsidR="00F2578D" w:rsidRPr="00F35E64">
        <w:rPr>
          <w:sz w:val="22"/>
          <w:szCs w:val="22"/>
          <w:vertAlign w:val="superscript"/>
        </w:rPr>
        <w:t>th</w:t>
      </w:r>
      <w:r w:rsidR="00F2578D" w:rsidRPr="00F35E64">
        <w:rPr>
          <w:sz w:val="22"/>
          <w:szCs w:val="22"/>
        </w:rPr>
        <w:t xml:space="preserve"> Annual </w:t>
      </w:r>
      <w:proofErr w:type="spellStart"/>
      <w:r w:rsidR="00F2578D" w:rsidRPr="00F35E64">
        <w:rPr>
          <w:sz w:val="22"/>
          <w:szCs w:val="22"/>
        </w:rPr>
        <w:t>Guze</w:t>
      </w:r>
      <w:proofErr w:type="spellEnd"/>
      <w:r w:rsidR="00F2578D" w:rsidRPr="00F35E64">
        <w:rPr>
          <w:sz w:val="22"/>
          <w:szCs w:val="22"/>
        </w:rPr>
        <w:t xml:space="preserve"> Symposium</w:t>
      </w:r>
      <w:r w:rsidR="000C2039">
        <w:rPr>
          <w:sz w:val="22"/>
          <w:szCs w:val="22"/>
        </w:rPr>
        <w:t>; 2005 Feb;</w:t>
      </w:r>
      <w:r w:rsidR="00F2578D" w:rsidRPr="00F35E64">
        <w:rPr>
          <w:sz w:val="22"/>
          <w:szCs w:val="22"/>
        </w:rPr>
        <w:t xml:space="preserve"> St. Louis,</w:t>
      </w:r>
      <w:r w:rsidR="00F2578D" w:rsidRPr="00F35E64">
        <w:rPr>
          <w:b/>
          <w:bCs/>
          <w:i/>
          <w:sz w:val="22"/>
          <w:szCs w:val="22"/>
        </w:rPr>
        <w:t xml:space="preserve"> </w:t>
      </w:r>
      <w:r w:rsidR="00F2578D" w:rsidRPr="00F35E64">
        <w:rPr>
          <w:sz w:val="22"/>
          <w:szCs w:val="22"/>
        </w:rPr>
        <w:t>MO.</w:t>
      </w:r>
    </w:p>
    <w:p w14:paraId="4D2C47C6" w14:textId="010D0E00" w:rsidR="00F2578D" w:rsidRPr="00F2578D" w:rsidRDefault="000F3065" w:rsidP="0005554F">
      <w:pPr>
        <w:numPr>
          <w:ilvl w:val="0"/>
          <w:numId w:val="1"/>
        </w:numPr>
        <w:tabs>
          <w:tab w:val="clear" w:pos="720"/>
          <w:tab w:val="num" w:pos="360"/>
          <w:tab w:val="num" w:pos="1170"/>
        </w:tabs>
        <w:ind w:left="360"/>
        <w:rPr>
          <w:b/>
          <w:bCs/>
          <w:i/>
          <w:sz w:val="22"/>
          <w:szCs w:val="22"/>
        </w:rPr>
      </w:pPr>
      <w:r>
        <w:rPr>
          <w:b/>
          <w:sz w:val="22"/>
          <w:szCs w:val="22"/>
        </w:rPr>
        <w:t>Pedersen SL</w:t>
      </w:r>
      <w:r w:rsidR="00F2578D" w:rsidRPr="00B05BAE">
        <w:rPr>
          <w:b/>
          <w:sz w:val="22"/>
          <w:szCs w:val="22"/>
        </w:rPr>
        <w:t>,</w:t>
      </w:r>
      <w:r w:rsidR="000C2039">
        <w:rPr>
          <w:sz w:val="22"/>
          <w:szCs w:val="22"/>
        </w:rPr>
        <w:t xml:space="preserve"> </w:t>
      </w:r>
      <w:proofErr w:type="spellStart"/>
      <w:r w:rsidR="000C2039">
        <w:rPr>
          <w:sz w:val="22"/>
          <w:szCs w:val="22"/>
        </w:rPr>
        <w:t>Thompsen</w:t>
      </w:r>
      <w:proofErr w:type="spellEnd"/>
      <w:r w:rsidR="000C2039">
        <w:rPr>
          <w:sz w:val="22"/>
          <w:szCs w:val="22"/>
        </w:rPr>
        <w:t xml:space="preserve"> DM,</w:t>
      </w:r>
      <w:r>
        <w:rPr>
          <w:sz w:val="22"/>
          <w:szCs w:val="22"/>
        </w:rPr>
        <w:t xml:space="preserve"> McCarthy D</w:t>
      </w:r>
      <w:r w:rsidR="000C2039">
        <w:rPr>
          <w:sz w:val="22"/>
          <w:szCs w:val="22"/>
        </w:rPr>
        <w:t xml:space="preserve">M. </w:t>
      </w:r>
      <w:r w:rsidR="00F2578D" w:rsidRPr="000C2039">
        <w:rPr>
          <w:sz w:val="22"/>
          <w:szCs w:val="22"/>
        </w:rPr>
        <w:t>The role of self-esteem in the alcohol</w:t>
      </w:r>
      <w:r w:rsidR="00F2578D" w:rsidRPr="000C2039">
        <w:rPr>
          <w:b/>
          <w:bCs/>
          <w:sz w:val="22"/>
          <w:szCs w:val="22"/>
        </w:rPr>
        <w:t xml:space="preserve"> </w:t>
      </w:r>
      <w:r w:rsidR="00F2578D" w:rsidRPr="000C2039">
        <w:rPr>
          <w:sz w:val="22"/>
          <w:szCs w:val="22"/>
        </w:rPr>
        <w:t>risk process of college students.</w:t>
      </w:r>
      <w:r w:rsidR="00F2578D" w:rsidRPr="00F35E64">
        <w:rPr>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F2578D" w:rsidRPr="00F35E64">
        <w:rPr>
          <w:sz w:val="22"/>
          <w:szCs w:val="22"/>
        </w:rPr>
        <w:t>5</w:t>
      </w:r>
      <w:r w:rsidR="00F2578D" w:rsidRPr="00F35E64">
        <w:rPr>
          <w:sz w:val="22"/>
          <w:szCs w:val="22"/>
          <w:vertAlign w:val="superscript"/>
        </w:rPr>
        <w:t>th</w:t>
      </w:r>
      <w:r w:rsidR="000C2039">
        <w:rPr>
          <w:sz w:val="22"/>
          <w:szCs w:val="22"/>
        </w:rPr>
        <w:t xml:space="preserve"> Annual </w:t>
      </w:r>
      <w:proofErr w:type="spellStart"/>
      <w:r w:rsidR="000C2039">
        <w:rPr>
          <w:sz w:val="22"/>
          <w:szCs w:val="22"/>
        </w:rPr>
        <w:t>Guze</w:t>
      </w:r>
      <w:proofErr w:type="spellEnd"/>
      <w:r w:rsidR="000C2039">
        <w:rPr>
          <w:sz w:val="22"/>
          <w:szCs w:val="22"/>
        </w:rPr>
        <w:t xml:space="preserve"> Symposium; 2005 Feb;</w:t>
      </w:r>
      <w:r w:rsidR="00F2578D" w:rsidRPr="00F35E64">
        <w:rPr>
          <w:sz w:val="22"/>
          <w:szCs w:val="22"/>
        </w:rPr>
        <w:t xml:space="preserve"> St. Louis, MO.</w:t>
      </w:r>
    </w:p>
    <w:p w14:paraId="36CA5A49" w14:textId="69C446C3" w:rsidR="00302FBA" w:rsidRPr="00302FBA" w:rsidRDefault="000F3065" w:rsidP="0005554F">
      <w:pPr>
        <w:numPr>
          <w:ilvl w:val="0"/>
          <w:numId w:val="1"/>
        </w:numPr>
        <w:tabs>
          <w:tab w:val="clear" w:pos="720"/>
          <w:tab w:val="num" w:pos="360"/>
        </w:tabs>
        <w:ind w:left="360"/>
        <w:rPr>
          <w:b/>
          <w:bCs/>
          <w:i/>
          <w:sz w:val="22"/>
          <w:szCs w:val="22"/>
        </w:rPr>
      </w:pPr>
      <w:proofErr w:type="spellStart"/>
      <w:r>
        <w:rPr>
          <w:bCs/>
          <w:sz w:val="22"/>
          <w:szCs w:val="22"/>
        </w:rPr>
        <w:lastRenderedPageBreak/>
        <w:t>Thompsen</w:t>
      </w:r>
      <w:proofErr w:type="spellEnd"/>
      <w:r>
        <w:rPr>
          <w:bCs/>
          <w:sz w:val="22"/>
          <w:szCs w:val="22"/>
        </w:rPr>
        <w:t xml:space="preserve"> DM</w:t>
      </w:r>
      <w:r w:rsidR="00302FBA" w:rsidRPr="00F35E64">
        <w:rPr>
          <w:bCs/>
          <w:sz w:val="22"/>
          <w:szCs w:val="22"/>
        </w:rPr>
        <w:t xml:space="preserve">, </w:t>
      </w:r>
      <w:r w:rsidR="00302FBA" w:rsidRPr="00B05BAE">
        <w:rPr>
          <w:b/>
          <w:sz w:val="22"/>
          <w:szCs w:val="22"/>
        </w:rPr>
        <w:t>Pedersen</w:t>
      </w:r>
      <w:r>
        <w:rPr>
          <w:b/>
          <w:bCs/>
          <w:sz w:val="22"/>
          <w:szCs w:val="22"/>
        </w:rPr>
        <w:t xml:space="preserve"> SL</w:t>
      </w:r>
      <w:r w:rsidR="00302FBA" w:rsidRPr="00B05BAE">
        <w:rPr>
          <w:b/>
          <w:bCs/>
          <w:sz w:val="22"/>
          <w:szCs w:val="22"/>
        </w:rPr>
        <w:t>,</w:t>
      </w:r>
      <w:r>
        <w:rPr>
          <w:bCs/>
          <w:sz w:val="22"/>
          <w:szCs w:val="22"/>
        </w:rPr>
        <w:t xml:space="preserve"> McCarthy D</w:t>
      </w:r>
      <w:r w:rsidR="000C2039">
        <w:rPr>
          <w:bCs/>
          <w:sz w:val="22"/>
          <w:szCs w:val="22"/>
        </w:rPr>
        <w:t xml:space="preserve">M. </w:t>
      </w:r>
      <w:r w:rsidR="00302FBA" w:rsidRPr="000C2039">
        <w:rPr>
          <w:bCs/>
          <w:sz w:val="22"/>
          <w:szCs w:val="22"/>
        </w:rPr>
        <w:t>Construct validity of the IAT as a</w:t>
      </w:r>
      <w:r w:rsidR="00302FBA" w:rsidRPr="000C2039">
        <w:rPr>
          <w:b/>
          <w:bCs/>
          <w:sz w:val="22"/>
          <w:szCs w:val="22"/>
        </w:rPr>
        <w:t xml:space="preserve"> </w:t>
      </w:r>
      <w:r w:rsidR="00302FBA" w:rsidRPr="000C2039">
        <w:rPr>
          <w:bCs/>
          <w:sz w:val="22"/>
          <w:szCs w:val="22"/>
        </w:rPr>
        <w:t>measure of alcohol and smoking cognitions.</w:t>
      </w:r>
      <w:r w:rsidR="00302FBA" w:rsidRPr="00F35E64">
        <w:rPr>
          <w:bCs/>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28</w:t>
      </w:r>
      <w:r w:rsidR="00302FBA" w:rsidRPr="00F35E64">
        <w:rPr>
          <w:sz w:val="22"/>
          <w:szCs w:val="22"/>
          <w:vertAlign w:val="superscript"/>
        </w:rPr>
        <w:t>th</w:t>
      </w:r>
      <w:r w:rsidR="00302FBA" w:rsidRPr="00F35E64">
        <w:rPr>
          <w:sz w:val="22"/>
          <w:szCs w:val="22"/>
        </w:rPr>
        <w:t xml:space="preserve"> Annual Scientific Meeting of the</w:t>
      </w:r>
      <w:r w:rsidR="000C2039">
        <w:rPr>
          <w:sz w:val="22"/>
          <w:szCs w:val="22"/>
        </w:rPr>
        <w:t xml:space="preserve"> Research Society on Alcoholism; 2005 Jun;</w:t>
      </w:r>
      <w:r w:rsidR="00302FBA" w:rsidRPr="00F35E64">
        <w:rPr>
          <w:sz w:val="22"/>
          <w:szCs w:val="22"/>
        </w:rPr>
        <w:t xml:space="preserve"> Santa Barbara, CA.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sz w:val="22"/>
          <w:szCs w:val="22"/>
        </w:rPr>
        <w:t>29(5):</w:t>
      </w:r>
      <w:r w:rsidR="00475C27" w:rsidRPr="006853AD">
        <w:rPr>
          <w:sz w:val="22"/>
          <w:szCs w:val="22"/>
        </w:rPr>
        <w:t>25A).</w:t>
      </w:r>
    </w:p>
    <w:p w14:paraId="0BF676D1" w14:textId="50D7B6DD" w:rsidR="00302FBA" w:rsidRPr="00302FBA" w:rsidRDefault="000F3065" w:rsidP="0005554F">
      <w:pPr>
        <w:numPr>
          <w:ilvl w:val="0"/>
          <w:numId w:val="1"/>
        </w:numPr>
        <w:tabs>
          <w:tab w:val="clear" w:pos="720"/>
          <w:tab w:val="num" w:pos="360"/>
          <w:tab w:val="num" w:pos="1170"/>
        </w:tabs>
        <w:ind w:left="360"/>
        <w:rPr>
          <w:b/>
          <w:bCs/>
          <w:sz w:val="22"/>
          <w:szCs w:val="22"/>
        </w:rPr>
      </w:pPr>
      <w:r>
        <w:rPr>
          <w:b/>
          <w:sz w:val="22"/>
          <w:szCs w:val="22"/>
        </w:rPr>
        <w:t>Pedersen SL</w:t>
      </w:r>
      <w:r w:rsidR="00302FBA" w:rsidRPr="00F35E64">
        <w:rPr>
          <w:b/>
          <w:sz w:val="22"/>
          <w:szCs w:val="22"/>
        </w:rPr>
        <w:t>,</w:t>
      </w:r>
      <w:r w:rsidR="000C2039">
        <w:rPr>
          <w:sz w:val="22"/>
          <w:szCs w:val="22"/>
        </w:rPr>
        <w:t xml:space="preserve"> </w:t>
      </w:r>
      <w:proofErr w:type="spellStart"/>
      <w:r w:rsidR="000C2039">
        <w:rPr>
          <w:sz w:val="22"/>
          <w:szCs w:val="22"/>
        </w:rPr>
        <w:t>Thompsen</w:t>
      </w:r>
      <w:proofErr w:type="spellEnd"/>
      <w:r w:rsidR="000C2039">
        <w:rPr>
          <w:sz w:val="22"/>
          <w:szCs w:val="22"/>
        </w:rPr>
        <w:t xml:space="preserve"> DM,</w:t>
      </w:r>
      <w:r>
        <w:rPr>
          <w:sz w:val="22"/>
          <w:szCs w:val="22"/>
        </w:rPr>
        <w:t xml:space="preserve"> McCarthy D</w:t>
      </w:r>
      <w:r w:rsidR="00302FBA" w:rsidRPr="00F35E64">
        <w:rPr>
          <w:sz w:val="22"/>
          <w:szCs w:val="22"/>
        </w:rPr>
        <w:t xml:space="preserve">M. </w:t>
      </w:r>
      <w:r w:rsidR="00302FBA" w:rsidRPr="000C2039">
        <w:rPr>
          <w:sz w:val="22"/>
          <w:szCs w:val="22"/>
        </w:rPr>
        <w:t>Self-Esteem in the alcohol risk process.</w:t>
      </w:r>
      <w:r w:rsidR="00302FBA" w:rsidRPr="00F35E64">
        <w:rPr>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28</w:t>
      </w:r>
      <w:r w:rsidR="00302FBA" w:rsidRPr="00F35E64">
        <w:rPr>
          <w:sz w:val="22"/>
          <w:szCs w:val="22"/>
          <w:vertAlign w:val="superscript"/>
        </w:rPr>
        <w:t>th</w:t>
      </w:r>
      <w:r w:rsidR="00302FBA" w:rsidRPr="00F35E64">
        <w:rPr>
          <w:sz w:val="22"/>
          <w:szCs w:val="22"/>
        </w:rPr>
        <w:t xml:space="preserve"> Annual Scientific Meeting of the Research Society on Alcoholism</w:t>
      </w:r>
      <w:r w:rsidR="000C2039">
        <w:rPr>
          <w:sz w:val="22"/>
          <w:szCs w:val="22"/>
        </w:rPr>
        <w:t>; 2005 Jun;</w:t>
      </w:r>
      <w:r w:rsidR="00302FBA" w:rsidRPr="00F35E64">
        <w:rPr>
          <w:b/>
          <w:bCs/>
          <w:sz w:val="22"/>
          <w:szCs w:val="22"/>
        </w:rPr>
        <w:t xml:space="preserve"> </w:t>
      </w:r>
      <w:r w:rsidR="000C2039">
        <w:rPr>
          <w:sz w:val="22"/>
          <w:szCs w:val="22"/>
        </w:rPr>
        <w:t>Santa Barbara, CA.</w:t>
      </w:r>
      <w:r w:rsid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sz w:val="22"/>
          <w:szCs w:val="22"/>
        </w:rPr>
        <w:t>29(5):</w:t>
      </w:r>
      <w:r w:rsidR="00475C27" w:rsidRPr="00475C27">
        <w:rPr>
          <w:sz w:val="22"/>
          <w:szCs w:val="22"/>
        </w:rPr>
        <w:t>64A).</w:t>
      </w:r>
    </w:p>
    <w:p w14:paraId="0938F0AB" w14:textId="271E08D2" w:rsidR="00302FBA" w:rsidRPr="00302FBA" w:rsidRDefault="000F3065" w:rsidP="0005554F">
      <w:pPr>
        <w:numPr>
          <w:ilvl w:val="0"/>
          <w:numId w:val="1"/>
        </w:numPr>
        <w:tabs>
          <w:tab w:val="clear" w:pos="720"/>
          <w:tab w:val="num" w:pos="360"/>
          <w:tab w:val="num" w:pos="1170"/>
        </w:tabs>
        <w:ind w:left="360"/>
        <w:rPr>
          <w:b/>
          <w:i/>
          <w:sz w:val="22"/>
          <w:szCs w:val="22"/>
        </w:rPr>
      </w:pPr>
      <w:r>
        <w:rPr>
          <w:b/>
          <w:sz w:val="22"/>
          <w:szCs w:val="22"/>
        </w:rPr>
        <w:t>Pedersen S</w:t>
      </w:r>
      <w:r w:rsidR="00302FBA" w:rsidRPr="00F35E64">
        <w:rPr>
          <w:b/>
          <w:sz w:val="22"/>
          <w:szCs w:val="22"/>
        </w:rPr>
        <w:t>L</w:t>
      </w:r>
      <w:r w:rsidR="000C2039">
        <w:rPr>
          <w:sz w:val="22"/>
          <w:szCs w:val="22"/>
        </w:rPr>
        <w:t>,</w:t>
      </w:r>
      <w:r>
        <w:rPr>
          <w:sz w:val="22"/>
          <w:szCs w:val="22"/>
        </w:rPr>
        <w:t xml:space="preserve"> McCarthy D</w:t>
      </w:r>
      <w:r w:rsidR="000C2039">
        <w:rPr>
          <w:sz w:val="22"/>
          <w:szCs w:val="22"/>
        </w:rPr>
        <w:t>M</w:t>
      </w:r>
      <w:r w:rsidR="000C2039" w:rsidRPr="000C2039">
        <w:rPr>
          <w:sz w:val="22"/>
          <w:szCs w:val="22"/>
        </w:rPr>
        <w:t xml:space="preserve">. </w:t>
      </w:r>
      <w:r w:rsidR="00302FBA" w:rsidRPr="000C2039">
        <w:rPr>
          <w:sz w:val="22"/>
          <w:szCs w:val="22"/>
        </w:rPr>
        <w:t>Drinking and driving cognitions in high school youth.</w:t>
      </w:r>
      <w:r w:rsidR="00302FBA" w:rsidRPr="00F35E64">
        <w:rPr>
          <w:b/>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National Institute on Alcohol Abuse an</w:t>
      </w:r>
      <w:r w:rsidR="000C2039">
        <w:rPr>
          <w:sz w:val="22"/>
          <w:szCs w:val="22"/>
        </w:rPr>
        <w:t>d Alcoholism Trainee Conference; 2005 Nov;</w:t>
      </w:r>
      <w:r w:rsidR="00302FBA" w:rsidRPr="00F35E64">
        <w:rPr>
          <w:sz w:val="22"/>
          <w:szCs w:val="22"/>
        </w:rPr>
        <w:t xml:space="preserve"> Indianapolis, IN.</w:t>
      </w:r>
    </w:p>
    <w:p w14:paraId="68758132" w14:textId="112A8C6E" w:rsidR="00302FBA" w:rsidRPr="00302FBA" w:rsidRDefault="000F3065" w:rsidP="0005554F">
      <w:pPr>
        <w:numPr>
          <w:ilvl w:val="0"/>
          <w:numId w:val="1"/>
        </w:numPr>
        <w:tabs>
          <w:tab w:val="clear" w:pos="720"/>
          <w:tab w:val="num" w:pos="360"/>
          <w:tab w:val="num" w:pos="1170"/>
        </w:tabs>
        <w:ind w:left="360"/>
        <w:rPr>
          <w:b/>
          <w:i/>
          <w:sz w:val="22"/>
          <w:szCs w:val="22"/>
        </w:rPr>
      </w:pPr>
      <w:r>
        <w:rPr>
          <w:b/>
          <w:sz w:val="22"/>
          <w:szCs w:val="22"/>
        </w:rPr>
        <w:t>Pedersen SL</w:t>
      </w:r>
      <w:r w:rsidR="00302FBA" w:rsidRPr="00F35E64">
        <w:rPr>
          <w:b/>
          <w:sz w:val="22"/>
          <w:szCs w:val="22"/>
        </w:rPr>
        <w:t>,</w:t>
      </w:r>
      <w:r w:rsidR="000C2039">
        <w:rPr>
          <w:sz w:val="22"/>
          <w:szCs w:val="22"/>
        </w:rPr>
        <w:t xml:space="preserve"> Lynch AM,</w:t>
      </w:r>
      <w:r>
        <w:rPr>
          <w:sz w:val="22"/>
          <w:szCs w:val="22"/>
        </w:rPr>
        <w:t xml:space="preserve"> McCarthy D</w:t>
      </w:r>
      <w:r w:rsidR="00302FBA" w:rsidRPr="00F35E64">
        <w:rPr>
          <w:sz w:val="22"/>
          <w:szCs w:val="22"/>
        </w:rPr>
        <w:t>M</w:t>
      </w:r>
      <w:r w:rsidR="000C2039">
        <w:rPr>
          <w:sz w:val="22"/>
          <w:szCs w:val="22"/>
        </w:rPr>
        <w:t>.</w:t>
      </w:r>
      <w:r w:rsidR="00302FBA" w:rsidRPr="00F35E64">
        <w:rPr>
          <w:sz w:val="22"/>
          <w:szCs w:val="22"/>
        </w:rPr>
        <w:t xml:space="preserve"> </w:t>
      </w:r>
      <w:r w:rsidR="00302FBA" w:rsidRPr="000C2039">
        <w:rPr>
          <w:sz w:val="22"/>
          <w:szCs w:val="22"/>
        </w:rPr>
        <w:t>Perceptions of driving after use of alcohol and marijuana in college students.</w:t>
      </w:r>
      <w:r w:rsidR="00302FBA" w:rsidRPr="00F35E64">
        <w:rPr>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6</w:t>
      </w:r>
      <w:r w:rsidR="00302FBA" w:rsidRPr="00F35E64">
        <w:rPr>
          <w:sz w:val="22"/>
          <w:szCs w:val="22"/>
          <w:vertAlign w:val="superscript"/>
        </w:rPr>
        <w:t>th</w:t>
      </w:r>
      <w:r w:rsidR="00302FBA" w:rsidRPr="00F35E64">
        <w:rPr>
          <w:sz w:val="22"/>
          <w:szCs w:val="22"/>
        </w:rPr>
        <w:t xml:space="preserve"> Annual </w:t>
      </w:r>
      <w:proofErr w:type="spellStart"/>
      <w:r w:rsidR="00302FBA" w:rsidRPr="00F35E64">
        <w:rPr>
          <w:sz w:val="22"/>
          <w:szCs w:val="22"/>
        </w:rPr>
        <w:t>Guze</w:t>
      </w:r>
      <w:proofErr w:type="spellEnd"/>
      <w:r w:rsidR="00302FBA" w:rsidRPr="00F35E64">
        <w:rPr>
          <w:sz w:val="22"/>
          <w:szCs w:val="22"/>
        </w:rPr>
        <w:t xml:space="preserve"> Symposium</w:t>
      </w:r>
      <w:r w:rsidR="000C2039">
        <w:rPr>
          <w:sz w:val="22"/>
          <w:szCs w:val="22"/>
        </w:rPr>
        <w:t>; 2006 Mar;</w:t>
      </w:r>
      <w:r w:rsidR="00302FBA" w:rsidRPr="00F35E64">
        <w:rPr>
          <w:sz w:val="22"/>
          <w:szCs w:val="22"/>
        </w:rPr>
        <w:t xml:space="preserve"> St. Louis, MO.</w:t>
      </w:r>
    </w:p>
    <w:p w14:paraId="7EEA5A64" w14:textId="32FBE2F0" w:rsidR="00302FBA" w:rsidRPr="00302FBA" w:rsidRDefault="00A3235E" w:rsidP="0005554F">
      <w:pPr>
        <w:numPr>
          <w:ilvl w:val="0"/>
          <w:numId w:val="1"/>
        </w:numPr>
        <w:tabs>
          <w:tab w:val="clear" w:pos="720"/>
          <w:tab w:val="num" w:pos="360"/>
          <w:tab w:val="num" w:pos="1170"/>
        </w:tabs>
        <w:ind w:left="360"/>
        <w:rPr>
          <w:b/>
          <w:i/>
          <w:sz w:val="22"/>
          <w:szCs w:val="22"/>
        </w:rPr>
      </w:pPr>
      <w:r>
        <w:rPr>
          <w:b/>
          <w:sz w:val="22"/>
          <w:szCs w:val="22"/>
        </w:rPr>
        <w:t>*</w:t>
      </w:r>
      <w:r w:rsidR="000F3065">
        <w:rPr>
          <w:b/>
          <w:sz w:val="22"/>
          <w:szCs w:val="22"/>
        </w:rPr>
        <w:t>Pedersen S</w:t>
      </w:r>
      <w:r w:rsidR="00302FBA" w:rsidRPr="00F35E64">
        <w:rPr>
          <w:b/>
          <w:sz w:val="22"/>
          <w:szCs w:val="22"/>
        </w:rPr>
        <w:t>L</w:t>
      </w:r>
      <w:r w:rsidR="000F3065">
        <w:rPr>
          <w:b/>
          <w:sz w:val="22"/>
          <w:szCs w:val="22"/>
        </w:rPr>
        <w:t>,</w:t>
      </w:r>
      <w:r w:rsidR="000F3065">
        <w:rPr>
          <w:sz w:val="22"/>
          <w:szCs w:val="22"/>
        </w:rPr>
        <w:t xml:space="preserve"> McCarthy D</w:t>
      </w:r>
      <w:r w:rsidR="00302FBA" w:rsidRPr="00F35E64">
        <w:rPr>
          <w:sz w:val="22"/>
          <w:szCs w:val="22"/>
        </w:rPr>
        <w:t>M</w:t>
      </w:r>
      <w:r w:rsidR="000C2039">
        <w:rPr>
          <w:sz w:val="22"/>
          <w:szCs w:val="22"/>
        </w:rPr>
        <w:t>.</w:t>
      </w:r>
      <w:r w:rsidR="00302FBA" w:rsidRPr="000C2039">
        <w:rPr>
          <w:sz w:val="22"/>
          <w:szCs w:val="22"/>
        </w:rPr>
        <w:t xml:space="preserve"> Drinking and driving cognitions in high school youth.</w:t>
      </w:r>
      <w:r w:rsidR="00302FBA" w:rsidRPr="00F35E64">
        <w:rPr>
          <w:b/>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29</w:t>
      </w:r>
      <w:r w:rsidR="00302FBA" w:rsidRPr="00F35E64">
        <w:rPr>
          <w:sz w:val="22"/>
          <w:szCs w:val="22"/>
          <w:vertAlign w:val="superscript"/>
        </w:rPr>
        <w:t>th</w:t>
      </w:r>
      <w:r w:rsidR="00302FBA" w:rsidRPr="00F35E64">
        <w:rPr>
          <w:sz w:val="22"/>
          <w:szCs w:val="22"/>
        </w:rPr>
        <w:t xml:space="preserve"> Annual Scientific Meeting of the Research Society on Alcoholism</w:t>
      </w:r>
      <w:r w:rsidR="000C2039">
        <w:rPr>
          <w:sz w:val="22"/>
          <w:szCs w:val="22"/>
        </w:rPr>
        <w:t>; 2006 Jun;</w:t>
      </w:r>
      <w:r w:rsidR="00302FBA" w:rsidRPr="00F35E64">
        <w:rPr>
          <w:b/>
          <w:i/>
          <w:sz w:val="22"/>
          <w:szCs w:val="22"/>
        </w:rPr>
        <w:t xml:space="preserve"> </w:t>
      </w:r>
      <w:r w:rsidR="000C2039">
        <w:rPr>
          <w:sz w:val="22"/>
          <w:szCs w:val="22"/>
        </w:rPr>
        <w:t>Baltimore, MD.</w:t>
      </w:r>
      <w:r w:rsid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75C27">
        <w:rPr>
          <w:rStyle w:val="jrnl"/>
          <w:sz w:val="22"/>
          <w:szCs w:val="22"/>
          <w:lang w:val="en"/>
        </w:rPr>
        <w:t xml:space="preserve"> </w:t>
      </w:r>
      <w:r w:rsidR="00475C27">
        <w:rPr>
          <w:sz w:val="22"/>
          <w:szCs w:val="22"/>
        </w:rPr>
        <w:t>30(6):</w:t>
      </w:r>
      <w:r w:rsidR="00475C27" w:rsidRPr="006853AD">
        <w:rPr>
          <w:sz w:val="22"/>
          <w:szCs w:val="22"/>
        </w:rPr>
        <w:t>140A).</w:t>
      </w:r>
    </w:p>
    <w:p w14:paraId="7F9A987F" w14:textId="441E6DEA" w:rsidR="00302FBA" w:rsidRPr="00302FBA" w:rsidRDefault="000F3065" w:rsidP="0005554F">
      <w:pPr>
        <w:numPr>
          <w:ilvl w:val="0"/>
          <w:numId w:val="1"/>
        </w:numPr>
        <w:tabs>
          <w:tab w:val="clear" w:pos="720"/>
          <w:tab w:val="num" w:pos="360"/>
          <w:tab w:val="num" w:pos="1170"/>
        </w:tabs>
        <w:ind w:left="360"/>
        <w:rPr>
          <w:i/>
          <w:sz w:val="22"/>
          <w:szCs w:val="22"/>
        </w:rPr>
      </w:pPr>
      <w:r>
        <w:rPr>
          <w:b/>
          <w:sz w:val="22"/>
          <w:szCs w:val="22"/>
        </w:rPr>
        <w:t>Pedersen SL</w:t>
      </w:r>
      <w:r w:rsidR="00302FBA" w:rsidRPr="00F35E64">
        <w:rPr>
          <w:b/>
          <w:sz w:val="22"/>
          <w:szCs w:val="22"/>
        </w:rPr>
        <w:t>,</w:t>
      </w:r>
      <w:r w:rsidR="008D3923">
        <w:rPr>
          <w:sz w:val="22"/>
          <w:szCs w:val="22"/>
        </w:rPr>
        <w:t xml:space="preserve"> Lynch </w:t>
      </w:r>
      <w:r w:rsidR="002668F3">
        <w:rPr>
          <w:sz w:val="22"/>
          <w:szCs w:val="22"/>
        </w:rPr>
        <w:t>AM, McCarthy</w:t>
      </w:r>
      <w:r>
        <w:rPr>
          <w:sz w:val="22"/>
          <w:szCs w:val="22"/>
        </w:rPr>
        <w:t xml:space="preserve"> D</w:t>
      </w:r>
      <w:r w:rsidR="000C2039">
        <w:rPr>
          <w:sz w:val="22"/>
          <w:szCs w:val="22"/>
        </w:rPr>
        <w:t>M.</w:t>
      </w:r>
      <w:r w:rsidR="00302FBA" w:rsidRPr="00F35E64">
        <w:rPr>
          <w:sz w:val="22"/>
          <w:szCs w:val="22"/>
        </w:rPr>
        <w:t xml:space="preserve"> </w:t>
      </w:r>
      <w:r w:rsidR="00302FBA" w:rsidRPr="000C2039">
        <w:rPr>
          <w:sz w:val="22"/>
          <w:szCs w:val="22"/>
        </w:rPr>
        <w:t>Perceptions of driving after use of alcohol and marijuana in college students.</w:t>
      </w:r>
      <w:r w:rsidR="00302FBA" w:rsidRPr="00F35E64">
        <w:rPr>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40th Annual Association for Cog</w:t>
      </w:r>
      <w:r w:rsidR="000C2039">
        <w:rPr>
          <w:sz w:val="22"/>
          <w:szCs w:val="22"/>
        </w:rPr>
        <w:t>nitive and Behavioral Therapies; 2006 Nov;</w:t>
      </w:r>
      <w:r w:rsidR="00302FBA" w:rsidRPr="00F35E64">
        <w:rPr>
          <w:sz w:val="22"/>
          <w:szCs w:val="22"/>
        </w:rPr>
        <w:t xml:space="preserve"> Chicago, IL.</w:t>
      </w:r>
    </w:p>
    <w:p w14:paraId="68D94F2C" w14:textId="52764A4D" w:rsidR="00302FBA" w:rsidRDefault="000F3065" w:rsidP="0005554F">
      <w:pPr>
        <w:numPr>
          <w:ilvl w:val="0"/>
          <w:numId w:val="1"/>
        </w:numPr>
        <w:tabs>
          <w:tab w:val="clear" w:pos="720"/>
          <w:tab w:val="num" w:pos="360"/>
        </w:tabs>
        <w:ind w:left="360"/>
        <w:rPr>
          <w:sz w:val="22"/>
          <w:szCs w:val="22"/>
        </w:rPr>
      </w:pPr>
      <w:r>
        <w:rPr>
          <w:b/>
          <w:sz w:val="22"/>
          <w:szCs w:val="22"/>
        </w:rPr>
        <w:t>Pedersen S</w:t>
      </w:r>
      <w:r w:rsidR="00302FBA" w:rsidRPr="00F35E64">
        <w:rPr>
          <w:b/>
          <w:sz w:val="22"/>
          <w:szCs w:val="22"/>
        </w:rPr>
        <w:t>L.</w:t>
      </w:r>
      <w:r w:rsidR="008D3923">
        <w:rPr>
          <w:sz w:val="22"/>
          <w:szCs w:val="22"/>
        </w:rPr>
        <w:t xml:space="preserve"> </w:t>
      </w:r>
      <w:r>
        <w:rPr>
          <w:sz w:val="22"/>
          <w:szCs w:val="22"/>
        </w:rPr>
        <w:t xml:space="preserve"> McCarthy D</w:t>
      </w:r>
      <w:r w:rsidR="008D3923">
        <w:rPr>
          <w:sz w:val="22"/>
          <w:szCs w:val="22"/>
        </w:rPr>
        <w:t xml:space="preserve">M. </w:t>
      </w:r>
      <w:r w:rsidR="00302FBA" w:rsidRPr="008D3923">
        <w:rPr>
          <w:bCs/>
          <w:sz w:val="22"/>
          <w:szCs w:val="22"/>
        </w:rPr>
        <w:t>Environmental and personality risk factors for youth drinking and driving</w:t>
      </w:r>
      <w:r w:rsidR="00302FBA" w:rsidRPr="008D3923">
        <w:rPr>
          <w:i/>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7</w:t>
      </w:r>
      <w:r w:rsidR="00302FBA" w:rsidRPr="00F35E64">
        <w:rPr>
          <w:sz w:val="22"/>
          <w:szCs w:val="22"/>
          <w:vertAlign w:val="superscript"/>
        </w:rPr>
        <w:t>th</w:t>
      </w:r>
      <w:r w:rsidR="008D3923">
        <w:rPr>
          <w:sz w:val="22"/>
          <w:szCs w:val="22"/>
        </w:rPr>
        <w:t xml:space="preserve"> Annual </w:t>
      </w:r>
      <w:proofErr w:type="spellStart"/>
      <w:r w:rsidR="008D3923">
        <w:rPr>
          <w:sz w:val="22"/>
          <w:szCs w:val="22"/>
        </w:rPr>
        <w:t>Guze</w:t>
      </w:r>
      <w:proofErr w:type="spellEnd"/>
      <w:r w:rsidR="008D3923">
        <w:rPr>
          <w:sz w:val="22"/>
          <w:szCs w:val="22"/>
        </w:rPr>
        <w:t xml:space="preserve"> Symposium; 2007 Feb;</w:t>
      </w:r>
      <w:r w:rsidR="00302FBA" w:rsidRPr="00F35E64">
        <w:rPr>
          <w:sz w:val="22"/>
          <w:szCs w:val="22"/>
        </w:rPr>
        <w:t xml:space="preserve"> St. Louis, MO.</w:t>
      </w:r>
    </w:p>
    <w:p w14:paraId="73BF41BE" w14:textId="773E68C0" w:rsidR="00302FBA" w:rsidRDefault="000F3065" w:rsidP="0005554F">
      <w:pPr>
        <w:numPr>
          <w:ilvl w:val="0"/>
          <w:numId w:val="1"/>
        </w:numPr>
        <w:tabs>
          <w:tab w:val="clear" w:pos="720"/>
          <w:tab w:val="num" w:pos="360"/>
        </w:tabs>
        <w:ind w:left="360"/>
        <w:rPr>
          <w:sz w:val="22"/>
          <w:szCs w:val="22"/>
        </w:rPr>
      </w:pPr>
      <w:r>
        <w:rPr>
          <w:b/>
          <w:sz w:val="22"/>
          <w:szCs w:val="22"/>
        </w:rPr>
        <w:t>Pedersen S</w:t>
      </w:r>
      <w:r w:rsidR="00302FBA" w:rsidRPr="00F35E64">
        <w:rPr>
          <w:b/>
          <w:sz w:val="22"/>
          <w:szCs w:val="22"/>
        </w:rPr>
        <w:t>L,</w:t>
      </w:r>
      <w:r w:rsidR="008D3923">
        <w:rPr>
          <w:sz w:val="22"/>
          <w:szCs w:val="22"/>
        </w:rPr>
        <w:t xml:space="preserve"> </w:t>
      </w:r>
      <w:proofErr w:type="spellStart"/>
      <w:r w:rsidR="008D3923">
        <w:rPr>
          <w:sz w:val="22"/>
          <w:szCs w:val="22"/>
        </w:rPr>
        <w:t>Gieseke</w:t>
      </w:r>
      <w:proofErr w:type="spellEnd"/>
      <w:r w:rsidR="008D3923">
        <w:rPr>
          <w:sz w:val="22"/>
          <w:szCs w:val="22"/>
        </w:rPr>
        <w:t xml:space="preserve"> JL, Smith GT,</w:t>
      </w:r>
      <w:r>
        <w:rPr>
          <w:sz w:val="22"/>
          <w:szCs w:val="22"/>
        </w:rPr>
        <w:t xml:space="preserve"> McCarthy D</w:t>
      </w:r>
      <w:r w:rsidR="00302FBA" w:rsidRPr="00F35E64">
        <w:rPr>
          <w:sz w:val="22"/>
          <w:szCs w:val="22"/>
        </w:rPr>
        <w:t xml:space="preserve">M. </w:t>
      </w:r>
      <w:proofErr w:type="gramStart"/>
      <w:r w:rsidR="00302FBA" w:rsidRPr="008D3923">
        <w:rPr>
          <w:bCs/>
          <w:sz w:val="22"/>
          <w:szCs w:val="22"/>
        </w:rPr>
        <w:t>Disinhibition</w:t>
      </w:r>
      <w:proofErr w:type="gramEnd"/>
      <w:r w:rsidR="00302FBA" w:rsidRPr="008D3923">
        <w:rPr>
          <w:bCs/>
          <w:sz w:val="22"/>
          <w:szCs w:val="22"/>
        </w:rPr>
        <w:t xml:space="preserve"> and subjective response to alcohol in African Americans.</w:t>
      </w:r>
      <w:r w:rsidR="00302FBA" w:rsidRPr="00F35E64">
        <w:rPr>
          <w:bCs/>
          <w:sz w:val="22"/>
          <w:szCs w:val="22"/>
          <w:u w:val="single"/>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30</w:t>
      </w:r>
      <w:r w:rsidR="00302FBA" w:rsidRPr="00F35E64">
        <w:rPr>
          <w:sz w:val="22"/>
          <w:szCs w:val="22"/>
          <w:vertAlign w:val="superscript"/>
        </w:rPr>
        <w:t>th</w:t>
      </w:r>
      <w:r w:rsidR="00302FBA" w:rsidRPr="00F35E64">
        <w:rPr>
          <w:sz w:val="22"/>
          <w:szCs w:val="22"/>
        </w:rPr>
        <w:t xml:space="preserve"> Annual Scientific Meeting of the</w:t>
      </w:r>
      <w:r w:rsidR="008D3923">
        <w:rPr>
          <w:sz w:val="22"/>
          <w:szCs w:val="22"/>
        </w:rPr>
        <w:t xml:space="preserve"> Research Society on Alcoholism; 2007 Jul;</w:t>
      </w:r>
      <w:r w:rsidR="00302FBA" w:rsidRPr="00F35E64">
        <w:rPr>
          <w:sz w:val="22"/>
          <w:szCs w:val="22"/>
        </w:rPr>
        <w:t xml:space="preserve"> Chicago, IL.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sz w:val="22"/>
          <w:szCs w:val="22"/>
        </w:rPr>
        <w:t>31(2):</w:t>
      </w:r>
      <w:r w:rsidR="00424687" w:rsidRPr="006853AD">
        <w:rPr>
          <w:sz w:val="22"/>
          <w:szCs w:val="22"/>
        </w:rPr>
        <w:t>162A).</w:t>
      </w:r>
    </w:p>
    <w:p w14:paraId="0B4A1268" w14:textId="5A8F6B34" w:rsidR="00302FBA" w:rsidRDefault="000F3065" w:rsidP="0005554F">
      <w:pPr>
        <w:numPr>
          <w:ilvl w:val="0"/>
          <w:numId w:val="1"/>
        </w:numPr>
        <w:tabs>
          <w:tab w:val="clear" w:pos="720"/>
          <w:tab w:val="num" w:pos="360"/>
        </w:tabs>
        <w:ind w:left="360"/>
        <w:rPr>
          <w:sz w:val="22"/>
          <w:szCs w:val="22"/>
        </w:rPr>
      </w:pPr>
      <w:r>
        <w:rPr>
          <w:sz w:val="22"/>
          <w:szCs w:val="22"/>
        </w:rPr>
        <w:t>Hicks JA</w:t>
      </w:r>
      <w:r w:rsidR="00302FBA" w:rsidRPr="00F35E64">
        <w:rPr>
          <w:sz w:val="22"/>
          <w:szCs w:val="22"/>
        </w:rPr>
        <w:t xml:space="preserve">, </w:t>
      </w:r>
      <w:r>
        <w:rPr>
          <w:b/>
          <w:sz w:val="22"/>
          <w:szCs w:val="22"/>
        </w:rPr>
        <w:t>Pedersen SL</w:t>
      </w:r>
      <w:r w:rsidR="00302FBA" w:rsidRPr="00F35E64">
        <w:rPr>
          <w:b/>
          <w:sz w:val="22"/>
          <w:szCs w:val="22"/>
        </w:rPr>
        <w:t>,</w:t>
      </w:r>
      <w:r w:rsidR="008D3923">
        <w:rPr>
          <w:sz w:val="22"/>
          <w:szCs w:val="22"/>
        </w:rPr>
        <w:t xml:space="preserve"> McCarthy DM,</w:t>
      </w:r>
      <w:r>
        <w:rPr>
          <w:sz w:val="22"/>
          <w:szCs w:val="22"/>
        </w:rPr>
        <w:t xml:space="preserve"> Friedman R</w:t>
      </w:r>
      <w:r w:rsidR="008D3923">
        <w:rPr>
          <w:sz w:val="22"/>
          <w:szCs w:val="22"/>
        </w:rPr>
        <w:t>S.</w:t>
      </w:r>
      <w:r w:rsidR="00302FBA" w:rsidRPr="00F35E64">
        <w:rPr>
          <w:sz w:val="22"/>
          <w:szCs w:val="22"/>
        </w:rPr>
        <w:t xml:space="preserve"> </w:t>
      </w:r>
      <w:r w:rsidR="00302FBA" w:rsidRPr="008D3923">
        <w:rPr>
          <w:sz w:val="22"/>
          <w:szCs w:val="22"/>
        </w:rPr>
        <w:t>Marijuana Cues, Expectancies, Arithmetic Efficiency, and the Distortion of Time.</w:t>
      </w:r>
      <w:r w:rsidR="00302FBA" w:rsidRPr="00F35E64">
        <w:rPr>
          <w:sz w:val="22"/>
          <w:szCs w:val="22"/>
          <w:u w:val="single"/>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annual meeting for the Society of Personality and Social Psychology</w:t>
      </w:r>
      <w:r w:rsidR="008D3923">
        <w:rPr>
          <w:sz w:val="22"/>
          <w:szCs w:val="22"/>
        </w:rPr>
        <w:t>; 2008 Feb;</w:t>
      </w:r>
      <w:r w:rsidR="00302FBA" w:rsidRPr="00F35E64">
        <w:rPr>
          <w:sz w:val="22"/>
          <w:szCs w:val="22"/>
        </w:rPr>
        <w:t xml:space="preserve"> Albuquerque, NM.</w:t>
      </w:r>
    </w:p>
    <w:p w14:paraId="33B0E757" w14:textId="5623C61E" w:rsidR="00302FBA" w:rsidRDefault="000F3065" w:rsidP="0005554F">
      <w:pPr>
        <w:numPr>
          <w:ilvl w:val="0"/>
          <w:numId w:val="1"/>
        </w:numPr>
        <w:tabs>
          <w:tab w:val="clear" w:pos="720"/>
          <w:tab w:val="num" w:pos="360"/>
        </w:tabs>
        <w:ind w:left="360"/>
        <w:rPr>
          <w:sz w:val="22"/>
          <w:szCs w:val="22"/>
        </w:rPr>
      </w:pPr>
      <w:r>
        <w:rPr>
          <w:b/>
          <w:sz w:val="22"/>
          <w:szCs w:val="22"/>
        </w:rPr>
        <w:t>Pedersen S</w:t>
      </w:r>
      <w:r w:rsidR="00302FBA" w:rsidRPr="00F35E64">
        <w:rPr>
          <w:b/>
          <w:sz w:val="22"/>
          <w:szCs w:val="22"/>
        </w:rPr>
        <w:t>L.</w:t>
      </w:r>
      <w:r>
        <w:rPr>
          <w:sz w:val="22"/>
          <w:szCs w:val="22"/>
        </w:rPr>
        <w:t xml:space="preserve"> McCarthy D</w:t>
      </w:r>
      <w:r w:rsidR="008D3923">
        <w:rPr>
          <w:sz w:val="22"/>
          <w:szCs w:val="22"/>
        </w:rPr>
        <w:t xml:space="preserve">M. </w:t>
      </w:r>
      <w:r w:rsidR="00302FBA" w:rsidRPr="008D3923">
        <w:rPr>
          <w:sz w:val="22"/>
          <w:szCs w:val="22"/>
        </w:rPr>
        <w:t>Differences in alcoholism risk factors between African Americans and Caucasians within an alcohol-challenge paradigm.</w:t>
      </w:r>
      <w:r w:rsidR="00302FBA" w:rsidRPr="00F35E64">
        <w:rPr>
          <w:sz w:val="22"/>
          <w:szCs w:val="22"/>
        </w:rPr>
        <w:t xml:space="preserv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00302FBA" w:rsidRPr="00F35E64">
        <w:rPr>
          <w:sz w:val="22"/>
          <w:szCs w:val="22"/>
        </w:rPr>
        <w:t>8</w:t>
      </w:r>
      <w:r w:rsidR="00302FBA" w:rsidRPr="00F35E64">
        <w:rPr>
          <w:sz w:val="22"/>
          <w:szCs w:val="22"/>
          <w:vertAlign w:val="superscript"/>
        </w:rPr>
        <w:t>th</w:t>
      </w:r>
      <w:r w:rsidR="008D3923">
        <w:rPr>
          <w:sz w:val="22"/>
          <w:szCs w:val="22"/>
        </w:rPr>
        <w:t xml:space="preserve"> Annual </w:t>
      </w:r>
      <w:proofErr w:type="spellStart"/>
      <w:r w:rsidR="008D3923">
        <w:rPr>
          <w:sz w:val="22"/>
          <w:szCs w:val="22"/>
        </w:rPr>
        <w:t>Guze</w:t>
      </w:r>
      <w:proofErr w:type="spellEnd"/>
      <w:r w:rsidR="008D3923">
        <w:rPr>
          <w:sz w:val="22"/>
          <w:szCs w:val="22"/>
        </w:rPr>
        <w:t xml:space="preserve"> Symposium; 2008 Feb;</w:t>
      </w:r>
      <w:r w:rsidR="00302FBA" w:rsidRPr="00F35E64">
        <w:rPr>
          <w:sz w:val="22"/>
          <w:szCs w:val="22"/>
        </w:rPr>
        <w:t xml:space="preserve"> St. Louis, MO.</w:t>
      </w:r>
    </w:p>
    <w:p w14:paraId="24A7B9FE" w14:textId="2A8F4F44" w:rsidR="00302FBA" w:rsidRDefault="00302FBA" w:rsidP="0005554F">
      <w:pPr>
        <w:numPr>
          <w:ilvl w:val="0"/>
          <w:numId w:val="1"/>
        </w:numPr>
        <w:tabs>
          <w:tab w:val="clear" w:pos="720"/>
          <w:tab w:val="num" w:pos="360"/>
        </w:tabs>
        <w:ind w:left="360"/>
        <w:rPr>
          <w:sz w:val="22"/>
          <w:szCs w:val="22"/>
        </w:rPr>
      </w:pPr>
      <w:r w:rsidRPr="00F35E64">
        <w:rPr>
          <w:sz w:val="22"/>
          <w:szCs w:val="22"/>
          <w:lang w:bidi="en-US"/>
        </w:rPr>
        <w:t>Burton</w:t>
      </w:r>
      <w:r w:rsidR="000F3065">
        <w:rPr>
          <w:sz w:val="22"/>
          <w:szCs w:val="22"/>
          <w:lang w:bidi="en-US"/>
        </w:rPr>
        <w:t xml:space="preserve"> CM</w:t>
      </w:r>
      <w:r w:rsidRPr="00F35E64">
        <w:rPr>
          <w:sz w:val="22"/>
          <w:szCs w:val="22"/>
          <w:lang w:bidi="en-US"/>
        </w:rPr>
        <w:t xml:space="preserve">, </w:t>
      </w:r>
      <w:r w:rsidR="000F3065">
        <w:rPr>
          <w:b/>
          <w:sz w:val="22"/>
          <w:szCs w:val="22"/>
          <w:lang w:bidi="en-US"/>
        </w:rPr>
        <w:t>Pedersen SL</w:t>
      </w:r>
      <w:r w:rsidRPr="00F35E64">
        <w:rPr>
          <w:b/>
          <w:sz w:val="22"/>
          <w:szCs w:val="22"/>
          <w:lang w:bidi="en-US"/>
        </w:rPr>
        <w:t>,</w:t>
      </w:r>
      <w:r w:rsidR="008D3923">
        <w:rPr>
          <w:sz w:val="22"/>
          <w:szCs w:val="22"/>
          <w:lang w:bidi="en-US"/>
        </w:rPr>
        <w:t xml:space="preserve"> </w:t>
      </w:r>
      <w:r w:rsidR="000F3065">
        <w:rPr>
          <w:sz w:val="22"/>
          <w:szCs w:val="22"/>
          <w:lang w:bidi="en-US"/>
        </w:rPr>
        <w:t>McCarthy D</w:t>
      </w:r>
      <w:r w:rsidR="008D3923">
        <w:rPr>
          <w:sz w:val="22"/>
          <w:szCs w:val="22"/>
          <w:lang w:bidi="en-US"/>
        </w:rPr>
        <w:t>M.</w:t>
      </w:r>
      <w:r w:rsidRPr="00F35E64">
        <w:rPr>
          <w:sz w:val="22"/>
          <w:szCs w:val="22"/>
          <w:lang w:bidi="en-US"/>
        </w:rPr>
        <w:t xml:space="preserve"> </w:t>
      </w:r>
      <w:r w:rsidRPr="008D3923">
        <w:rPr>
          <w:sz w:val="22"/>
          <w:szCs w:val="22"/>
          <w:lang w:bidi="en-US"/>
        </w:rPr>
        <w:t xml:space="preserve">The association between alcohol expectancies, intuition, and alcohol use. </w:t>
      </w:r>
      <w:r w:rsidR="00223447" w:rsidRPr="00F35E64">
        <w:rPr>
          <w:sz w:val="22"/>
          <w:szCs w:val="22"/>
        </w:rPr>
        <w:t>P</w:t>
      </w:r>
      <w:r w:rsidR="00223447">
        <w:rPr>
          <w:sz w:val="22"/>
          <w:szCs w:val="22"/>
        </w:rPr>
        <w:t>oster session p</w:t>
      </w:r>
      <w:r w:rsidR="00223447" w:rsidRPr="00F35E64">
        <w:rPr>
          <w:sz w:val="22"/>
          <w:szCs w:val="22"/>
        </w:rPr>
        <w:t>resented at</w:t>
      </w:r>
      <w:r w:rsidR="00223447">
        <w:rPr>
          <w:sz w:val="22"/>
          <w:szCs w:val="22"/>
        </w:rPr>
        <w:t>:</w:t>
      </w:r>
      <w:r w:rsidR="00223447" w:rsidRPr="00F35E64">
        <w:rPr>
          <w:sz w:val="22"/>
          <w:szCs w:val="22"/>
        </w:rPr>
        <w:t xml:space="preserve"> </w:t>
      </w:r>
      <w:r w:rsidRPr="00F35E64">
        <w:rPr>
          <w:sz w:val="22"/>
          <w:szCs w:val="22"/>
          <w:lang w:bidi="en-US"/>
        </w:rPr>
        <w:t>31</w:t>
      </w:r>
      <w:r w:rsidRPr="00F35E64">
        <w:rPr>
          <w:sz w:val="22"/>
          <w:szCs w:val="22"/>
          <w:vertAlign w:val="superscript"/>
          <w:lang w:bidi="en-US"/>
        </w:rPr>
        <w:t>st</w:t>
      </w:r>
      <w:r w:rsidRPr="00F35E64">
        <w:rPr>
          <w:sz w:val="22"/>
          <w:szCs w:val="22"/>
          <w:lang w:bidi="en-US"/>
        </w:rPr>
        <w:t xml:space="preserve"> Annual Scientific Meeting of the</w:t>
      </w:r>
      <w:r w:rsidR="008D3923">
        <w:rPr>
          <w:sz w:val="22"/>
          <w:szCs w:val="22"/>
          <w:lang w:bidi="en-US"/>
        </w:rPr>
        <w:t xml:space="preserve"> Research Society on Alcoholism; 2008 Jul;</w:t>
      </w:r>
      <w:r w:rsidRPr="00F35E64">
        <w:rPr>
          <w:sz w:val="22"/>
          <w:szCs w:val="22"/>
          <w:lang w:bidi="en-US"/>
        </w:rPr>
        <w:t xml:space="preserve"> Washington, D.C.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sz w:val="22"/>
          <w:szCs w:val="22"/>
        </w:rPr>
        <w:t>32(6):</w:t>
      </w:r>
      <w:r w:rsidR="00424687" w:rsidRPr="006853AD">
        <w:rPr>
          <w:sz w:val="22"/>
          <w:szCs w:val="22"/>
        </w:rPr>
        <w:t>404A).</w:t>
      </w:r>
    </w:p>
    <w:p w14:paraId="51970064" w14:textId="447F64B1" w:rsidR="00302FBA" w:rsidRDefault="000F3065" w:rsidP="0005554F">
      <w:pPr>
        <w:numPr>
          <w:ilvl w:val="0"/>
          <w:numId w:val="1"/>
        </w:numPr>
        <w:tabs>
          <w:tab w:val="clear" w:pos="720"/>
          <w:tab w:val="num" w:pos="360"/>
        </w:tabs>
        <w:ind w:left="360"/>
        <w:rPr>
          <w:sz w:val="22"/>
          <w:szCs w:val="22"/>
        </w:rPr>
      </w:pPr>
      <w:r>
        <w:rPr>
          <w:sz w:val="22"/>
          <w:szCs w:val="22"/>
          <w:lang w:bidi="en-US"/>
        </w:rPr>
        <w:t>Treloar H</w:t>
      </w:r>
      <w:r w:rsidR="00302FBA" w:rsidRPr="00F35E64">
        <w:rPr>
          <w:sz w:val="22"/>
          <w:szCs w:val="22"/>
          <w:lang w:bidi="en-US"/>
        </w:rPr>
        <w:t xml:space="preserve">R, </w:t>
      </w:r>
      <w:r w:rsidR="00302FBA" w:rsidRPr="00F35E64">
        <w:rPr>
          <w:b/>
          <w:sz w:val="22"/>
          <w:szCs w:val="22"/>
          <w:lang w:bidi="en-US"/>
        </w:rPr>
        <w:t>Pedersen SL,</w:t>
      </w:r>
      <w:r w:rsidR="00302FBA" w:rsidRPr="00F35E64">
        <w:rPr>
          <w:sz w:val="22"/>
          <w:szCs w:val="22"/>
          <w:lang w:bidi="en-US"/>
        </w:rPr>
        <w:t xml:space="preserve"> McCarthy</w:t>
      </w:r>
      <w:r>
        <w:rPr>
          <w:sz w:val="22"/>
          <w:szCs w:val="22"/>
          <w:lang w:bidi="en-US"/>
        </w:rPr>
        <w:t xml:space="preserve"> D</w:t>
      </w:r>
      <w:r w:rsidR="008D3923">
        <w:rPr>
          <w:sz w:val="22"/>
          <w:szCs w:val="22"/>
          <w:lang w:bidi="en-US"/>
        </w:rPr>
        <w:t xml:space="preserve">M. </w:t>
      </w:r>
      <w:r w:rsidR="00302FBA" w:rsidRPr="008D3923">
        <w:rPr>
          <w:sz w:val="22"/>
          <w:szCs w:val="22"/>
          <w:lang w:bidi="en-US"/>
        </w:rPr>
        <w:t>Testing disinhibited personality traits as predictors of engagement in and contextual factors of drinking and driving.</w:t>
      </w:r>
      <w:r w:rsidR="00302FBA" w:rsidRPr="00F35E64">
        <w:rPr>
          <w:sz w:val="22"/>
          <w:szCs w:val="22"/>
          <w:lang w:bidi="en-US"/>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302FBA" w:rsidRPr="00F35E64">
        <w:rPr>
          <w:sz w:val="22"/>
          <w:szCs w:val="22"/>
          <w:lang w:bidi="en-US"/>
        </w:rPr>
        <w:t>31</w:t>
      </w:r>
      <w:r w:rsidR="00302FBA" w:rsidRPr="00F35E64">
        <w:rPr>
          <w:sz w:val="22"/>
          <w:szCs w:val="22"/>
          <w:vertAlign w:val="superscript"/>
          <w:lang w:bidi="en-US"/>
        </w:rPr>
        <w:t>st</w:t>
      </w:r>
      <w:r w:rsidR="00302FBA" w:rsidRPr="00F35E64">
        <w:rPr>
          <w:sz w:val="22"/>
          <w:szCs w:val="22"/>
          <w:lang w:bidi="en-US"/>
        </w:rPr>
        <w:t xml:space="preserve"> Annual Scientific Meeting of the</w:t>
      </w:r>
      <w:r w:rsidR="008D3923">
        <w:rPr>
          <w:sz w:val="22"/>
          <w:szCs w:val="22"/>
          <w:lang w:bidi="en-US"/>
        </w:rPr>
        <w:t xml:space="preserve"> Research Society on Alcoholism; 2008 Jul;</w:t>
      </w:r>
      <w:r w:rsidR="00302FBA" w:rsidRPr="00F35E64">
        <w:rPr>
          <w:sz w:val="22"/>
          <w:szCs w:val="22"/>
          <w:lang w:bidi="en-US"/>
        </w:rPr>
        <w:t xml:space="preserve"> Washington, D.C.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sz w:val="22"/>
          <w:szCs w:val="22"/>
        </w:rPr>
        <w:t>32(6):</w:t>
      </w:r>
      <w:r w:rsidR="00424687" w:rsidRPr="006853AD">
        <w:rPr>
          <w:sz w:val="22"/>
          <w:szCs w:val="22"/>
        </w:rPr>
        <w:t>178A).</w:t>
      </w:r>
    </w:p>
    <w:p w14:paraId="28F6E23B" w14:textId="78D4F535" w:rsidR="00302FBA" w:rsidRDefault="000F3065" w:rsidP="0005554F">
      <w:pPr>
        <w:numPr>
          <w:ilvl w:val="0"/>
          <w:numId w:val="1"/>
        </w:numPr>
        <w:tabs>
          <w:tab w:val="clear" w:pos="720"/>
          <w:tab w:val="num" w:pos="360"/>
        </w:tabs>
        <w:ind w:left="360"/>
        <w:rPr>
          <w:sz w:val="22"/>
          <w:szCs w:val="22"/>
        </w:rPr>
      </w:pPr>
      <w:r>
        <w:rPr>
          <w:b/>
          <w:sz w:val="22"/>
          <w:szCs w:val="22"/>
          <w:lang w:bidi="en-US"/>
        </w:rPr>
        <w:t>Pedersen</w:t>
      </w:r>
      <w:r w:rsidR="00302FBA" w:rsidRPr="00F35E64">
        <w:rPr>
          <w:b/>
          <w:sz w:val="22"/>
          <w:szCs w:val="22"/>
          <w:lang w:bidi="en-US"/>
        </w:rPr>
        <w:t xml:space="preserve"> SL.</w:t>
      </w:r>
      <w:r w:rsidR="00302FBA" w:rsidRPr="00F35E64">
        <w:rPr>
          <w:sz w:val="22"/>
          <w:szCs w:val="22"/>
          <w:lang w:bidi="en-US"/>
        </w:rPr>
        <w:t xml:space="preserve"> McCarthy</w:t>
      </w:r>
      <w:r>
        <w:rPr>
          <w:sz w:val="22"/>
          <w:szCs w:val="22"/>
          <w:lang w:bidi="en-US"/>
        </w:rPr>
        <w:t xml:space="preserve"> D</w:t>
      </w:r>
      <w:r w:rsidR="00302FBA" w:rsidRPr="00F35E64">
        <w:rPr>
          <w:sz w:val="22"/>
          <w:szCs w:val="22"/>
          <w:lang w:bidi="en-US"/>
        </w:rPr>
        <w:t xml:space="preserve">M. </w:t>
      </w:r>
      <w:r w:rsidR="00302FBA" w:rsidRPr="008D3923">
        <w:rPr>
          <w:sz w:val="22"/>
          <w:szCs w:val="22"/>
          <w:lang w:bidi="en-US"/>
        </w:rPr>
        <w:t>Differences in alcoholism risk factors between African Americans and Caucasians within an alcohol-challenge paradigm.</w:t>
      </w:r>
      <w:r w:rsidR="00302FBA" w:rsidRPr="00F35E64">
        <w:rPr>
          <w:sz w:val="22"/>
          <w:szCs w:val="22"/>
          <w:lang w:bidi="en-US"/>
        </w:rPr>
        <w:t xml:space="preserve"> </w:t>
      </w:r>
      <w:r w:rsidR="00DC1318">
        <w:rPr>
          <w:sz w:val="22"/>
          <w:szCs w:val="22"/>
        </w:rPr>
        <w:t>Poster session</w:t>
      </w:r>
      <w:r w:rsidR="00954B3B">
        <w:rPr>
          <w:sz w:val="22"/>
          <w:szCs w:val="22"/>
        </w:rPr>
        <w:t xml:space="preserve"> p</w:t>
      </w:r>
      <w:r w:rsidR="00954B3B" w:rsidRPr="00F35E64">
        <w:rPr>
          <w:sz w:val="22"/>
          <w:szCs w:val="22"/>
        </w:rPr>
        <w:t>resented at</w:t>
      </w:r>
      <w:r w:rsidR="00954B3B">
        <w:rPr>
          <w:sz w:val="22"/>
          <w:szCs w:val="22"/>
        </w:rPr>
        <w:t>:</w:t>
      </w:r>
      <w:r w:rsidR="00954B3B" w:rsidRPr="00F35E64">
        <w:rPr>
          <w:sz w:val="22"/>
          <w:szCs w:val="22"/>
        </w:rPr>
        <w:t xml:space="preserve"> </w:t>
      </w:r>
      <w:r w:rsidR="00302FBA" w:rsidRPr="00F35E64">
        <w:rPr>
          <w:sz w:val="22"/>
          <w:szCs w:val="22"/>
          <w:lang w:bidi="en-US"/>
        </w:rPr>
        <w:t>31</w:t>
      </w:r>
      <w:r w:rsidR="00302FBA" w:rsidRPr="00F35E64">
        <w:rPr>
          <w:sz w:val="22"/>
          <w:szCs w:val="22"/>
          <w:vertAlign w:val="superscript"/>
          <w:lang w:bidi="en-US"/>
        </w:rPr>
        <w:t>st</w:t>
      </w:r>
      <w:r w:rsidR="00302FBA" w:rsidRPr="00F35E64">
        <w:rPr>
          <w:sz w:val="22"/>
          <w:szCs w:val="22"/>
          <w:lang w:bidi="en-US"/>
        </w:rPr>
        <w:t xml:space="preserve"> Annual Scientific Meeting of the</w:t>
      </w:r>
      <w:r w:rsidR="008D3923">
        <w:rPr>
          <w:sz w:val="22"/>
          <w:szCs w:val="22"/>
          <w:lang w:bidi="en-US"/>
        </w:rPr>
        <w:t xml:space="preserve"> Research Society on Alcoholism; 2008 Jul;</w:t>
      </w:r>
      <w:r w:rsidR="00302FBA" w:rsidRPr="00F35E64">
        <w:rPr>
          <w:sz w:val="22"/>
          <w:szCs w:val="22"/>
          <w:lang w:bidi="en-US"/>
        </w:rPr>
        <w:t xml:space="preserve"> Washington, D.C.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sz w:val="22"/>
          <w:szCs w:val="22"/>
        </w:rPr>
        <w:t>32(6):</w:t>
      </w:r>
      <w:r w:rsidR="00424687" w:rsidRPr="006853AD">
        <w:rPr>
          <w:sz w:val="22"/>
          <w:szCs w:val="22"/>
        </w:rPr>
        <w:t>919A).</w:t>
      </w:r>
    </w:p>
    <w:p w14:paraId="2251CC79" w14:textId="48B2A7D7" w:rsidR="00302FBA" w:rsidRDefault="000F3065" w:rsidP="0005554F">
      <w:pPr>
        <w:numPr>
          <w:ilvl w:val="0"/>
          <w:numId w:val="1"/>
        </w:numPr>
        <w:tabs>
          <w:tab w:val="clear" w:pos="720"/>
          <w:tab w:val="num" w:pos="360"/>
        </w:tabs>
        <w:ind w:left="360"/>
        <w:rPr>
          <w:sz w:val="22"/>
          <w:szCs w:val="22"/>
        </w:rPr>
      </w:pPr>
      <w:r>
        <w:rPr>
          <w:b/>
          <w:sz w:val="22"/>
          <w:szCs w:val="22"/>
          <w:lang w:bidi="en-US"/>
        </w:rPr>
        <w:t>Pedersen</w:t>
      </w:r>
      <w:r w:rsidR="00302FBA" w:rsidRPr="00F35E64">
        <w:rPr>
          <w:b/>
          <w:sz w:val="22"/>
          <w:szCs w:val="22"/>
          <w:lang w:bidi="en-US"/>
        </w:rPr>
        <w:t xml:space="preserve"> SL.</w:t>
      </w:r>
      <w:r w:rsidR="00302FBA" w:rsidRPr="00F35E64">
        <w:rPr>
          <w:sz w:val="22"/>
          <w:szCs w:val="22"/>
          <w:lang w:bidi="en-US"/>
        </w:rPr>
        <w:t xml:space="preserve"> McCarthy</w:t>
      </w:r>
      <w:r>
        <w:rPr>
          <w:sz w:val="22"/>
          <w:szCs w:val="22"/>
          <w:lang w:bidi="en-US"/>
        </w:rPr>
        <w:t xml:space="preserve"> D</w:t>
      </w:r>
      <w:r w:rsidR="00302FBA" w:rsidRPr="00F35E64">
        <w:rPr>
          <w:sz w:val="22"/>
          <w:szCs w:val="22"/>
          <w:lang w:bidi="en-US"/>
        </w:rPr>
        <w:t>M</w:t>
      </w:r>
      <w:r w:rsidR="008D3923">
        <w:rPr>
          <w:sz w:val="22"/>
          <w:szCs w:val="22"/>
          <w:lang w:bidi="en-US"/>
        </w:rPr>
        <w:t>.</w:t>
      </w:r>
      <w:r w:rsidR="00302FBA" w:rsidRPr="00F35E64">
        <w:rPr>
          <w:sz w:val="22"/>
          <w:szCs w:val="22"/>
          <w:lang w:bidi="en-US"/>
        </w:rPr>
        <w:t xml:space="preserve"> </w:t>
      </w:r>
      <w:r w:rsidR="00302FBA" w:rsidRPr="008D3923">
        <w:rPr>
          <w:sz w:val="22"/>
          <w:szCs w:val="22"/>
          <w:lang w:bidi="en-US"/>
        </w:rPr>
        <w:t>Modeling alcohol dependence risk in African Americans.</w:t>
      </w:r>
      <w:r w:rsidR="00302FBA" w:rsidRPr="00F35E64">
        <w:rPr>
          <w:sz w:val="22"/>
          <w:szCs w:val="22"/>
          <w:lang w:bidi="en-US"/>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302FBA" w:rsidRPr="00F35E64">
        <w:rPr>
          <w:sz w:val="22"/>
          <w:szCs w:val="22"/>
          <w:lang w:bidi="en-US"/>
        </w:rPr>
        <w:t>10</w:t>
      </w:r>
      <w:r w:rsidR="00302FBA" w:rsidRPr="00F35E64">
        <w:rPr>
          <w:sz w:val="22"/>
          <w:szCs w:val="22"/>
          <w:vertAlign w:val="superscript"/>
          <w:lang w:bidi="en-US"/>
        </w:rPr>
        <w:t>th</w:t>
      </w:r>
      <w:r w:rsidR="00302FBA" w:rsidRPr="00F35E64">
        <w:rPr>
          <w:sz w:val="22"/>
          <w:szCs w:val="22"/>
          <w:lang w:bidi="en-US"/>
        </w:rPr>
        <w:t xml:space="preserve"> Annual National Multicultural Conferenc</w:t>
      </w:r>
      <w:r w:rsidR="008D3923">
        <w:rPr>
          <w:sz w:val="22"/>
          <w:szCs w:val="22"/>
          <w:lang w:bidi="en-US"/>
        </w:rPr>
        <w:t>e and Summit; 2009 Jan;</w:t>
      </w:r>
      <w:r w:rsidR="00302FBA" w:rsidRPr="00F35E64">
        <w:rPr>
          <w:sz w:val="22"/>
          <w:szCs w:val="22"/>
          <w:lang w:bidi="en-US"/>
        </w:rPr>
        <w:t xml:space="preserve"> New Orleans, LA.</w:t>
      </w:r>
    </w:p>
    <w:p w14:paraId="371E0C08" w14:textId="6BB8E89C" w:rsidR="00302FBA" w:rsidRDefault="00302FBA" w:rsidP="0005554F">
      <w:pPr>
        <w:numPr>
          <w:ilvl w:val="0"/>
          <w:numId w:val="1"/>
        </w:numPr>
        <w:tabs>
          <w:tab w:val="clear" w:pos="720"/>
          <w:tab w:val="num" w:pos="360"/>
        </w:tabs>
        <w:ind w:left="360"/>
        <w:rPr>
          <w:sz w:val="22"/>
          <w:szCs w:val="22"/>
        </w:rPr>
      </w:pPr>
      <w:proofErr w:type="spellStart"/>
      <w:r w:rsidRPr="00F35E64">
        <w:rPr>
          <w:sz w:val="22"/>
          <w:szCs w:val="22"/>
          <w:lang w:bidi="en-US"/>
        </w:rPr>
        <w:t>Niculete</w:t>
      </w:r>
      <w:proofErr w:type="spellEnd"/>
      <w:r w:rsidR="000F3065">
        <w:rPr>
          <w:sz w:val="22"/>
          <w:szCs w:val="22"/>
          <w:lang w:bidi="en-US"/>
        </w:rPr>
        <w:t xml:space="preserve"> ME</w:t>
      </w:r>
      <w:r w:rsidRPr="00F35E64">
        <w:rPr>
          <w:sz w:val="22"/>
          <w:szCs w:val="22"/>
          <w:lang w:bidi="en-US"/>
        </w:rPr>
        <w:t>, Tr</w:t>
      </w:r>
      <w:r w:rsidR="000F3065">
        <w:rPr>
          <w:sz w:val="22"/>
          <w:szCs w:val="22"/>
          <w:lang w:bidi="en-US"/>
        </w:rPr>
        <w:t>eloar HR</w:t>
      </w:r>
      <w:r w:rsidRPr="00F35E64">
        <w:rPr>
          <w:sz w:val="22"/>
          <w:szCs w:val="22"/>
          <w:lang w:bidi="en-US"/>
        </w:rPr>
        <w:t xml:space="preserve">, </w:t>
      </w:r>
      <w:r w:rsidR="000F3065">
        <w:rPr>
          <w:b/>
          <w:sz w:val="22"/>
          <w:szCs w:val="22"/>
          <w:lang w:bidi="en-US"/>
        </w:rPr>
        <w:t>Pedersen SL</w:t>
      </w:r>
      <w:r w:rsidRPr="00F35E64">
        <w:rPr>
          <w:b/>
          <w:sz w:val="22"/>
          <w:szCs w:val="22"/>
          <w:lang w:bidi="en-US"/>
        </w:rPr>
        <w:t>,</w:t>
      </w:r>
      <w:r w:rsidRPr="00F35E64">
        <w:rPr>
          <w:sz w:val="22"/>
          <w:szCs w:val="22"/>
          <w:lang w:bidi="en-US"/>
        </w:rPr>
        <w:t xml:space="preserve"> McCarthy</w:t>
      </w:r>
      <w:r w:rsidR="000F3065">
        <w:rPr>
          <w:sz w:val="22"/>
          <w:szCs w:val="22"/>
          <w:lang w:bidi="en-US"/>
        </w:rPr>
        <w:t xml:space="preserve"> D</w:t>
      </w:r>
      <w:r w:rsidRPr="00F35E64">
        <w:rPr>
          <w:sz w:val="22"/>
          <w:szCs w:val="22"/>
          <w:lang w:bidi="en-US"/>
        </w:rPr>
        <w:t xml:space="preserve">M. </w:t>
      </w:r>
      <w:r w:rsidRPr="008D3923">
        <w:rPr>
          <w:sz w:val="22"/>
          <w:szCs w:val="22"/>
          <w:lang w:bidi="en-US"/>
        </w:rPr>
        <w:t xml:space="preserve">Drinking and driving motives, negative </w:t>
      </w:r>
      <w:proofErr w:type="gramStart"/>
      <w:r w:rsidRPr="008D3923">
        <w:rPr>
          <w:sz w:val="22"/>
          <w:szCs w:val="22"/>
          <w:lang w:bidi="en-US"/>
        </w:rPr>
        <w:t>consequences</w:t>
      </w:r>
      <w:proofErr w:type="gramEnd"/>
      <w:r w:rsidRPr="008D3923">
        <w:rPr>
          <w:sz w:val="22"/>
          <w:szCs w:val="22"/>
          <w:lang w:bidi="en-US"/>
        </w:rPr>
        <w:t xml:space="preserve"> and other traffic safety behaviors.</w:t>
      </w:r>
      <w:r w:rsidRPr="00F35E64">
        <w:rPr>
          <w:i/>
          <w:sz w:val="22"/>
          <w:szCs w:val="22"/>
          <w:lang w:bidi="en-US"/>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8D3923">
        <w:rPr>
          <w:sz w:val="22"/>
          <w:szCs w:val="22"/>
          <w:lang w:bidi="en-US"/>
        </w:rPr>
        <w:t xml:space="preserve">9th Annual </w:t>
      </w:r>
      <w:proofErr w:type="spellStart"/>
      <w:r w:rsidR="008D3923">
        <w:rPr>
          <w:sz w:val="22"/>
          <w:szCs w:val="22"/>
          <w:lang w:bidi="en-US"/>
        </w:rPr>
        <w:t>Guze</w:t>
      </w:r>
      <w:proofErr w:type="spellEnd"/>
      <w:r w:rsidR="008D3923">
        <w:rPr>
          <w:sz w:val="22"/>
          <w:szCs w:val="22"/>
          <w:lang w:bidi="en-US"/>
        </w:rPr>
        <w:t xml:space="preserve"> Symposium; 2009 Feb;</w:t>
      </w:r>
      <w:r w:rsidRPr="00F35E64">
        <w:rPr>
          <w:sz w:val="22"/>
          <w:szCs w:val="22"/>
          <w:lang w:bidi="en-US"/>
        </w:rPr>
        <w:t xml:space="preserve"> St. Louis, MO.</w:t>
      </w:r>
    </w:p>
    <w:p w14:paraId="16C07317" w14:textId="7F9CF98E" w:rsidR="00302FBA" w:rsidRDefault="00302FBA" w:rsidP="0005554F">
      <w:pPr>
        <w:numPr>
          <w:ilvl w:val="0"/>
          <w:numId w:val="1"/>
        </w:numPr>
        <w:tabs>
          <w:tab w:val="clear" w:pos="720"/>
          <w:tab w:val="num" w:pos="360"/>
        </w:tabs>
        <w:ind w:left="360"/>
        <w:rPr>
          <w:sz w:val="22"/>
          <w:szCs w:val="22"/>
        </w:rPr>
      </w:pPr>
      <w:r w:rsidRPr="00F35E64">
        <w:rPr>
          <w:sz w:val="22"/>
          <w:szCs w:val="22"/>
          <w:lang w:bidi="en-US"/>
        </w:rPr>
        <w:t xml:space="preserve">Treloar HR, </w:t>
      </w:r>
      <w:r w:rsidRPr="00F35E64">
        <w:rPr>
          <w:b/>
          <w:sz w:val="22"/>
          <w:szCs w:val="22"/>
          <w:lang w:bidi="en-US"/>
        </w:rPr>
        <w:t>Pedersen SL,</w:t>
      </w:r>
      <w:r w:rsidR="000F3065">
        <w:rPr>
          <w:sz w:val="22"/>
          <w:szCs w:val="22"/>
          <w:lang w:bidi="en-US"/>
        </w:rPr>
        <w:t xml:space="preserve"> Burton</w:t>
      </w:r>
      <w:r w:rsidRPr="00F35E64">
        <w:rPr>
          <w:sz w:val="22"/>
          <w:szCs w:val="22"/>
          <w:lang w:bidi="en-US"/>
        </w:rPr>
        <w:t xml:space="preserve"> C</w:t>
      </w:r>
      <w:r w:rsidR="000F3065">
        <w:rPr>
          <w:sz w:val="22"/>
          <w:szCs w:val="22"/>
          <w:lang w:bidi="en-US"/>
        </w:rPr>
        <w:t>M</w:t>
      </w:r>
      <w:r w:rsidR="008D3923">
        <w:rPr>
          <w:sz w:val="22"/>
          <w:szCs w:val="22"/>
          <w:lang w:bidi="en-US"/>
        </w:rPr>
        <w:t>,</w:t>
      </w:r>
      <w:r w:rsidRPr="00F35E64">
        <w:rPr>
          <w:sz w:val="22"/>
          <w:szCs w:val="22"/>
          <w:lang w:bidi="en-US"/>
        </w:rPr>
        <w:t xml:space="preserve"> McCarthy</w:t>
      </w:r>
      <w:r w:rsidR="000F3065">
        <w:rPr>
          <w:sz w:val="22"/>
          <w:szCs w:val="22"/>
          <w:lang w:bidi="en-US"/>
        </w:rPr>
        <w:t xml:space="preserve"> D</w:t>
      </w:r>
      <w:r w:rsidR="008D3923">
        <w:rPr>
          <w:sz w:val="22"/>
          <w:szCs w:val="22"/>
          <w:lang w:bidi="en-US"/>
        </w:rPr>
        <w:t xml:space="preserve">M. </w:t>
      </w:r>
      <w:r w:rsidRPr="008D3923">
        <w:rPr>
          <w:iCs/>
          <w:sz w:val="22"/>
          <w:szCs w:val="22"/>
          <w:lang w:bidi="en-US"/>
        </w:rPr>
        <w:t>Differences in</w:t>
      </w:r>
      <w:r w:rsidRPr="008D3923">
        <w:rPr>
          <w:sz w:val="22"/>
          <w:szCs w:val="22"/>
          <w:lang w:bidi="en-US"/>
        </w:rPr>
        <w:t xml:space="preserve"> </w:t>
      </w:r>
      <w:r w:rsidRPr="008D3923">
        <w:rPr>
          <w:iCs/>
          <w:sz w:val="22"/>
          <w:szCs w:val="22"/>
          <w:lang w:bidi="en-US"/>
        </w:rPr>
        <w:t>Implicit Associations about Alcohol Between African Americans and Caucasians Following Alcohol Administration.</w:t>
      </w:r>
      <w:r w:rsidRPr="00F35E64">
        <w:rPr>
          <w:i/>
          <w:iCs/>
          <w:sz w:val="22"/>
          <w:szCs w:val="22"/>
          <w:lang w:bidi="en-US"/>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F35E64">
        <w:rPr>
          <w:sz w:val="22"/>
          <w:szCs w:val="22"/>
        </w:rPr>
        <w:t>National Institute on Alcohol Abuse an</w:t>
      </w:r>
      <w:r w:rsidR="008D3923">
        <w:rPr>
          <w:sz w:val="22"/>
          <w:szCs w:val="22"/>
        </w:rPr>
        <w:t>d Alcoholism Trainee Conference; 2009 Mar;</w:t>
      </w:r>
      <w:r w:rsidRPr="00F35E64">
        <w:rPr>
          <w:sz w:val="22"/>
          <w:szCs w:val="22"/>
          <w:lang w:bidi="en-US"/>
        </w:rPr>
        <w:t xml:space="preserve"> New Orleans, LA.</w:t>
      </w:r>
    </w:p>
    <w:p w14:paraId="700BE735" w14:textId="316BA6CB" w:rsidR="00302FBA" w:rsidRDefault="00302FBA" w:rsidP="0005554F">
      <w:pPr>
        <w:numPr>
          <w:ilvl w:val="0"/>
          <w:numId w:val="1"/>
        </w:numPr>
        <w:tabs>
          <w:tab w:val="clear" w:pos="720"/>
          <w:tab w:val="num" w:pos="360"/>
        </w:tabs>
        <w:ind w:left="360"/>
        <w:rPr>
          <w:sz w:val="22"/>
          <w:szCs w:val="22"/>
        </w:rPr>
      </w:pPr>
      <w:proofErr w:type="spellStart"/>
      <w:r w:rsidRPr="00F35E64">
        <w:rPr>
          <w:sz w:val="22"/>
          <w:szCs w:val="22"/>
          <w:lang w:bidi="en-US"/>
        </w:rPr>
        <w:t>Niculete</w:t>
      </w:r>
      <w:proofErr w:type="spellEnd"/>
      <w:r w:rsidR="000F3065">
        <w:rPr>
          <w:sz w:val="22"/>
          <w:szCs w:val="22"/>
          <w:lang w:bidi="en-US"/>
        </w:rPr>
        <w:t xml:space="preserve"> M</w:t>
      </w:r>
      <w:r w:rsidRPr="00F35E64">
        <w:rPr>
          <w:sz w:val="22"/>
          <w:szCs w:val="22"/>
          <w:lang w:bidi="en-US"/>
        </w:rPr>
        <w:t>E</w:t>
      </w:r>
      <w:r w:rsidR="000F3065">
        <w:rPr>
          <w:sz w:val="22"/>
          <w:szCs w:val="22"/>
          <w:lang w:bidi="en-US"/>
        </w:rPr>
        <w:t>, Treloar</w:t>
      </w:r>
      <w:r w:rsidRPr="00F35E64">
        <w:rPr>
          <w:sz w:val="22"/>
          <w:szCs w:val="22"/>
          <w:lang w:bidi="en-US"/>
        </w:rPr>
        <w:t xml:space="preserve"> HR, </w:t>
      </w:r>
      <w:r w:rsidR="000F3065">
        <w:rPr>
          <w:b/>
          <w:sz w:val="22"/>
          <w:szCs w:val="22"/>
          <w:lang w:bidi="en-US"/>
        </w:rPr>
        <w:t>Pedersen</w:t>
      </w:r>
      <w:r w:rsidRPr="00F35E64">
        <w:rPr>
          <w:b/>
          <w:sz w:val="22"/>
          <w:szCs w:val="22"/>
          <w:lang w:bidi="en-US"/>
        </w:rPr>
        <w:t xml:space="preserve"> SL,</w:t>
      </w:r>
      <w:r w:rsidR="000F3065">
        <w:rPr>
          <w:sz w:val="22"/>
          <w:szCs w:val="22"/>
          <w:lang w:bidi="en-US"/>
        </w:rPr>
        <w:t xml:space="preserve"> McCarthy D</w:t>
      </w:r>
      <w:r w:rsidR="008D3923">
        <w:rPr>
          <w:sz w:val="22"/>
          <w:szCs w:val="22"/>
          <w:lang w:bidi="en-US"/>
        </w:rPr>
        <w:t xml:space="preserve">M. </w:t>
      </w:r>
      <w:r w:rsidRPr="008D3923">
        <w:rPr>
          <w:sz w:val="22"/>
          <w:szCs w:val="22"/>
          <w:lang w:bidi="en-US"/>
        </w:rPr>
        <w:t xml:space="preserve">Drinking and driving motives, negative </w:t>
      </w:r>
      <w:proofErr w:type="gramStart"/>
      <w:r w:rsidRPr="008D3923">
        <w:rPr>
          <w:sz w:val="22"/>
          <w:szCs w:val="22"/>
          <w:lang w:bidi="en-US"/>
        </w:rPr>
        <w:t>consequences</w:t>
      </w:r>
      <w:proofErr w:type="gramEnd"/>
      <w:r w:rsidRPr="008D3923">
        <w:rPr>
          <w:sz w:val="22"/>
          <w:szCs w:val="22"/>
          <w:lang w:bidi="en-US"/>
        </w:rPr>
        <w:t xml:space="preserve"> and other traffic safety behaviors.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F35E64">
        <w:rPr>
          <w:sz w:val="22"/>
          <w:szCs w:val="22"/>
          <w:lang w:bidi="en-US"/>
        </w:rPr>
        <w:t>32</w:t>
      </w:r>
      <w:r w:rsidRPr="00F35E64">
        <w:rPr>
          <w:sz w:val="22"/>
          <w:szCs w:val="22"/>
          <w:vertAlign w:val="superscript"/>
          <w:lang w:bidi="en-US"/>
        </w:rPr>
        <w:t>nd</w:t>
      </w:r>
      <w:r w:rsidRPr="00F35E64">
        <w:rPr>
          <w:sz w:val="22"/>
          <w:szCs w:val="22"/>
          <w:lang w:bidi="en-US"/>
        </w:rPr>
        <w:t xml:space="preserve"> Annual Scientific Meeting of the</w:t>
      </w:r>
      <w:r w:rsidR="008D3923">
        <w:rPr>
          <w:sz w:val="22"/>
          <w:szCs w:val="22"/>
          <w:lang w:bidi="en-US"/>
        </w:rPr>
        <w:t xml:space="preserve"> Research Society on Alcoholism; 2009 Jun;</w:t>
      </w:r>
      <w:r w:rsidRPr="00F35E64">
        <w:rPr>
          <w:sz w:val="22"/>
          <w:szCs w:val="22"/>
          <w:lang w:bidi="en-US"/>
        </w:rPr>
        <w:t xml:space="preserve"> San Diego, CA</w:t>
      </w:r>
      <w:r w:rsidR="008D3923">
        <w:rPr>
          <w:sz w:val="22"/>
          <w:szCs w:val="22"/>
          <w:lang w:bidi="en-US"/>
        </w:rPr>
        <w:t>.</w:t>
      </w:r>
      <w:r w:rsidR="00475C27">
        <w:rPr>
          <w:sz w:val="22"/>
          <w:szCs w:val="22"/>
          <w:lang w:bidi="en-US"/>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 xml:space="preserve">. </w:t>
      </w:r>
      <w:r w:rsidR="00424687" w:rsidRPr="006853AD">
        <w:rPr>
          <w:iCs/>
          <w:sz w:val="22"/>
          <w:szCs w:val="22"/>
        </w:rPr>
        <w:t>33</w:t>
      </w:r>
      <w:r w:rsidR="00424687">
        <w:rPr>
          <w:sz w:val="22"/>
          <w:szCs w:val="22"/>
        </w:rPr>
        <w:t>(6):</w:t>
      </w:r>
      <w:r w:rsidR="00424687" w:rsidRPr="006853AD">
        <w:rPr>
          <w:sz w:val="22"/>
          <w:szCs w:val="22"/>
        </w:rPr>
        <w:t>248A).</w:t>
      </w:r>
      <w:r w:rsidRPr="00F35E64">
        <w:rPr>
          <w:sz w:val="22"/>
          <w:szCs w:val="22"/>
          <w:lang w:bidi="en-US"/>
        </w:rPr>
        <w:t xml:space="preserve"> </w:t>
      </w:r>
    </w:p>
    <w:p w14:paraId="13B1E2C1" w14:textId="2CAF8059" w:rsidR="00302FBA" w:rsidRDefault="000F3065" w:rsidP="0005554F">
      <w:pPr>
        <w:numPr>
          <w:ilvl w:val="0"/>
          <w:numId w:val="1"/>
        </w:numPr>
        <w:tabs>
          <w:tab w:val="clear" w:pos="720"/>
          <w:tab w:val="num" w:pos="360"/>
        </w:tabs>
        <w:ind w:left="360"/>
        <w:rPr>
          <w:sz w:val="22"/>
          <w:szCs w:val="22"/>
        </w:rPr>
      </w:pPr>
      <w:r>
        <w:rPr>
          <w:b/>
          <w:sz w:val="22"/>
          <w:szCs w:val="22"/>
          <w:lang w:bidi="en-US"/>
        </w:rPr>
        <w:t>Pedersen</w:t>
      </w:r>
      <w:r w:rsidR="00302FBA" w:rsidRPr="00F35E64">
        <w:rPr>
          <w:b/>
          <w:sz w:val="22"/>
          <w:szCs w:val="22"/>
          <w:lang w:bidi="en-US"/>
        </w:rPr>
        <w:t xml:space="preserve"> SL,</w:t>
      </w:r>
      <w:r w:rsidR="00302FBA" w:rsidRPr="00F35E64">
        <w:rPr>
          <w:sz w:val="22"/>
          <w:szCs w:val="22"/>
          <w:lang w:bidi="en-US"/>
        </w:rPr>
        <w:t xml:space="preserve"> Treloar</w:t>
      </w:r>
      <w:r>
        <w:rPr>
          <w:sz w:val="22"/>
          <w:szCs w:val="22"/>
          <w:lang w:bidi="en-US"/>
        </w:rPr>
        <w:t xml:space="preserve"> H</w:t>
      </w:r>
      <w:r w:rsidR="00302FBA" w:rsidRPr="00F35E64">
        <w:rPr>
          <w:sz w:val="22"/>
          <w:szCs w:val="22"/>
          <w:lang w:bidi="en-US"/>
        </w:rPr>
        <w:t>T</w:t>
      </w:r>
      <w:r w:rsidR="008D3923">
        <w:rPr>
          <w:sz w:val="22"/>
          <w:szCs w:val="22"/>
          <w:lang w:bidi="en-US"/>
        </w:rPr>
        <w:t>, Burton CM,</w:t>
      </w:r>
      <w:r>
        <w:rPr>
          <w:sz w:val="22"/>
          <w:szCs w:val="22"/>
          <w:lang w:bidi="en-US"/>
        </w:rPr>
        <w:t xml:space="preserve"> McCarthy D</w:t>
      </w:r>
      <w:r w:rsidR="008D3923">
        <w:rPr>
          <w:sz w:val="22"/>
          <w:szCs w:val="22"/>
          <w:lang w:bidi="en-US"/>
        </w:rPr>
        <w:t xml:space="preserve">M. </w:t>
      </w:r>
      <w:r w:rsidR="00302FBA" w:rsidRPr="008D3923">
        <w:rPr>
          <w:sz w:val="22"/>
          <w:szCs w:val="22"/>
          <w:lang w:bidi="en-US"/>
        </w:rPr>
        <w:t>Differences in implicit associations about alcohol between African Americans and Caucasians following alcohol administration.</w:t>
      </w:r>
      <w:r w:rsidR="00302FBA" w:rsidRPr="00F35E64">
        <w:rPr>
          <w:sz w:val="22"/>
          <w:szCs w:val="22"/>
          <w:lang w:bidi="en-US"/>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302FBA" w:rsidRPr="00F35E64">
        <w:rPr>
          <w:sz w:val="22"/>
          <w:szCs w:val="22"/>
          <w:lang w:bidi="en-US"/>
        </w:rPr>
        <w:t>32</w:t>
      </w:r>
      <w:r w:rsidR="00302FBA" w:rsidRPr="00F35E64">
        <w:rPr>
          <w:sz w:val="22"/>
          <w:szCs w:val="22"/>
          <w:vertAlign w:val="superscript"/>
          <w:lang w:bidi="en-US"/>
        </w:rPr>
        <w:t>nd</w:t>
      </w:r>
      <w:r w:rsidR="00302FBA" w:rsidRPr="00F35E64">
        <w:rPr>
          <w:sz w:val="22"/>
          <w:szCs w:val="22"/>
          <w:lang w:bidi="en-US"/>
        </w:rPr>
        <w:t xml:space="preserve"> </w:t>
      </w:r>
      <w:r w:rsidR="00302FBA" w:rsidRPr="00F35E64">
        <w:rPr>
          <w:sz w:val="22"/>
          <w:szCs w:val="22"/>
          <w:lang w:bidi="en-US"/>
        </w:rPr>
        <w:lastRenderedPageBreak/>
        <w:t>Annual Scientific Meeting of the</w:t>
      </w:r>
      <w:r w:rsidR="008D3923">
        <w:rPr>
          <w:sz w:val="22"/>
          <w:szCs w:val="22"/>
          <w:lang w:bidi="en-US"/>
        </w:rPr>
        <w:t xml:space="preserve"> Research Society on Alcoholism; 2009 Jun;</w:t>
      </w:r>
      <w:r w:rsidR="00302FBA" w:rsidRPr="00F35E64">
        <w:rPr>
          <w:sz w:val="22"/>
          <w:szCs w:val="22"/>
          <w:lang w:bidi="en-US"/>
        </w:rPr>
        <w:t xml:space="preserve"> San Diego, CA</w:t>
      </w:r>
      <w:r w:rsidR="008D3923">
        <w:rPr>
          <w:sz w:val="22"/>
          <w:szCs w:val="22"/>
          <w:lang w:bidi="en-US"/>
        </w:rPr>
        <w:t>.</w:t>
      </w:r>
      <w:r w:rsidR="00475C27">
        <w:rPr>
          <w:sz w:val="22"/>
          <w:szCs w:val="22"/>
          <w:lang w:bidi="en-US"/>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sz w:val="22"/>
          <w:szCs w:val="22"/>
        </w:rPr>
        <w:t>33(6):</w:t>
      </w:r>
      <w:r w:rsidR="00424687" w:rsidRPr="006853AD">
        <w:rPr>
          <w:sz w:val="22"/>
          <w:szCs w:val="22"/>
        </w:rPr>
        <w:t>178A).</w:t>
      </w:r>
      <w:r w:rsidR="00475C27" w:rsidRPr="00475C27">
        <w:rPr>
          <w:rStyle w:val="jrnl"/>
          <w:sz w:val="22"/>
          <w:szCs w:val="22"/>
          <w:lang w:val="en"/>
        </w:rPr>
        <w:t xml:space="preserve"> </w:t>
      </w:r>
      <w:r w:rsidR="00302FBA" w:rsidRPr="00F35E64">
        <w:rPr>
          <w:sz w:val="22"/>
          <w:szCs w:val="22"/>
          <w:lang w:bidi="en-US"/>
        </w:rPr>
        <w:t xml:space="preserve"> </w:t>
      </w:r>
    </w:p>
    <w:p w14:paraId="2A54BB64" w14:textId="6E8CC69C" w:rsidR="00677F7D" w:rsidRPr="00677F7D" w:rsidRDefault="00302FBA" w:rsidP="0005554F">
      <w:pPr>
        <w:numPr>
          <w:ilvl w:val="0"/>
          <w:numId w:val="1"/>
        </w:numPr>
        <w:tabs>
          <w:tab w:val="clear" w:pos="720"/>
          <w:tab w:val="num" w:pos="360"/>
        </w:tabs>
        <w:ind w:left="360"/>
        <w:rPr>
          <w:sz w:val="22"/>
          <w:szCs w:val="22"/>
        </w:rPr>
      </w:pPr>
      <w:r w:rsidRPr="00F35E64">
        <w:rPr>
          <w:sz w:val="22"/>
          <w:szCs w:val="22"/>
        </w:rPr>
        <w:t xml:space="preserve">Hicks JA, </w:t>
      </w:r>
      <w:r w:rsidR="000F3065">
        <w:rPr>
          <w:b/>
          <w:sz w:val="22"/>
          <w:szCs w:val="22"/>
        </w:rPr>
        <w:t>Pedersen SL</w:t>
      </w:r>
      <w:r w:rsidRPr="00F35E64">
        <w:rPr>
          <w:b/>
          <w:sz w:val="22"/>
          <w:szCs w:val="22"/>
        </w:rPr>
        <w:t>,</w:t>
      </w:r>
      <w:r w:rsidRPr="00F35E64">
        <w:rPr>
          <w:sz w:val="22"/>
          <w:szCs w:val="22"/>
        </w:rPr>
        <w:t xml:space="preserve"> McCarth</w:t>
      </w:r>
      <w:r w:rsidR="008D3923">
        <w:rPr>
          <w:sz w:val="22"/>
          <w:szCs w:val="22"/>
        </w:rPr>
        <w:t>y DM,</w:t>
      </w:r>
      <w:r w:rsidR="000F3065">
        <w:rPr>
          <w:sz w:val="22"/>
          <w:szCs w:val="22"/>
        </w:rPr>
        <w:t xml:space="preserve"> Friedman R</w:t>
      </w:r>
      <w:r w:rsidR="008D3923">
        <w:rPr>
          <w:sz w:val="22"/>
          <w:szCs w:val="22"/>
        </w:rPr>
        <w:t xml:space="preserve">S. </w:t>
      </w:r>
      <w:r w:rsidRPr="008D3923">
        <w:rPr>
          <w:sz w:val="22"/>
          <w:szCs w:val="22"/>
        </w:rPr>
        <w:t>Alcohol and marijuana primes, expectancies, and non-consumptive behaviors.</w:t>
      </w:r>
      <w:r w:rsidRPr="00F35E64">
        <w:rPr>
          <w:sz w:val="22"/>
          <w:szCs w:val="22"/>
          <w:u w:val="single"/>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F35E64">
        <w:rPr>
          <w:sz w:val="22"/>
          <w:szCs w:val="22"/>
        </w:rPr>
        <w:t>annual meeting of th</w:t>
      </w:r>
      <w:r w:rsidR="008D3923">
        <w:rPr>
          <w:sz w:val="22"/>
          <w:szCs w:val="22"/>
        </w:rPr>
        <w:t>e Social Psychologists in Texas; 2010 Jan;</w:t>
      </w:r>
      <w:r w:rsidRPr="00F35E64">
        <w:rPr>
          <w:sz w:val="22"/>
          <w:szCs w:val="22"/>
        </w:rPr>
        <w:t xml:space="preserve"> Arlington, TX.</w:t>
      </w:r>
    </w:p>
    <w:p w14:paraId="0FA5A46D" w14:textId="0AE20DB2" w:rsidR="00302FBA" w:rsidRDefault="000F3065" w:rsidP="0005554F">
      <w:pPr>
        <w:numPr>
          <w:ilvl w:val="0"/>
          <w:numId w:val="1"/>
        </w:numPr>
        <w:tabs>
          <w:tab w:val="clear" w:pos="720"/>
          <w:tab w:val="num" w:pos="360"/>
        </w:tabs>
        <w:ind w:left="360"/>
        <w:rPr>
          <w:sz w:val="22"/>
          <w:szCs w:val="22"/>
        </w:rPr>
      </w:pPr>
      <w:r>
        <w:rPr>
          <w:b/>
          <w:sz w:val="22"/>
          <w:szCs w:val="22"/>
        </w:rPr>
        <w:t>Pedersen</w:t>
      </w:r>
      <w:r w:rsidR="00302FBA" w:rsidRPr="00F35E64">
        <w:rPr>
          <w:b/>
          <w:sz w:val="22"/>
          <w:szCs w:val="22"/>
        </w:rPr>
        <w:t xml:space="preserve"> SL,</w:t>
      </w:r>
      <w:r>
        <w:rPr>
          <w:sz w:val="22"/>
          <w:szCs w:val="22"/>
        </w:rPr>
        <w:t xml:space="preserve"> Stepp</w:t>
      </w:r>
      <w:r w:rsidR="00302FBA" w:rsidRPr="00F35E64">
        <w:rPr>
          <w:sz w:val="22"/>
          <w:szCs w:val="22"/>
        </w:rPr>
        <w:t xml:space="preserve"> S</w:t>
      </w:r>
      <w:r>
        <w:rPr>
          <w:sz w:val="22"/>
          <w:szCs w:val="22"/>
        </w:rPr>
        <w:t xml:space="preserve">D, </w:t>
      </w:r>
      <w:proofErr w:type="spellStart"/>
      <w:r>
        <w:rPr>
          <w:sz w:val="22"/>
          <w:szCs w:val="22"/>
        </w:rPr>
        <w:t>Hipwell</w:t>
      </w:r>
      <w:proofErr w:type="spellEnd"/>
      <w:r w:rsidR="00302FBA" w:rsidRPr="00F35E64">
        <w:rPr>
          <w:sz w:val="22"/>
          <w:szCs w:val="22"/>
        </w:rPr>
        <w:t xml:space="preserve"> AE, McCart</w:t>
      </w:r>
      <w:r>
        <w:rPr>
          <w:sz w:val="22"/>
          <w:szCs w:val="22"/>
        </w:rPr>
        <w:t>hy</w:t>
      </w:r>
      <w:r w:rsidR="00302FBA" w:rsidRPr="00F35E64">
        <w:rPr>
          <w:sz w:val="22"/>
          <w:szCs w:val="22"/>
        </w:rPr>
        <w:t xml:space="preserve"> D</w:t>
      </w:r>
      <w:r>
        <w:rPr>
          <w:sz w:val="22"/>
          <w:szCs w:val="22"/>
        </w:rPr>
        <w:t>M</w:t>
      </w:r>
      <w:r w:rsidR="008D3923">
        <w:rPr>
          <w:sz w:val="22"/>
          <w:szCs w:val="22"/>
        </w:rPr>
        <w:t xml:space="preserve">, Chung T. </w:t>
      </w:r>
      <w:r w:rsidR="00302FBA" w:rsidRPr="008D3923">
        <w:rPr>
          <w:iCs/>
          <w:sz w:val="22"/>
          <w:szCs w:val="22"/>
        </w:rPr>
        <w:t>Racial differences in cognitive risk factors for alcohol use between African American and Caucasian girls.</w:t>
      </w:r>
      <w:r w:rsidR="00302FBA" w:rsidRPr="00F35E64">
        <w:rPr>
          <w:iCs/>
          <w:sz w:val="22"/>
          <w:szCs w:val="22"/>
          <w:u w:val="single"/>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302FBA" w:rsidRPr="00F35E64">
        <w:rPr>
          <w:iCs/>
          <w:sz w:val="22"/>
          <w:szCs w:val="22"/>
        </w:rPr>
        <w:t>Soci</w:t>
      </w:r>
      <w:r w:rsidR="008D3923">
        <w:rPr>
          <w:iCs/>
          <w:sz w:val="22"/>
          <w:szCs w:val="22"/>
        </w:rPr>
        <w:t>ety for Research on Adolescence; 2010 Mar;</w:t>
      </w:r>
      <w:r w:rsidR="00302FBA" w:rsidRPr="00F35E64">
        <w:rPr>
          <w:iCs/>
          <w:sz w:val="22"/>
          <w:szCs w:val="22"/>
        </w:rPr>
        <w:t xml:space="preserve"> Philadelphia, PA.</w:t>
      </w:r>
    </w:p>
    <w:p w14:paraId="60A1ACCF" w14:textId="17D22225" w:rsidR="00302FBA" w:rsidRDefault="00302FBA" w:rsidP="0005554F">
      <w:pPr>
        <w:numPr>
          <w:ilvl w:val="0"/>
          <w:numId w:val="1"/>
        </w:numPr>
        <w:tabs>
          <w:tab w:val="clear" w:pos="720"/>
          <w:tab w:val="num" w:pos="360"/>
        </w:tabs>
        <w:ind w:left="360"/>
        <w:rPr>
          <w:sz w:val="22"/>
          <w:szCs w:val="22"/>
        </w:rPr>
      </w:pPr>
      <w:r w:rsidRPr="00F35E64">
        <w:rPr>
          <w:sz w:val="22"/>
          <w:szCs w:val="22"/>
        </w:rPr>
        <w:t>Morris DH, Treloar</w:t>
      </w:r>
      <w:r w:rsidR="000F3065">
        <w:rPr>
          <w:sz w:val="22"/>
          <w:szCs w:val="22"/>
        </w:rPr>
        <w:t xml:space="preserve"> HR</w:t>
      </w:r>
      <w:r w:rsidRPr="00F35E64">
        <w:rPr>
          <w:sz w:val="22"/>
          <w:szCs w:val="22"/>
        </w:rPr>
        <w:t xml:space="preserve">, </w:t>
      </w:r>
      <w:r w:rsidR="000F3065">
        <w:rPr>
          <w:b/>
          <w:sz w:val="22"/>
          <w:szCs w:val="22"/>
        </w:rPr>
        <w:t>Pedersen</w:t>
      </w:r>
      <w:r w:rsidR="001B17E0">
        <w:rPr>
          <w:b/>
          <w:sz w:val="22"/>
          <w:szCs w:val="22"/>
        </w:rPr>
        <w:t xml:space="preserve"> </w:t>
      </w:r>
      <w:r w:rsidR="000F3065">
        <w:rPr>
          <w:b/>
          <w:sz w:val="22"/>
          <w:szCs w:val="22"/>
        </w:rPr>
        <w:t>S</w:t>
      </w:r>
      <w:r w:rsidR="001B17E0">
        <w:rPr>
          <w:b/>
          <w:sz w:val="22"/>
          <w:szCs w:val="22"/>
        </w:rPr>
        <w:t>L</w:t>
      </w:r>
      <w:r w:rsidRPr="00F35E64">
        <w:rPr>
          <w:b/>
          <w:sz w:val="22"/>
          <w:szCs w:val="22"/>
        </w:rPr>
        <w:t>,</w:t>
      </w:r>
      <w:r w:rsidRPr="00F35E64">
        <w:rPr>
          <w:sz w:val="22"/>
          <w:szCs w:val="22"/>
        </w:rPr>
        <w:t xml:space="preserve"> McCarthy DM.</w:t>
      </w:r>
      <w:r w:rsidR="008D3923">
        <w:rPr>
          <w:sz w:val="22"/>
          <w:szCs w:val="22"/>
        </w:rPr>
        <w:t xml:space="preserve"> </w:t>
      </w:r>
      <w:r w:rsidRPr="008D3923">
        <w:rPr>
          <w:bCs/>
          <w:sz w:val="22"/>
          <w:szCs w:val="22"/>
        </w:rPr>
        <w:t>Drinking and driving expectancies as mediators of the association between impulsivity and drinking and driving behavior.</w:t>
      </w:r>
      <w:r w:rsidRPr="00F35E64">
        <w:rPr>
          <w:bCs/>
          <w:i/>
          <w:sz w:val="22"/>
          <w:szCs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F35E64">
        <w:rPr>
          <w:sz w:val="22"/>
          <w:szCs w:val="22"/>
        </w:rPr>
        <w:t>33rd Annual Scientific Meeting of the Research Society on Alcoholism</w:t>
      </w:r>
      <w:r w:rsidR="008D3923">
        <w:rPr>
          <w:sz w:val="22"/>
          <w:szCs w:val="22"/>
        </w:rPr>
        <w:t>; 2010 Jun;</w:t>
      </w:r>
      <w:r w:rsidRPr="00F35E64">
        <w:rPr>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sidRPr="00424687">
        <w:rPr>
          <w:iCs/>
          <w:sz w:val="22"/>
          <w:szCs w:val="22"/>
        </w:rPr>
        <w:t>34(6):</w:t>
      </w:r>
      <w:r w:rsidR="00424687" w:rsidRPr="00424687">
        <w:rPr>
          <w:sz w:val="22"/>
          <w:szCs w:val="22"/>
        </w:rPr>
        <w:t>243A).</w:t>
      </w:r>
    </w:p>
    <w:p w14:paraId="356F586B" w14:textId="34A40896" w:rsidR="00302FBA" w:rsidRDefault="00302FBA" w:rsidP="0005554F">
      <w:pPr>
        <w:numPr>
          <w:ilvl w:val="0"/>
          <w:numId w:val="1"/>
        </w:numPr>
        <w:tabs>
          <w:tab w:val="clear" w:pos="720"/>
          <w:tab w:val="num" w:pos="360"/>
        </w:tabs>
        <w:ind w:left="360"/>
        <w:rPr>
          <w:sz w:val="22"/>
          <w:szCs w:val="22"/>
        </w:rPr>
      </w:pPr>
      <w:r w:rsidRPr="00F35E64">
        <w:rPr>
          <w:sz w:val="22"/>
          <w:szCs w:val="22"/>
        </w:rPr>
        <w:t xml:space="preserve">Stepp SD, </w:t>
      </w:r>
      <w:r w:rsidR="000F3065">
        <w:rPr>
          <w:b/>
          <w:sz w:val="22"/>
          <w:szCs w:val="22"/>
        </w:rPr>
        <w:t>Pedersen</w:t>
      </w:r>
      <w:r w:rsidRPr="00F35E64">
        <w:rPr>
          <w:b/>
          <w:sz w:val="22"/>
          <w:szCs w:val="22"/>
        </w:rPr>
        <w:t xml:space="preserve"> SL,</w:t>
      </w:r>
      <w:r w:rsidRPr="00F35E64">
        <w:rPr>
          <w:sz w:val="22"/>
          <w:szCs w:val="22"/>
        </w:rPr>
        <w:t xml:space="preserve"> </w:t>
      </w:r>
      <w:proofErr w:type="spellStart"/>
      <w:r w:rsidRPr="00F35E64">
        <w:rPr>
          <w:sz w:val="22"/>
          <w:szCs w:val="22"/>
        </w:rPr>
        <w:t>Hipwell</w:t>
      </w:r>
      <w:proofErr w:type="spellEnd"/>
      <w:r w:rsidRPr="00F35E64">
        <w:rPr>
          <w:sz w:val="22"/>
          <w:szCs w:val="22"/>
        </w:rPr>
        <w:t xml:space="preserve"> AE, McCarthy DM</w:t>
      </w:r>
      <w:r w:rsidR="008D3923">
        <w:rPr>
          <w:sz w:val="22"/>
          <w:szCs w:val="22"/>
        </w:rPr>
        <w:t>,</w:t>
      </w:r>
      <w:r w:rsidR="000F3065">
        <w:rPr>
          <w:sz w:val="22"/>
          <w:szCs w:val="22"/>
        </w:rPr>
        <w:t xml:space="preserve"> Chung</w:t>
      </w:r>
      <w:r w:rsidRPr="00F35E64">
        <w:rPr>
          <w:sz w:val="22"/>
          <w:szCs w:val="22"/>
        </w:rPr>
        <w:t xml:space="preserve"> T. </w:t>
      </w:r>
      <w:r w:rsidRPr="008D3923">
        <w:rPr>
          <w:iCs/>
          <w:sz w:val="22"/>
          <w:szCs w:val="22"/>
        </w:rPr>
        <w:t>Racial differences in the prospective relations between expectancies and alcohol use across early adolescence in girls.</w:t>
      </w:r>
      <w:r w:rsidRPr="00F35E64">
        <w:rPr>
          <w:sz w:val="22"/>
          <w:szCs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F35E64">
        <w:rPr>
          <w:sz w:val="22"/>
          <w:szCs w:val="22"/>
        </w:rPr>
        <w:t>33rd Annual Scientific Meeting of the</w:t>
      </w:r>
      <w:r w:rsidR="008D3923">
        <w:rPr>
          <w:sz w:val="22"/>
          <w:szCs w:val="22"/>
        </w:rPr>
        <w:t xml:space="preserve"> Research Society on Alcoholism; 2010 Jun;</w:t>
      </w:r>
      <w:r w:rsidRPr="00F35E64">
        <w:rPr>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iCs/>
          <w:sz w:val="22"/>
          <w:szCs w:val="22"/>
        </w:rPr>
        <w:t>34(6):</w:t>
      </w:r>
      <w:r w:rsidR="00424687" w:rsidRPr="006853AD">
        <w:rPr>
          <w:sz w:val="22"/>
          <w:szCs w:val="22"/>
        </w:rPr>
        <w:t>122A).</w:t>
      </w:r>
    </w:p>
    <w:p w14:paraId="0B9FC4D6" w14:textId="724E2682" w:rsidR="00302FBA" w:rsidRDefault="00302FBA" w:rsidP="0005554F">
      <w:pPr>
        <w:numPr>
          <w:ilvl w:val="0"/>
          <w:numId w:val="1"/>
        </w:numPr>
        <w:tabs>
          <w:tab w:val="clear" w:pos="720"/>
          <w:tab w:val="num" w:pos="360"/>
        </w:tabs>
        <w:ind w:left="360"/>
        <w:rPr>
          <w:sz w:val="22"/>
          <w:szCs w:val="22"/>
        </w:rPr>
      </w:pPr>
      <w:r w:rsidRPr="00F35E64">
        <w:rPr>
          <w:b/>
          <w:sz w:val="22"/>
          <w:szCs w:val="22"/>
          <w:lang w:val="pt-BR"/>
        </w:rPr>
        <w:t>Pedersen SL,</w:t>
      </w:r>
      <w:r w:rsidRPr="00F35E64">
        <w:rPr>
          <w:sz w:val="22"/>
          <w:szCs w:val="22"/>
          <w:lang w:val="pt-BR"/>
        </w:rPr>
        <w:t xml:space="preserve"> Molina</w:t>
      </w:r>
      <w:r w:rsidR="00677F7D">
        <w:rPr>
          <w:sz w:val="22"/>
          <w:szCs w:val="22"/>
          <w:lang w:val="pt-BR"/>
        </w:rPr>
        <w:t xml:space="preserve"> </w:t>
      </w:r>
      <w:r w:rsidR="00E94A46">
        <w:rPr>
          <w:sz w:val="22"/>
          <w:szCs w:val="22"/>
          <w:lang w:val="pt-BR"/>
        </w:rPr>
        <w:t>B</w:t>
      </w:r>
      <w:r w:rsidRPr="00F35E64">
        <w:rPr>
          <w:sz w:val="22"/>
          <w:szCs w:val="22"/>
          <w:lang w:val="pt-BR"/>
        </w:rPr>
        <w:t>S</w:t>
      </w:r>
      <w:r w:rsidR="000F3065">
        <w:rPr>
          <w:sz w:val="22"/>
          <w:szCs w:val="22"/>
          <w:lang w:val="pt-BR"/>
        </w:rPr>
        <w:t xml:space="preserve">, </w:t>
      </w:r>
      <w:proofErr w:type="spellStart"/>
      <w:r w:rsidR="000F3065">
        <w:rPr>
          <w:sz w:val="22"/>
          <w:szCs w:val="22"/>
          <w:lang w:val="pt-BR"/>
        </w:rPr>
        <w:t>Belendiuk</w:t>
      </w:r>
      <w:proofErr w:type="spellEnd"/>
      <w:r w:rsidR="008D3923">
        <w:rPr>
          <w:sz w:val="22"/>
          <w:szCs w:val="22"/>
          <w:lang w:val="pt-BR"/>
        </w:rPr>
        <w:t xml:space="preserve"> KA,</w:t>
      </w:r>
      <w:r w:rsidRPr="00F35E64">
        <w:rPr>
          <w:sz w:val="22"/>
          <w:szCs w:val="22"/>
          <w:lang w:val="pt-BR"/>
        </w:rPr>
        <w:t xml:space="preserve"> Donovan JE</w:t>
      </w:r>
      <w:r w:rsidR="008D3923">
        <w:rPr>
          <w:sz w:val="22"/>
          <w:szCs w:val="22"/>
          <w:lang w:val="pt-BR"/>
        </w:rPr>
        <w:t>.</w:t>
      </w:r>
      <w:r w:rsidRPr="00F35E64">
        <w:rPr>
          <w:sz w:val="22"/>
          <w:szCs w:val="22"/>
          <w:lang w:val="pt-BR"/>
        </w:rPr>
        <w:t xml:space="preserve"> </w:t>
      </w:r>
      <w:r w:rsidRPr="008D3923">
        <w:rPr>
          <w:iCs/>
          <w:sz w:val="22"/>
          <w:szCs w:val="22"/>
        </w:rPr>
        <w:t>Racial differences in the prospective associations between impulsivity, sensation seeking, and drinking across early adolescence.</w:t>
      </w:r>
      <w:r w:rsidRPr="00F35E64">
        <w:rPr>
          <w:sz w:val="22"/>
          <w:szCs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F35E64">
        <w:rPr>
          <w:sz w:val="22"/>
          <w:szCs w:val="22"/>
        </w:rPr>
        <w:t>33rd Annual Scientific Meeting of the</w:t>
      </w:r>
      <w:r w:rsidR="008D3923">
        <w:rPr>
          <w:sz w:val="22"/>
          <w:szCs w:val="22"/>
        </w:rPr>
        <w:t xml:space="preserve"> Research Society on Alcoholism; 2010 Jun;</w:t>
      </w:r>
      <w:r w:rsidRPr="00F35E64">
        <w:rPr>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i/>
          <w:iCs/>
          <w:sz w:val="22"/>
          <w:szCs w:val="22"/>
        </w:rPr>
        <w:t>34(6):</w:t>
      </w:r>
      <w:r w:rsidR="00424687" w:rsidRPr="00F35E64">
        <w:rPr>
          <w:sz w:val="22"/>
          <w:szCs w:val="22"/>
        </w:rPr>
        <w:t>122A).</w:t>
      </w:r>
    </w:p>
    <w:p w14:paraId="0B4EEF8E" w14:textId="1000DBE4" w:rsidR="00046E2E" w:rsidRDefault="00046E2E" w:rsidP="0005554F">
      <w:pPr>
        <w:numPr>
          <w:ilvl w:val="0"/>
          <w:numId w:val="1"/>
        </w:numPr>
        <w:tabs>
          <w:tab w:val="clear" w:pos="720"/>
          <w:tab w:val="num" w:pos="360"/>
        </w:tabs>
        <w:ind w:left="360"/>
        <w:rPr>
          <w:sz w:val="22"/>
          <w:szCs w:val="22"/>
        </w:rPr>
      </w:pPr>
      <w:proofErr w:type="spellStart"/>
      <w:r w:rsidRPr="00046E2E">
        <w:rPr>
          <w:sz w:val="22"/>
          <w:szCs w:val="22"/>
          <w:lang w:val="pt-BR"/>
        </w:rPr>
        <w:t>Looby</w:t>
      </w:r>
      <w:proofErr w:type="spellEnd"/>
      <w:r w:rsidR="000F3065">
        <w:rPr>
          <w:sz w:val="22"/>
          <w:szCs w:val="22"/>
          <w:lang w:val="pt-BR"/>
        </w:rPr>
        <w:t xml:space="preserve"> A</w:t>
      </w:r>
      <w:r w:rsidRPr="00046E2E">
        <w:rPr>
          <w:sz w:val="22"/>
          <w:szCs w:val="22"/>
          <w:lang w:val="pt-BR"/>
        </w:rPr>
        <w:t>,</w:t>
      </w:r>
      <w:r>
        <w:rPr>
          <w:b/>
          <w:sz w:val="22"/>
          <w:szCs w:val="22"/>
          <w:lang w:val="pt-BR"/>
        </w:rPr>
        <w:t xml:space="preserve"> Pedersen SL, </w:t>
      </w:r>
      <w:r w:rsidRPr="00F35E64">
        <w:rPr>
          <w:sz w:val="22"/>
          <w:szCs w:val="22"/>
          <w:lang w:val="pt-BR"/>
        </w:rPr>
        <w:t>Molina</w:t>
      </w:r>
      <w:r>
        <w:rPr>
          <w:sz w:val="22"/>
          <w:szCs w:val="22"/>
          <w:lang w:val="pt-BR"/>
        </w:rPr>
        <w:t xml:space="preserve"> </w:t>
      </w:r>
      <w:r w:rsidR="00E94A46">
        <w:rPr>
          <w:sz w:val="22"/>
          <w:szCs w:val="22"/>
          <w:lang w:val="pt-BR"/>
        </w:rPr>
        <w:t>B</w:t>
      </w:r>
      <w:r w:rsidRPr="00F35E64">
        <w:rPr>
          <w:sz w:val="22"/>
          <w:szCs w:val="22"/>
          <w:lang w:val="pt-BR"/>
        </w:rPr>
        <w:t>S,</w:t>
      </w:r>
      <w:r>
        <w:rPr>
          <w:sz w:val="22"/>
          <w:szCs w:val="22"/>
          <w:lang w:val="pt-BR"/>
        </w:rPr>
        <w:t xml:space="preserve"> </w:t>
      </w:r>
      <w:proofErr w:type="spellStart"/>
      <w:r>
        <w:rPr>
          <w:sz w:val="22"/>
          <w:szCs w:val="22"/>
          <w:lang w:val="pt-BR"/>
        </w:rPr>
        <w:t>Pelham</w:t>
      </w:r>
      <w:proofErr w:type="spellEnd"/>
      <w:r w:rsidRPr="00F35E64">
        <w:rPr>
          <w:sz w:val="22"/>
          <w:szCs w:val="22"/>
          <w:lang w:val="pt-BR"/>
        </w:rPr>
        <w:t xml:space="preserve"> </w:t>
      </w:r>
      <w:r>
        <w:rPr>
          <w:sz w:val="22"/>
          <w:szCs w:val="22"/>
          <w:lang w:val="pt-BR"/>
        </w:rPr>
        <w:t>WE</w:t>
      </w:r>
      <w:r w:rsidR="008D3923">
        <w:rPr>
          <w:sz w:val="22"/>
          <w:szCs w:val="22"/>
          <w:lang w:val="pt-BR"/>
        </w:rPr>
        <w:t xml:space="preserve">, </w:t>
      </w:r>
      <w:proofErr w:type="spellStart"/>
      <w:r w:rsidR="000F3065">
        <w:rPr>
          <w:sz w:val="22"/>
          <w:szCs w:val="22"/>
          <w:lang w:val="pt-BR"/>
        </w:rPr>
        <w:t>Cheong</w:t>
      </w:r>
      <w:proofErr w:type="spellEnd"/>
      <w:r w:rsidR="008D3923">
        <w:rPr>
          <w:sz w:val="22"/>
          <w:szCs w:val="22"/>
          <w:lang w:val="pt-BR"/>
        </w:rPr>
        <w:t xml:space="preserve"> J. </w:t>
      </w:r>
      <w:proofErr w:type="spellStart"/>
      <w:r w:rsidRPr="008D3923">
        <w:rPr>
          <w:sz w:val="22"/>
          <w:szCs w:val="22"/>
          <w:lang w:val="pt-BR"/>
        </w:rPr>
        <w:t>Predicting</w:t>
      </w:r>
      <w:proofErr w:type="spellEnd"/>
      <w:r w:rsidRPr="008D3923">
        <w:rPr>
          <w:sz w:val="22"/>
          <w:szCs w:val="22"/>
          <w:lang w:val="pt-BR"/>
        </w:rPr>
        <w:t xml:space="preserve"> </w:t>
      </w:r>
      <w:proofErr w:type="spellStart"/>
      <w:r w:rsidRPr="008D3923">
        <w:rPr>
          <w:sz w:val="22"/>
          <w:szCs w:val="22"/>
          <w:lang w:val="pt-BR"/>
        </w:rPr>
        <w:t>alcohol</w:t>
      </w:r>
      <w:proofErr w:type="spellEnd"/>
      <w:r w:rsidRPr="008D3923">
        <w:rPr>
          <w:sz w:val="22"/>
          <w:szCs w:val="22"/>
          <w:lang w:val="pt-BR"/>
        </w:rPr>
        <w:t xml:space="preserve"> use </w:t>
      </w:r>
      <w:proofErr w:type="spellStart"/>
      <w:r w:rsidRPr="008D3923">
        <w:rPr>
          <w:sz w:val="22"/>
          <w:szCs w:val="22"/>
          <w:lang w:val="pt-BR"/>
        </w:rPr>
        <w:t>from</w:t>
      </w:r>
      <w:proofErr w:type="spellEnd"/>
      <w:r w:rsidRPr="008D3923">
        <w:rPr>
          <w:sz w:val="22"/>
          <w:szCs w:val="22"/>
          <w:lang w:val="pt-BR"/>
        </w:rPr>
        <w:t xml:space="preserve"> </w:t>
      </w:r>
      <w:proofErr w:type="spellStart"/>
      <w:r w:rsidRPr="008D3923">
        <w:rPr>
          <w:sz w:val="22"/>
          <w:szCs w:val="22"/>
          <w:lang w:val="pt-BR"/>
        </w:rPr>
        <w:t>drinking</w:t>
      </w:r>
      <w:proofErr w:type="spellEnd"/>
      <w:r w:rsidRPr="008D3923">
        <w:rPr>
          <w:sz w:val="22"/>
          <w:szCs w:val="22"/>
          <w:lang w:val="pt-BR"/>
        </w:rPr>
        <w:t xml:space="preserve"> motives </w:t>
      </w:r>
      <w:proofErr w:type="spellStart"/>
      <w:r w:rsidRPr="008D3923">
        <w:rPr>
          <w:sz w:val="22"/>
          <w:szCs w:val="22"/>
          <w:lang w:val="pt-BR"/>
        </w:rPr>
        <w:t>and</w:t>
      </w:r>
      <w:proofErr w:type="spellEnd"/>
      <w:r w:rsidRPr="008D3923">
        <w:rPr>
          <w:sz w:val="22"/>
          <w:szCs w:val="22"/>
          <w:lang w:val="pt-BR"/>
        </w:rPr>
        <w:t xml:space="preserve"> </w:t>
      </w:r>
      <w:proofErr w:type="spellStart"/>
      <w:r w:rsidRPr="008D3923">
        <w:rPr>
          <w:sz w:val="22"/>
          <w:szCs w:val="22"/>
          <w:lang w:val="pt-BR"/>
        </w:rPr>
        <w:t>expectancies</w:t>
      </w:r>
      <w:proofErr w:type="spellEnd"/>
      <w:r w:rsidRPr="008D3923">
        <w:rPr>
          <w:sz w:val="22"/>
          <w:szCs w:val="22"/>
          <w:lang w:val="pt-BR"/>
        </w:rPr>
        <w:t xml:space="preserve"> </w:t>
      </w:r>
      <w:proofErr w:type="spellStart"/>
      <w:r w:rsidRPr="008D3923">
        <w:rPr>
          <w:sz w:val="22"/>
          <w:szCs w:val="22"/>
          <w:lang w:val="pt-BR"/>
        </w:rPr>
        <w:t>among</w:t>
      </w:r>
      <w:proofErr w:type="spellEnd"/>
      <w:r w:rsidRPr="008D3923">
        <w:rPr>
          <w:sz w:val="22"/>
          <w:szCs w:val="22"/>
          <w:lang w:val="pt-BR"/>
        </w:rPr>
        <w:t xml:space="preserve"> </w:t>
      </w:r>
      <w:proofErr w:type="spellStart"/>
      <w:r w:rsidRPr="008D3923">
        <w:rPr>
          <w:sz w:val="22"/>
          <w:szCs w:val="22"/>
          <w:lang w:val="pt-BR"/>
        </w:rPr>
        <w:t>young</w:t>
      </w:r>
      <w:proofErr w:type="spellEnd"/>
      <w:r w:rsidRPr="008D3923">
        <w:rPr>
          <w:sz w:val="22"/>
          <w:szCs w:val="22"/>
          <w:lang w:val="pt-BR"/>
        </w:rPr>
        <w:t xml:space="preserve"> </w:t>
      </w:r>
      <w:proofErr w:type="spellStart"/>
      <w:r w:rsidRPr="008D3923">
        <w:rPr>
          <w:sz w:val="22"/>
          <w:szCs w:val="22"/>
          <w:lang w:val="pt-BR"/>
        </w:rPr>
        <w:t>adults</w:t>
      </w:r>
      <w:proofErr w:type="spellEnd"/>
      <w:r w:rsidRPr="008D3923">
        <w:rPr>
          <w:sz w:val="22"/>
          <w:szCs w:val="22"/>
          <w:lang w:val="pt-BR"/>
        </w:rPr>
        <w:t xml:space="preserve"> </w:t>
      </w:r>
      <w:proofErr w:type="spellStart"/>
      <w:r w:rsidRPr="008D3923">
        <w:rPr>
          <w:sz w:val="22"/>
          <w:szCs w:val="22"/>
          <w:lang w:val="pt-BR"/>
        </w:rPr>
        <w:t>with</w:t>
      </w:r>
      <w:proofErr w:type="spellEnd"/>
      <w:r w:rsidRPr="008D3923">
        <w:rPr>
          <w:sz w:val="22"/>
          <w:szCs w:val="22"/>
          <w:lang w:val="pt-BR"/>
        </w:rPr>
        <w:t xml:space="preserve"> </w:t>
      </w:r>
      <w:proofErr w:type="spellStart"/>
      <w:r w:rsidRPr="008D3923">
        <w:rPr>
          <w:sz w:val="22"/>
          <w:szCs w:val="22"/>
          <w:lang w:val="pt-BR"/>
        </w:rPr>
        <w:t>and</w:t>
      </w:r>
      <w:proofErr w:type="spellEnd"/>
      <w:r w:rsidRPr="008D3923">
        <w:rPr>
          <w:sz w:val="22"/>
          <w:szCs w:val="22"/>
          <w:lang w:val="pt-BR"/>
        </w:rPr>
        <w:t xml:space="preserve"> </w:t>
      </w:r>
      <w:proofErr w:type="spellStart"/>
      <w:r w:rsidRPr="008D3923">
        <w:rPr>
          <w:sz w:val="22"/>
          <w:szCs w:val="22"/>
          <w:lang w:val="pt-BR"/>
        </w:rPr>
        <w:t>without</w:t>
      </w:r>
      <w:proofErr w:type="spellEnd"/>
      <w:r w:rsidRPr="008D3923">
        <w:rPr>
          <w:sz w:val="22"/>
          <w:szCs w:val="22"/>
          <w:lang w:val="pt-BR"/>
        </w:rPr>
        <w:t xml:space="preserve"> </w:t>
      </w:r>
      <w:proofErr w:type="spellStart"/>
      <w:r w:rsidRPr="008D3923">
        <w:rPr>
          <w:sz w:val="22"/>
          <w:szCs w:val="22"/>
          <w:lang w:val="pt-BR"/>
        </w:rPr>
        <w:t>childhood</w:t>
      </w:r>
      <w:proofErr w:type="spellEnd"/>
      <w:r w:rsidRPr="008D3923">
        <w:rPr>
          <w:sz w:val="22"/>
          <w:szCs w:val="22"/>
          <w:lang w:val="pt-BR"/>
        </w:rPr>
        <w:t xml:space="preserve"> </w:t>
      </w:r>
      <w:proofErr w:type="spellStart"/>
      <w:r w:rsidRPr="008D3923">
        <w:rPr>
          <w:sz w:val="22"/>
          <w:szCs w:val="22"/>
          <w:lang w:val="pt-BR"/>
        </w:rPr>
        <w:t>Attention</w:t>
      </w:r>
      <w:proofErr w:type="spellEnd"/>
      <w:r w:rsidRPr="008D3923">
        <w:rPr>
          <w:sz w:val="22"/>
          <w:szCs w:val="22"/>
          <w:lang w:val="pt-BR"/>
        </w:rPr>
        <w:t xml:space="preserve"> </w:t>
      </w:r>
      <w:proofErr w:type="spellStart"/>
      <w:r w:rsidRPr="008D3923">
        <w:rPr>
          <w:sz w:val="22"/>
          <w:szCs w:val="22"/>
          <w:lang w:val="pt-BR"/>
        </w:rPr>
        <w:t>Deficit</w:t>
      </w:r>
      <w:proofErr w:type="spellEnd"/>
      <w:r w:rsidRPr="008D3923">
        <w:rPr>
          <w:sz w:val="22"/>
          <w:szCs w:val="22"/>
          <w:lang w:val="pt-BR"/>
        </w:rPr>
        <w:t xml:space="preserve"> </w:t>
      </w:r>
      <w:proofErr w:type="spellStart"/>
      <w:r w:rsidRPr="008D3923">
        <w:rPr>
          <w:sz w:val="22"/>
          <w:szCs w:val="22"/>
          <w:lang w:val="pt-BR"/>
        </w:rPr>
        <w:t>Hyperactivity</w:t>
      </w:r>
      <w:proofErr w:type="spellEnd"/>
      <w:r w:rsidRPr="008D3923">
        <w:rPr>
          <w:sz w:val="22"/>
          <w:szCs w:val="22"/>
          <w:lang w:val="pt-BR"/>
        </w:rPr>
        <w:t xml:space="preserve"> </w:t>
      </w:r>
      <w:proofErr w:type="spellStart"/>
      <w:r w:rsidRPr="008D3923">
        <w:rPr>
          <w:sz w:val="22"/>
          <w:szCs w:val="22"/>
          <w:lang w:val="pt-BR"/>
        </w:rPr>
        <w:t>Disorder</w:t>
      </w:r>
      <w:proofErr w:type="spellEnd"/>
      <w:r w:rsidRPr="008D3923">
        <w:rPr>
          <w:sz w:val="22"/>
          <w:szCs w:val="22"/>
          <w:lang w:val="pt-BR"/>
        </w:rPr>
        <w:t>.</w:t>
      </w:r>
      <w:r>
        <w:rPr>
          <w:sz w:val="22"/>
          <w:szCs w:val="22"/>
          <w:lang w:val="pt-BR"/>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Pr>
          <w:sz w:val="22"/>
          <w:szCs w:val="22"/>
        </w:rPr>
        <w:t>34th</w:t>
      </w:r>
      <w:r w:rsidRPr="00F35E64">
        <w:rPr>
          <w:sz w:val="22"/>
          <w:szCs w:val="22"/>
        </w:rPr>
        <w:t xml:space="preserve"> Annual Scientific Meeting of the</w:t>
      </w:r>
      <w:r w:rsidR="008D3923">
        <w:rPr>
          <w:sz w:val="22"/>
          <w:szCs w:val="22"/>
        </w:rPr>
        <w:t xml:space="preserve"> Research Society on Alcoholism; 2011 Jun;</w:t>
      </w:r>
      <w:r w:rsidRPr="00F35E64">
        <w:rPr>
          <w:sz w:val="22"/>
          <w:szCs w:val="22"/>
        </w:rPr>
        <w:t xml:space="preserve"> </w:t>
      </w:r>
      <w:r>
        <w:rPr>
          <w:sz w:val="22"/>
          <w:szCs w:val="22"/>
        </w:rPr>
        <w:t>Atlanta</w:t>
      </w:r>
      <w:r w:rsidRPr="00F35E64">
        <w:rPr>
          <w:sz w:val="22"/>
          <w:szCs w:val="22"/>
        </w:rPr>
        <w:t xml:space="preserve">, </w:t>
      </w:r>
      <w:r>
        <w:rPr>
          <w:sz w:val="22"/>
          <w:szCs w:val="22"/>
        </w:rPr>
        <w:t>GA</w:t>
      </w:r>
      <w:r w:rsidRPr="00F35E64">
        <w:rPr>
          <w:sz w:val="22"/>
          <w:szCs w:val="22"/>
        </w:rPr>
        <w:t>.</w:t>
      </w:r>
      <w:r w:rsidR="00475C27" w:rsidRP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sidRPr="00424687">
        <w:rPr>
          <w:iCs/>
          <w:sz w:val="22"/>
          <w:szCs w:val="22"/>
        </w:rPr>
        <w:t xml:space="preserve"> </w:t>
      </w:r>
      <w:r w:rsidR="00424687">
        <w:rPr>
          <w:iCs/>
          <w:sz w:val="22"/>
          <w:szCs w:val="22"/>
        </w:rPr>
        <w:t>35(6):</w:t>
      </w:r>
      <w:r w:rsidR="00424687" w:rsidRPr="006853AD">
        <w:rPr>
          <w:iCs/>
          <w:sz w:val="22"/>
          <w:szCs w:val="22"/>
        </w:rPr>
        <w:t>163A</w:t>
      </w:r>
      <w:r w:rsidR="00424687" w:rsidRPr="006853AD">
        <w:rPr>
          <w:sz w:val="22"/>
          <w:szCs w:val="22"/>
        </w:rPr>
        <w:t>).</w:t>
      </w:r>
    </w:p>
    <w:p w14:paraId="6E48DBB2" w14:textId="6F5EAAF5" w:rsidR="00677F7D" w:rsidRDefault="00677F7D" w:rsidP="0005554F">
      <w:pPr>
        <w:numPr>
          <w:ilvl w:val="0"/>
          <w:numId w:val="1"/>
        </w:numPr>
        <w:tabs>
          <w:tab w:val="clear" w:pos="720"/>
          <w:tab w:val="num" w:pos="360"/>
        </w:tabs>
        <w:ind w:left="360"/>
        <w:rPr>
          <w:sz w:val="22"/>
          <w:szCs w:val="22"/>
        </w:rPr>
      </w:pPr>
      <w:r w:rsidRPr="00F35E64">
        <w:rPr>
          <w:b/>
          <w:sz w:val="22"/>
          <w:szCs w:val="22"/>
          <w:lang w:val="pt-BR"/>
        </w:rPr>
        <w:t>Pedersen SL,</w:t>
      </w:r>
      <w:r w:rsidRPr="00F35E64">
        <w:rPr>
          <w:sz w:val="22"/>
          <w:szCs w:val="22"/>
          <w:lang w:val="pt-BR"/>
        </w:rPr>
        <w:t xml:space="preserve"> Molina</w:t>
      </w:r>
      <w:r>
        <w:rPr>
          <w:sz w:val="22"/>
          <w:szCs w:val="22"/>
          <w:lang w:val="pt-BR"/>
        </w:rPr>
        <w:t xml:space="preserve"> </w:t>
      </w:r>
      <w:r w:rsidRPr="00F35E64">
        <w:rPr>
          <w:sz w:val="22"/>
          <w:szCs w:val="22"/>
          <w:lang w:val="pt-BR"/>
        </w:rPr>
        <w:t xml:space="preserve">BS, </w:t>
      </w:r>
      <w:proofErr w:type="spellStart"/>
      <w:r>
        <w:rPr>
          <w:sz w:val="22"/>
          <w:szCs w:val="22"/>
          <w:lang w:val="pt-BR"/>
        </w:rPr>
        <w:t>Pelham</w:t>
      </w:r>
      <w:proofErr w:type="spellEnd"/>
      <w:r w:rsidRPr="00F35E64">
        <w:rPr>
          <w:sz w:val="22"/>
          <w:szCs w:val="22"/>
          <w:lang w:val="pt-BR"/>
        </w:rPr>
        <w:t xml:space="preserve"> </w:t>
      </w:r>
      <w:r>
        <w:rPr>
          <w:sz w:val="22"/>
          <w:szCs w:val="22"/>
          <w:lang w:val="pt-BR"/>
        </w:rPr>
        <w:t>WE</w:t>
      </w:r>
      <w:r w:rsidR="000F3065">
        <w:rPr>
          <w:sz w:val="22"/>
          <w:szCs w:val="22"/>
          <w:lang w:val="pt-BR"/>
        </w:rPr>
        <w:t xml:space="preserve">, </w:t>
      </w:r>
      <w:proofErr w:type="spellStart"/>
      <w:r w:rsidR="000F3065">
        <w:rPr>
          <w:sz w:val="22"/>
          <w:szCs w:val="22"/>
          <w:lang w:val="pt-BR"/>
        </w:rPr>
        <w:t>Cheong</w:t>
      </w:r>
      <w:proofErr w:type="spellEnd"/>
      <w:r>
        <w:rPr>
          <w:sz w:val="22"/>
          <w:szCs w:val="22"/>
          <w:lang w:val="pt-BR"/>
        </w:rPr>
        <w:t xml:space="preserve"> J,</w:t>
      </w:r>
      <w:r w:rsidRPr="00F35E64">
        <w:rPr>
          <w:sz w:val="22"/>
          <w:szCs w:val="22"/>
          <w:lang w:val="pt-BR"/>
        </w:rPr>
        <w:t xml:space="preserve"> </w:t>
      </w:r>
      <w:proofErr w:type="spellStart"/>
      <w:r w:rsidR="000F3065">
        <w:rPr>
          <w:sz w:val="22"/>
          <w:szCs w:val="22"/>
          <w:lang w:val="pt-BR"/>
        </w:rPr>
        <w:t>Gnagy</w:t>
      </w:r>
      <w:proofErr w:type="spellEnd"/>
      <w:r w:rsidR="006D32BA">
        <w:rPr>
          <w:sz w:val="22"/>
          <w:szCs w:val="22"/>
          <w:lang w:val="pt-BR"/>
        </w:rPr>
        <w:t xml:space="preserve"> EM. </w:t>
      </w:r>
      <w:r w:rsidRPr="006D32BA">
        <w:rPr>
          <w:iCs/>
          <w:sz w:val="22"/>
          <w:szCs w:val="22"/>
        </w:rPr>
        <w:t>Attention Deficit Hyperactivity Disorder and alcohol expectancies in adolescence.</w:t>
      </w:r>
      <w:r w:rsidRPr="00F35E64">
        <w:rPr>
          <w:sz w:val="22"/>
          <w:szCs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Pr>
          <w:sz w:val="22"/>
          <w:szCs w:val="22"/>
        </w:rPr>
        <w:t>34th</w:t>
      </w:r>
      <w:r w:rsidRPr="00F35E64">
        <w:rPr>
          <w:sz w:val="22"/>
          <w:szCs w:val="22"/>
        </w:rPr>
        <w:t xml:space="preserve"> Annual Scientific Meeting of the</w:t>
      </w:r>
      <w:r w:rsidR="006D32BA">
        <w:rPr>
          <w:sz w:val="22"/>
          <w:szCs w:val="22"/>
        </w:rPr>
        <w:t xml:space="preserve"> Research Society on Alcoholism; 2011 Jun;</w:t>
      </w:r>
      <w:r w:rsidRPr="00F35E64">
        <w:rPr>
          <w:sz w:val="22"/>
          <w:szCs w:val="22"/>
        </w:rPr>
        <w:t xml:space="preserve"> </w:t>
      </w:r>
      <w:r>
        <w:rPr>
          <w:sz w:val="22"/>
          <w:szCs w:val="22"/>
        </w:rPr>
        <w:t>Atlanta</w:t>
      </w:r>
      <w:r w:rsidRPr="00F35E64">
        <w:rPr>
          <w:sz w:val="22"/>
          <w:szCs w:val="22"/>
        </w:rPr>
        <w:t xml:space="preserve">, </w:t>
      </w:r>
      <w:r>
        <w:rPr>
          <w:sz w:val="22"/>
          <w:szCs w:val="22"/>
        </w:rPr>
        <w:t>GA</w:t>
      </w:r>
      <w:r w:rsidRPr="00F35E64">
        <w:rPr>
          <w:sz w:val="22"/>
          <w:szCs w:val="22"/>
        </w:rPr>
        <w:t>.</w:t>
      </w:r>
      <w:r w:rsidR="00475C27" w:rsidRP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iCs/>
          <w:sz w:val="22"/>
          <w:szCs w:val="22"/>
        </w:rPr>
        <w:t>35(</w:t>
      </w:r>
      <w:r w:rsidR="00424687" w:rsidRPr="006853AD">
        <w:rPr>
          <w:iCs/>
          <w:sz w:val="22"/>
          <w:szCs w:val="22"/>
        </w:rPr>
        <w:t>6</w:t>
      </w:r>
      <w:r w:rsidR="00424687">
        <w:rPr>
          <w:iCs/>
          <w:sz w:val="22"/>
          <w:szCs w:val="22"/>
        </w:rPr>
        <w:t>):</w:t>
      </w:r>
      <w:r w:rsidR="00424687" w:rsidRPr="006853AD">
        <w:rPr>
          <w:iCs/>
          <w:sz w:val="22"/>
          <w:szCs w:val="22"/>
        </w:rPr>
        <w:t>163A</w:t>
      </w:r>
      <w:r w:rsidR="00424687" w:rsidRPr="006853AD">
        <w:rPr>
          <w:sz w:val="22"/>
          <w:szCs w:val="22"/>
        </w:rPr>
        <w:t>).</w:t>
      </w:r>
      <w:r w:rsidR="00475C27" w:rsidRPr="00475C27">
        <w:rPr>
          <w:rStyle w:val="jrnl"/>
          <w:sz w:val="22"/>
          <w:szCs w:val="22"/>
          <w:lang w:val="en"/>
        </w:rPr>
        <w:t xml:space="preserve"> </w:t>
      </w:r>
      <w:r w:rsidRPr="00F35E64">
        <w:rPr>
          <w:sz w:val="22"/>
          <w:szCs w:val="22"/>
        </w:rPr>
        <w:t xml:space="preserve"> </w:t>
      </w:r>
    </w:p>
    <w:p w14:paraId="7C2135F2" w14:textId="05B9B3BC" w:rsidR="0096690A" w:rsidRPr="00B80327" w:rsidRDefault="0096690A" w:rsidP="0005554F">
      <w:pPr>
        <w:numPr>
          <w:ilvl w:val="0"/>
          <w:numId w:val="1"/>
        </w:numPr>
        <w:tabs>
          <w:tab w:val="clear" w:pos="720"/>
          <w:tab w:val="num" w:pos="360"/>
        </w:tabs>
        <w:ind w:left="360"/>
        <w:rPr>
          <w:sz w:val="22"/>
          <w:szCs w:val="22"/>
        </w:rPr>
      </w:pPr>
      <w:r w:rsidRPr="00B80327">
        <w:rPr>
          <w:b/>
          <w:sz w:val="22"/>
          <w:szCs w:val="22"/>
          <w:lang w:val="pt-BR"/>
        </w:rPr>
        <w:t>Pedersen</w:t>
      </w:r>
      <w:r w:rsidR="000F3065" w:rsidRPr="00B80327">
        <w:rPr>
          <w:b/>
          <w:sz w:val="22"/>
          <w:szCs w:val="22"/>
          <w:lang w:val="pt-BR"/>
        </w:rPr>
        <w:t xml:space="preserve"> S</w:t>
      </w:r>
      <w:r w:rsidRPr="00B80327">
        <w:rPr>
          <w:b/>
          <w:sz w:val="22"/>
          <w:szCs w:val="22"/>
          <w:lang w:val="pt-BR"/>
        </w:rPr>
        <w:t>L,</w:t>
      </w:r>
      <w:r w:rsidRPr="00B80327">
        <w:rPr>
          <w:sz w:val="22"/>
          <w:szCs w:val="22"/>
          <w:lang w:val="pt-BR"/>
        </w:rPr>
        <w:t xml:space="preserve"> Molina </w:t>
      </w:r>
      <w:r w:rsidR="000F3065" w:rsidRPr="00B80327">
        <w:rPr>
          <w:sz w:val="22"/>
          <w:szCs w:val="22"/>
          <w:lang w:val="pt-BR"/>
        </w:rPr>
        <w:t>B</w:t>
      </w:r>
      <w:r w:rsidRPr="00B80327">
        <w:rPr>
          <w:sz w:val="22"/>
          <w:szCs w:val="22"/>
          <w:lang w:val="pt-BR"/>
        </w:rPr>
        <w:t xml:space="preserve">S, </w:t>
      </w:r>
      <w:proofErr w:type="spellStart"/>
      <w:r w:rsidRPr="00B80327">
        <w:rPr>
          <w:sz w:val="22"/>
          <w:szCs w:val="22"/>
          <w:lang w:val="pt-BR"/>
        </w:rPr>
        <w:t>Pelham</w:t>
      </w:r>
      <w:proofErr w:type="spellEnd"/>
      <w:r w:rsidRPr="00B80327">
        <w:rPr>
          <w:sz w:val="22"/>
          <w:szCs w:val="22"/>
          <w:lang w:val="pt-BR"/>
        </w:rPr>
        <w:t xml:space="preserve"> </w:t>
      </w:r>
      <w:r w:rsidR="000F3065" w:rsidRPr="00B80327">
        <w:rPr>
          <w:sz w:val="22"/>
          <w:szCs w:val="22"/>
          <w:lang w:val="pt-BR"/>
        </w:rPr>
        <w:t>WE</w:t>
      </w:r>
      <w:r w:rsidR="00B41626" w:rsidRPr="00B80327">
        <w:rPr>
          <w:sz w:val="22"/>
          <w:szCs w:val="22"/>
          <w:lang w:val="pt-BR"/>
        </w:rPr>
        <w:t>,</w:t>
      </w:r>
      <w:r w:rsidRPr="00B80327">
        <w:rPr>
          <w:sz w:val="22"/>
          <w:szCs w:val="22"/>
          <w:lang w:val="pt-BR"/>
        </w:rPr>
        <w:t xml:space="preserve"> </w:t>
      </w:r>
      <w:proofErr w:type="spellStart"/>
      <w:r w:rsidR="000F3065" w:rsidRPr="00B80327">
        <w:rPr>
          <w:sz w:val="22"/>
          <w:szCs w:val="22"/>
          <w:lang w:val="pt-BR"/>
        </w:rPr>
        <w:t>Gnagy</w:t>
      </w:r>
      <w:proofErr w:type="spellEnd"/>
      <w:r w:rsidR="000F3065" w:rsidRPr="00B80327">
        <w:rPr>
          <w:sz w:val="22"/>
          <w:szCs w:val="22"/>
          <w:lang w:val="pt-BR"/>
        </w:rPr>
        <w:t xml:space="preserve"> E</w:t>
      </w:r>
      <w:r w:rsidRPr="00B80327">
        <w:rPr>
          <w:sz w:val="22"/>
          <w:szCs w:val="22"/>
          <w:lang w:val="pt-BR"/>
        </w:rPr>
        <w:t xml:space="preserve">M. </w:t>
      </w:r>
      <w:proofErr w:type="spellStart"/>
      <w:r w:rsidRPr="00B80327">
        <w:rPr>
          <w:sz w:val="22"/>
          <w:szCs w:val="22"/>
          <w:lang w:val="pt-BR"/>
        </w:rPr>
        <w:t>Childhood</w:t>
      </w:r>
      <w:proofErr w:type="spellEnd"/>
      <w:r w:rsidRPr="00B80327">
        <w:rPr>
          <w:sz w:val="22"/>
          <w:szCs w:val="22"/>
          <w:lang w:val="pt-BR"/>
        </w:rPr>
        <w:t xml:space="preserve"> </w:t>
      </w:r>
      <w:proofErr w:type="spellStart"/>
      <w:r w:rsidRPr="00B80327">
        <w:rPr>
          <w:sz w:val="22"/>
          <w:szCs w:val="22"/>
          <w:lang w:val="pt-BR"/>
        </w:rPr>
        <w:t>Attention</w:t>
      </w:r>
      <w:proofErr w:type="spellEnd"/>
      <w:r w:rsidRPr="00B80327">
        <w:rPr>
          <w:sz w:val="22"/>
          <w:szCs w:val="22"/>
          <w:lang w:val="pt-BR"/>
        </w:rPr>
        <w:t xml:space="preserve"> </w:t>
      </w:r>
      <w:proofErr w:type="spellStart"/>
      <w:r w:rsidRPr="00B80327">
        <w:rPr>
          <w:sz w:val="22"/>
          <w:szCs w:val="22"/>
          <w:lang w:val="pt-BR"/>
        </w:rPr>
        <w:t>Deficit</w:t>
      </w:r>
      <w:proofErr w:type="spellEnd"/>
      <w:r w:rsidRPr="00B80327">
        <w:rPr>
          <w:sz w:val="22"/>
          <w:szCs w:val="22"/>
          <w:lang w:val="pt-BR"/>
        </w:rPr>
        <w:t xml:space="preserve"> </w:t>
      </w:r>
      <w:proofErr w:type="spellStart"/>
      <w:r w:rsidRPr="00B80327">
        <w:rPr>
          <w:sz w:val="22"/>
          <w:szCs w:val="22"/>
          <w:lang w:val="pt-BR"/>
        </w:rPr>
        <w:t>Hyperactivity</w:t>
      </w:r>
      <w:proofErr w:type="spellEnd"/>
      <w:r w:rsidRPr="00B80327">
        <w:rPr>
          <w:sz w:val="22"/>
          <w:szCs w:val="22"/>
          <w:lang w:val="pt-BR"/>
        </w:rPr>
        <w:t xml:space="preserve"> </w:t>
      </w:r>
      <w:proofErr w:type="spellStart"/>
      <w:r w:rsidRPr="00B80327">
        <w:rPr>
          <w:sz w:val="22"/>
          <w:szCs w:val="22"/>
          <w:lang w:val="pt-BR"/>
        </w:rPr>
        <w:t>Disorder</w:t>
      </w:r>
      <w:proofErr w:type="spellEnd"/>
      <w:r w:rsidRPr="00B80327">
        <w:rPr>
          <w:sz w:val="22"/>
          <w:szCs w:val="22"/>
          <w:lang w:val="pt-BR"/>
        </w:rPr>
        <w:t xml:space="preserve">, </w:t>
      </w:r>
      <w:proofErr w:type="spellStart"/>
      <w:r w:rsidRPr="00B80327">
        <w:rPr>
          <w:sz w:val="22"/>
          <w:szCs w:val="22"/>
          <w:lang w:val="pt-BR"/>
        </w:rPr>
        <w:t>impulsivity</w:t>
      </w:r>
      <w:proofErr w:type="spellEnd"/>
      <w:r w:rsidRPr="00B80327">
        <w:rPr>
          <w:sz w:val="22"/>
          <w:szCs w:val="22"/>
          <w:lang w:val="pt-BR"/>
        </w:rPr>
        <w:t xml:space="preserve">, </w:t>
      </w:r>
      <w:proofErr w:type="spellStart"/>
      <w:r w:rsidRPr="00B80327">
        <w:rPr>
          <w:sz w:val="22"/>
          <w:szCs w:val="22"/>
          <w:lang w:val="pt-BR"/>
        </w:rPr>
        <w:t>and</w:t>
      </w:r>
      <w:proofErr w:type="spellEnd"/>
      <w:r w:rsidRPr="00B80327">
        <w:rPr>
          <w:sz w:val="22"/>
          <w:szCs w:val="22"/>
          <w:lang w:val="pt-BR"/>
        </w:rPr>
        <w:t xml:space="preserve"> </w:t>
      </w:r>
      <w:proofErr w:type="spellStart"/>
      <w:r w:rsidRPr="00B80327">
        <w:rPr>
          <w:sz w:val="22"/>
          <w:szCs w:val="22"/>
          <w:lang w:val="pt-BR"/>
        </w:rPr>
        <w:t>drinking</w:t>
      </w:r>
      <w:proofErr w:type="spellEnd"/>
      <w:r w:rsidRPr="00B80327">
        <w:rPr>
          <w:sz w:val="22"/>
          <w:szCs w:val="22"/>
          <w:lang w:val="pt-BR"/>
        </w:rPr>
        <w:t xml:space="preserve"> </w:t>
      </w:r>
      <w:proofErr w:type="spellStart"/>
      <w:r w:rsidRPr="00B80327">
        <w:rPr>
          <w:sz w:val="22"/>
          <w:szCs w:val="22"/>
          <w:lang w:val="pt-BR"/>
        </w:rPr>
        <w:t>and</w:t>
      </w:r>
      <w:proofErr w:type="spellEnd"/>
      <w:r w:rsidRPr="00B80327">
        <w:rPr>
          <w:sz w:val="22"/>
          <w:szCs w:val="22"/>
          <w:lang w:val="pt-BR"/>
        </w:rPr>
        <w:t xml:space="preserve"> </w:t>
      </w:r>
      <w:proofErr w:type="spellStart"/>
      <w:r w:rsidRPr="00B80327">
        <w:rPr>
          <w:sz w:val="22"/>
          <w:szCs w:val="22"/>
          <w:lang w:val="pt-BR"/>
        </w:rPr>
        <w:t>driving</w:t>
      </w:r>
      <w:proofErr w:type="spellEnd"/>
      <w:r w:rsidRPr="00B80327">
        <w:rPr>
          <w:sz w:val="22"/>
          <w:szCs w:val="22"/>
          <w:lang w:val="pt-BR"/>
        </w:rPr>
        <w:t xml:space="preserve"> in </w:t>
      </w:r>
      <w:proofErr w:type="spellStart"/>
      <w:r w:rsidRPr="00B80327">
        <w:rPr>
          <w:sz w:val="22"/>
          <w:szCs w:val="22"/>
          <w:lang w:val="pt-BR"/>
        </w:rPr>
        <w:t>young</w:t>
      </w:r>
      <w:proofErr w:type="spellEnd"/>
      <w:r w:rsidRPr="00B80327">
        <w:rPr>
          <w:sz w:val="22"/>
          <w:szCs w:val="22"/>
          <w:lang w:val="pt-BR"/>
        </w:rPr>
        <w:t xml:space="preserve"> </w:t>
      </w:r>
      <w:proofErr w:type="spellStart"/>
      <w:r w:rsidRPr="00B80327">
        <w:rPr>
          <w:sz w:val="22"/>
          <w:szCs w:val="22"/>
          <w:lang w:val="pt-BR"/>
        </w:rPr>
        <w:t>adults</w:t>
      </w:r>
      <w:proofErr w:type="spellEnd"/>
      <w:r w:rsidRPr="00B80327">
        <w:rPr>
          <w:sz w:val="22"/>
          <w:szCs w:val="22"/>
          <w:lang w:val="pt-BR"/>
        </w:rPr>
        <w:t xml:space="preserve">: A longitudinal </w:t>
      </w:r>
      <w:proofErr w:type="spellStart"/>
      <w:r w:rsidRPr="00B80327">
        <w:rPr>
          <w:sz w:val="22"/>
          <w:szCs w:val="22"/>
          <w:lang w:val="pt-BR"/>
        </w:rPr>
        <w:t>examination</w:t>
      </w:r>
      <w:proofErr w:type="spellEnd"/>
      <w:r w:rsidRPr="00B80327">
        <w:rPr>
          <w:sz w:val="22"/>
          <w:szCs w:val="22"/>
          <w:lang w:val="pt-BR"/>
        </w:rPr>
        <w:t xml:space="preserve">. </w:t>
      </w:r>
      <w:r w:rsidR="00954B3B" w:rsidRPr="00B80327">
        <w:rPr>
          <w:sz w:val="22"/>
          <w:szCs w:val="22"/>
        </w:rPr>
        <w:t xml:space="preserve">Poster session presented at: </w:t>
      </w:r>
      <w:r w:rsidRPr="00B80327">
        <w:rPr>
          <w:sz w:val="22"/>
          <w:szCs w:val="22"/>
        </w:rPr>
        <w:t xml:space="preserve">35th Annual Scientific Meeting of the </w:t>
      </w:r>
      <w:r w:rsidR="006D32BA" w:rsidRPr="00B80327">
        <w:rPr>
          <w:sz w:val="22"/>
          <w:szCs w:val="22"/>
        </w:rPr>
        <w:t xml:space="preserve">Research Society on Alcoholism; 2012 Jun; </w:t>
      </w:r>
      <w:r w:rsidRPr="00B80327">
        <w:rPr>
          <w:sz w:val="22"/>
          <w:szCs w:val="22"/>
        </w:rPr>
        <w:t>San Francisco, CA.</w:t>
      </w:r>
      <w:r w:rsidR="00475C27" w:rsidRPr="00B80327">
        <w:rPr>
          <w:sz w:val="22"/>
          <w:szCs w:val="22"/>
        </w:rPr>
        <w:t xml:space="preserve"> (Abstracted in: </w:t>
      </w:r>
      <w:r w:rsidR="00475C27" w:rsidRPr="00B80327">
        <w:rPr>
          <w:rStyle w:val="jrnl"/>
          <w:sz w:val="22"/>
          <w:szCs w:val="22"/>
          <w:lang w:val="en"/>
        </w:rPr>
        <w:t>Alcohol Clin Exp Res.</w:t>
      </w:r>
      <w:r w:rsidR="00424687" w:rsidRPr="00B80327">
        <w:rPr>
          <w:rStyle w:val="jrnl"/>
          <w:sz w:val="22"/>
          <w:szCs w:val="22"/>
          <w:lang w:val="en"/>
        </w:rPr>
        <w:t xml:space="preserve"> </w:t>
      </w:r>
      <w:r w:rsidR="00424687" w:rsidRPr="00B80327">
        <w:rPr>
          <w:iCs/>
          <w:sz w:val="22"/>
          <w:szCs w:val="22"/>
        </w:rPr>
        <w:t>36(6):291A</w:t>
      </w:r>
      <w:r w:rsidR="00424687" w:rsidRPr="00B80327">
        <w:rPr>
          <w:sz w:val="22"/>
          <w:szCs w:val="22"/>
        </w:rPr>
        <w:t>).</w:t>
      </w:r>
    </w:p>
    <w:p w14:paraId="211F6F8A" w14:textId="009CDEB0" w:rsidR="0096690A" w:rsidRPr="00B80327" w:rsidRDefault="000F3065" w:rsidP="0005554F">
      <w:pPr>
        <w:numPr>
          <w:ilvl w:val="0"/>
          <w:numId w:val="1"/>
        </w:numPr>
        <w:tabs>
          <w:tab w:val="clear" w:pos="720"/>
          <w:tab w:val="num" w:pos="360"/>
        </w:tabs>
        <w:ind w:left="360"/>
        <w:rPr>
          <w:sz w:val="22"/>
          <w:szCs w:val="22"/>
        </w:rPr>
      </w:pPr>
      <w:proofErr w:type="spellStart"/>
      <w:r w:rsidRPr="00B80327">
        <w:rPr>
          <w:sz w:val="22"/>
          <w:szCs w:val="22"/>
        </w:rPr>
        <w:t>Belendiuk</w:t>
      </w:r>
      <w:proofErr w:type="spellEnd"/>
      <w:r w:rsidRPr="00B80327">
        <w:rPr>
          <w:sz w:val="22"/>
          <w:szCs w:val="22"/>
        </w:rPr>
        <w:t xml:space="preserve"> K</w:t>
      </w:r>
      <w:r w:rsidR="0096690A" w:rsidRPr="00B80327">
        <w:rPr>
          <w:sz w:val="22"/>
          <w:szCs w:val="22"/>
        </w:rPr>
        <w:t xml:space="preserve">A, </w:t>
      </w:r>
      <w:r w:rsidR="0096690A" w:rsidRPr="00B80327">
        <w:rPr>
          <w:b/>
          <w:sz w:val="22"/>
          <w:szCs w:val="22"/>
        </w:rPr>
        <w:t>Pedersen SL,</w:t>
      </w:r>
      <w:r w:rsidR="0096690A" w:rsidRPr="00B80327">
        <w:rPr>
          <w:sz w:val="22"/>
          <w:szCs w:val="22"/>
        </w:rPr>
        <w:t xml:space="preserve"> Marshal</w:t>
      </w:r>
      <w:r w:rsidRPr="00B80327">
        <w:rPr>
          <w:sz w:val="22"/>
          <w:szCs w:val="22"/>
        </w:rPr>
        <w:t xml:space="preserve"> M</w:t>
      </w:r>
      <w:r w:rsidR="0096690A" w:rsidRPr="00B80327">
        <w:rPr>
          <w:sz w:val="22"/>
          <w:szCs w:val="22"/>
        </w:rPr>
        <w:t>P, King K</w:t>
      </w:r>
      <w:r w:rsidRPr="00B80327">
        <w:rPr>
          <w:sz w:val="22"/>
          <w:szCs w:val="22"/>
        </w:rPr>
        <w:t xml:space="preserve">M, Pelham </w:t>
      </w:r>
      <w:r w:rsidR="0096690A" w:rsidRPr="00B80327">
        <w:rPr>
          <w:sz w:val="22"/>
          <w:szCs w:val="22"/>
        </w:rPr>
        <w:t>WE</w:t>
      </w:r>
      <w:r w:rsidR="00B41626" w:rsidRPr="00B80327">
        <w:rPr>
          <w:sz w:val="22"/>
          <w:szCs w:val="22"/>
        </w:rPr>
        <w:t>,</w:t>
      </w:r>
      <w:r w:rsidRPr="00B80327">
        <w:rPr>
          <w:sz w:val="22"/>
          <w:szCs w:val="22"/>
        </w:rPr>
        <w:t xml:space="preserve"> </w:t>
      </w:r>
      <w:r w:rsidR="000864A6" w:rsidRPr="00B80327">
        <w:rPr>
          <w:sz w:val="22"/>
          <w:szCs w:val="22"/>
        </w:rPr>
        <w:t>Molina BS</w:t>
      </w:r>
      <w:r w:rsidR="0096690A" w:rsidRPr="00B80327">
        <w:rPr>
          <w:sz w:val="22"/>
          <w:szCs w:val="22"/>
        </w:rPr>
        <w:t>. Parallel process growth models for adolescent and peer drinking in individuals with and without childhood ADHD.</w:t>
      </w:r>
      <w:r w:rsidR="0096690A" w:rsidRPr="00B80327">
        <w:rPr>
          <w:i/>
          <w:sz w:val="22"/>
          <w:szCs w:val="22"/>
        </w:rPr>
        <w:t xml:space="preserve"> </w:t>
      </w:r>
      <w:r w:rsidR="00954B3B" w:rsidRPr="00B80327">
        <w:rPr>
          <w:sz w:val="22"/>
          <w:szCs w:val="22"/>
        </w:rPr>
        <w:t xml:space="preserve">Poster session presented at: </w:t>
      </w:r>
      <w:r w:rsidR="0096690A" w:rsidRPr="00B80327">
        <w:rPr>
          <w:sz w:val="22"/>
          <w:szCs w:val="22"/>
        </w:rPr>
        <w:t>35th Annual Scientific Meeting of the</w:t>
      </w:r>
      <w:r w:rsidR="006D32BA" w:rsidRPr="00B80327">
        <w:rPr>
          <w:sz w:val="22"/>
          <w:szCs w:val="22"/>
        </w:rPr>
        <w:t xml:space="preserve"> Research Society on Alcoholism; 2012 Jun;</w:t>
      </w:r>
      <w:r w:rsidR="0096690A" w:rsidRPr="00B80327">
        <w:rPr>
          <w:sz w:val="22"/>
          <w:szCs w:val="22"/>
        </w:rPr>
        <w:t xml:space="preserve"> San Francisco, CA. </w:t>
      </w:r>
      <w:r w:rsidR="00475C27" w:rsidRPr="00B80327">
        <w:rPr>
          <w:sz w:val="22"/>
          <w:szCs w:val="22"/>
        </w:rPr>
        <w:t xml:space="preserve">(Abstracted in: </w:t>
      </w:r>
      <w:r w:rsidR="00475C27" w:rsidRPr="00B80327">
        <w:rPr>
          <w:rStyle w:val="jrnl"/>
          <w:sz w:val="22"/>
          <w:szCs w:val="22"/>
          <w:lang w:val="en"/>
        </w:rPr>
        <w:t>Alcohol Clin Exp Res.</w:t>
      </w:r>
      <w:r w:rsidR="00424687" w:rsidRPr="00B80327">
        <w:rPr>
          <w:rStyle w:val="jrnl"/>
          <w:sz w:val="22"/>
          <w:szCs w:val="22"/>
          <w:lang w:val="en"/>
        </w:rPr>
        <w:t xml:space="preserve"> </w:t>
      </w:r>
      <w:r w:rsidR="00424687" w:rsidRPr="00B80327">
        <w:rPr>
          <w:iCs/>
          <w:sz w:val="22"/>
          <w:szCs w:val="22"/>
        </w:rPr>
        <w:t>36(6):129A</w:t>
      </w:r>
      <w:r w:rsidR="00424687" w:rsidRPr="00B80327">
        <w:rPr>
          <w:sz w:val="22"/>
          <w:szCs w:val="22"/>
        </w:rPr>
        <w:t>).</w:t>
      </w:r>
    </w:p>
    <w:p w14:paraId="4E06C6E4" w14:textId="22AE00EA" w:rsidR="002944D6" w:rsidRPr="00C00BE3" w:rsidRDefault="000864A6" w:rsidP="0005554F">
      <w:pPr>
        <w:numPr>
          <w:ilvl w:val="0"/>
          <w:numId w:val="1"/>
        </w:numPr>
        <w:tabs>
          <w:tab w:val="clear" w:pos="720"/>
          <w:tab w:val="num" w:pos="360"/>
        </w:tabs>
        <w:ind w:left="360"/>
        <w:rPr>
          <w:sz w:val="22"/>
          <w:szCs w:val="22"/>
        </w:rPr>
      </w:pPr>
      <w:r>
        <w:rPr>
          <w:sz w:val="22"/>
          <w:szCs w:val="22"/>
        </w:rPr>
        <w:t>Walther CA</w:t>
      </w:r>
      <w:r w:rsidR="005C2D20" w:rsidRPr="005C2D20">
        <w:rPr>
          <w:sz w:val="22"/>
          <w:szCs w:val="22"/>
        </w:rPr>
        <w:t xml:space="preserve">, </w:t>
      </w:r>
      <w:r w:rsidR="005C2D20" w:rsidRPr="005C2D20">
        <w:rPr>
          <w:b/>
          <w:sz w:val="22"/>
          <w:szCs w:val="22"/>
        </w:rPr>
        <w:t>Pedersen SL,</w:t>
      </w:r>
      <w:r w:rsidR="00B41626">
        <w:rPr>
          <w:sz w:val="22"/>
          <w:szCs w:val="22"/>
        </w:rPr>
        <w:t xml:space="preserve"> </w:t>
      </w:r>
      <w:r>
        <w:rPr>
          <w:sz w:val="22"/>
          <w:szCs w:val="22"/>
        </w:rPr>
        <w:t>Molina BS</w:t>
      </w:r>
      <w:r w:rsidR="005C2D20" w:rsidRPr="005C2D20">
        <w:rPr>
          <w:sz w:val="22"/>
          <w:szCs w:val="22"/>
        </w:rPr>
        <w:t xml:space="preserve">. </w:t>
      </w:r>
      <w:r w:rsidR="005C2D20" w:rsidRPr="006D32BA">
        <w:rPr>
          <w:sz w:val="22"/>
          <w:szCs w:val="22"/>
        </w:rPr>
        <w:t>Alcohol expectancies as moderators of the association between social anxiety and alcohol use among first semester college students</w:t>
      </w:r>
      <w:r w:rsidR="005C2D20" w:rsidRPr="005C2D20">
        <w:rPr>
          <w:sz w:val="22"/>
          <w:szCs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5C2D20" w:rsidRPr="005C2D20">
        <w:rPr>
          <w:sz w:val="22"/>
          <w:szCs w:val="22"/>
        </w:rPr>
        <w:t>Society for Research in Child Development Themed Meeting: Transition</w:t>
      </w:r>
      <w:r w:rsidR="006D32BA">
        <w:rPr>
          <w:sz w:val="22"/>
          <w:szCs w:val="22"/>
        </w:rPr>
        <w:t>s from Adolescence to Adulthood; 2012 Oct;</w:t>
      </w:r>
      <w:r w:rsidR="005C2D20" w:rsidRPr="005C2D20">
        <w:rPr>
          <w:sz w:val="22"/>
          <w:szCs w:val="22"/>
        </w:rPr>
        <w:t xml:space="preserve"> Tampa, FL.</w:t>
      </w:r>
    </w:p>
    <w:p w14:paraId="7508F6C9" w14:textId="263BCF84" w:rsidR="00F12348" w:rsidRDefault="00F12348" w:rsidP="0005554F">
      <w:pPr>
        <w:numPr>
          <w:ilvl w:val="0"/>
          <w:numId w:val="1"/>
        </w:numPr>
        <w:tabs>
          <w:tab w:val="clear" w:pos="720"/>
          <w:tab w:val="num" w:pos="360"/>
        </w:tabs>
        <w:ind w:left="360"/>
        <w:rPr>
          <w:sz w:val="22"/>
          <w:szCs w:val="22"/>
        </w:rPr>
      </w:pPr>
      <w:r w:rsidRPr="00F12348">
        <w:rPr>
          <w:b/>
          <w:sz w:val="22"/>
          <w:szCs w:val="22"/>
          <w:lang w:val="pt-BR"/>
        </w:rPr>
        <w:t xml:space="preserve">Pedersen SL, </w:t>
      </w:r>
      <w:proofErr w:type="spellStart"/>
      <w:r w:rsidR="009D5F04">
        <w:rPr>
          <w:sz w:val="22"/>
          <w:szCs w:val="22"/>
          <w:lang w:val="pt-BR"/>
        </w:rPr>
        <w:t>Stepp</w:t>
      </w:r>
      <w:proofErr w:type="spellEnd"/>
      <w:r w:rsidRPr="00F12348">
        <w:rPr>
          <w:sz w:val="22"/>
          <w:szCs w:val="22"/>
          <w:lang w:val="pt-BR"/>
        </w:rPr>
        <w:t xml:space="preserve"> SD, </w:t>
      </w:r>
      <w:proofErr w:type="spellStart"/>
      <w:r w:rsidRPr="00F12348">
        <w:rPr>
          <w:sz w:val="22"/>
          <w:szCs w:val="22"/>
          <w:lang w:val="pt-BR"/>
        </w:rPr>
        <w:t>Hipwell</w:t>
      </w:r>
      <w:proofErr w:type="spellEnd"/>
      <w:r w:rsidRPr="00F12348">
        <w:rPr>
          <w:sz w:val="22"/>
          <w:szCs w:val="22"/>
          <w:lang w:val="pt-BR"/>
        </w:rPr>
        <w:t xml:space="preserve"> AE</w:t>
      </w:r>
      <w:r w:rsidR="00B41626">
        <w:rPr>
          <w:sz w:val="22"/>
          <w:szCs w:val="22"/>
          <w:lang w:val="pt-BR"/>
        </w:rPr>
        <w:t>,</w:t>
      </w:r>
      <w:r w:rsidR="009D5F04">
        <w:rPr>
          <w:sz w:val="22"/>
          <w:szCs w:val="22"/>
          <w:lang w:val="pt-BR"/>
        </w:rPr>
        <w:t xml:space="preserve"> Chung</w:t>
      </w:r>
      <w:r w:rsidRPr="00F12348">
        <w:rPr>
          <w:sz w:val="22"/>
          <w:szCs w:val="22"/>
          <w:lang w:val="pt-BR"/>
        </w:rPr>
        <w:t xml:space="preserve"> T. </w:t>
      </w:r>
      <w:r w:rsidRPr="006D32BA">
        <w:rPr>
          <w:sz w:val="22"/>
          <w:szCs w:val="22"/>
        </w:rPr>
        <w:t xml:space="preserve">Differences in alcohol expectancies between African American and European American girls.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Pr>
          <w:sz w:val="22"/>
          <w:szCs w:val="22"/>
        </w:rPr>
        <w:t>National Mult</w:t>
      </w:r>
      <w:r w:rsidR="006D32BA">
        <w:rPr>
          <w:sz w:val="22"/>
          <w:szCs w:val="22"/>
        </w:rPr>
        <w:t>icultural Conference and Summit; 2013 Jan;</w:t>
      </w:r>
      <w:r>
        <w:rPr>
          <w:sz w:val="22"/>
          <w:szCs w:val="22"/>
        </w:rPr>
        <w:t xml:space="preserve"> Houston, TX. </w:t>
      </w:r>
    </w:p>
    <w:p w14:paraId="73F074AD" w14:textId="746DAA57" w:rsidR="006C6EC2" w:rsidRPr="006C6EC2" w:rsidRDefault="006C6EC2" w:rsidP="0005554F">
      <w:pPr>
        <w:numPr>
          <w:ilvl w:val="0"/>
          <w:numId w:val="1"/>
        </w:numPr>
        <w:tabs>
          <w:tab w:val="clear" w:pos="720"/>
          <w:tab w:val="num" w:pos="360"/>
        </w:tabs>
        <w:ind w:left="360"/>
        <w:rPr>
          <w:sz w:val="22"/>
          <w:szCs w:val="22"/>
        </w:rPr>
      </w:pPr>
      <w:r>
        <w:rPr>
          <w:b/>
          <w:sz w:val="22"/>
          <w:szCs w:val="22"/>
          <w:lang w:val="pt-BR"/>
        </w:rPr>
        <w:t>Pedersen SL</w:t>
      </w:r>
      <w:r w:rsidRPr="006C6EC2">
        <w:rPr>
          <w:sz w:val="22"/>
          <w:szCs w:val="22"/>
          <w:lang w:val="pt-BR"/>
        </w:rPr>
        <w:t xml:space="preserve">, </w:t>
      </w:r>
      <w:r w:rsidR="000864A6">
        <w:rPr>
          <w:sz w:val="22"/>
          <w:szCs w:val="22"/>
          <w:lang w:val="pt-BR"/>
        </w:rPr>
        <w:t>Walther CA</w:t>
      </w:r>
      <w:r w:rsidR="00B41626">
        <w:rPr>
          <w:sz w:val="22"/>
          <w:szCs w:val="22"/>
          <w:lang w:val="pt-BR"/>
        </w:rPr>
        <w:t xml:space="preserve">, </w:t>
      </w:r>
      <w:proofErr w:type="spellStart"/>
      <w:r w:rsidR="00B41626">
        <w:rPr>
          <w:sz w:val="22"/>
          <w:szCs w:val="22"/>
          <w:lang w:val="pt-BR"/>
        </w:rPr>
        <w:t>Blazetic</w:t>
      </w:r>
      <w:proofErr w:type="spellEnd"/>
      <w:r w:rsidR="00B41626">
        <w:rPr>
          <w:sz w:val="22"/>
          <w:szCs w:val="22"/>
          <w:lang w:val="pt-BR"/>
        </w:rPr>
        <w:t xml:space="preserve"> L, </w:t>
      </w:r>
      <w:proofErr w:type="spellStart"/>
      <w:r w:rsidR="00B41626">
        <w:rPr>
          <w:sz w:val="22"/>
          <w:szCs w:val="22"/>
          <w:lang w:val="pt-BR"/>
        </w:rPr>
        <w:t>Pelham</w:t>
      </w:r>
      <w:proofErr w:type="spellEnd"/>
      <w:r w:rsidR="00B41626">
        <w:rPr>
          <w:sz w:val="22"/>
          <w:szCs w:val="22"/>
          <w:lang w:val="pt-BR"/>
        </w:rPr>
        <w:t xml:space="preserve"> WE,</w:t>
      </w:r>
      <w:r w:rsidRPr="006C6EC2">
        <w:rPr>
          <w:sz w:val="22"/>
          <w:szCs w:val="22"/>
          <w:lang w:val="pt-BR"/>
        </w:rPr>
        <w:t xml:space="preserve"> </w:t>
      </w:r>
      <w:r w:rsidR="000864A6">
        <w:rPr>
          <w:sz w:val="22"/>
          <w:szCs w:val="22"/>
          <w:lang w:val="pt-BR"/>
        </w:rPr>
        <w:t>Molina BS</w:t>
      </w:r>
      <w:r w:rsidRPr="006C6EC2">
        <w:rPr>
          <w:sz w:val="22"/>
          <w:szCs w:val="22"/>
          <w:lang w:val="pt-BR"/>
        </w:rPr>
        <w:t xml:space="preserve">. </w:t>
      </w:r>
      <w:r w:rsidRPr="006D32BA">
        <w:rPr>
          <w:sz w:val="22"/>
          <w:szCs w:val="22"/>
          <w:lang w:val="pt-BR"/>
        </w:rPr>
        <w:t xml:space="preserve">The </w:t>
      </w:r>
      <w:proofErr w:type="spellStart"/>
      <w:r w:rsidRPr="006D32BA">
        <w:rPr>
          <w:sz w:val="22"/>
          <w:szCs w:val="22"/>
          <w:lang w:val="pt-BR"/>
        </w:rPr>
        <w:t>indirect</w:t>
      </w:r>
      <w:proofErr w:type="spellEnd"/>
      <w:r w:rsidRPr="006D32BA">
        <w:rPr>
          <w:sz w:val="22"/>
          <w:szCs w:val="22"/>
          <w:lang w:val="pt-BR"/>
        </w:rPr>
        <w:t xml:space="preserve"> </w:t>
      </w:r>
      <w:proofErr w:type="spellStart"/>
      <w:r w:rsidRPr="006D32BA">
        <w:rPr>
          <w:sz w:val="22"/>
          <w:szCs w:val="22"/>
          <w:lang w:val="pt-BR"/>
        </w:rPr>
        <w:t>effects</w:t>
      </w:r>
      <w:proofErr w:type="spellEnd"/>
      <w:r w:rsidRPr="006D32BA">
        <w:rPr>
          <w:sz w:val="22"/>
          <w:szCs w:val="22"/>
          <w:lang w:val="pt-BR"/>
        </w:rPr>
        <w:t xml:space="preserve"> </w:t>
      </w:r>
      <w:proofErr w:type="spellStart"/>
      <w:r w:rsidRPr="006D32BA">
        <w:rPr>
          <w:sz w:val="22"/>
          <w:szCs w:val="22"/>
          <w:lang w:val="pt-BR"/>
        </w:rPr>
        <w:t>of</w:t>
      </w:r>
      <w:proofErr w:type="spellEnd"/>
      <w:r w:rsidRPr="006D32BA">
        <w:rPr>
          <w:sz w:val="22"/>
          <w:szCs w:val="22"/>
          <w:lang w:val="pt-BR"/>
        </w:rPr>
        <w:t xml:space="preserve"> </w:t>
      </w:r>
      <w:proofErr w:type="spellStart"/>
      <w:r w:rsidRPr="006D32BA">
        <w:rPr>
          <w:sz w:val="22"/>
          <w:szCs w:val="22"/>
          <w:lang w:val="pt-BR"/>
        </w:rPr>
        <w:t>childhood</w:t>
      </w:r>
      <w:proofErr w:type="spellEnd"/>
      <w:r w:rsidRPr="006D32BA">
        <w:rPr>
          <w:sz w:val="22"/>
          <w:szCs w:val="22"/>
          <w:lang w:val="pt-BR"/>
        </w:rPr>
        <w:t xml:space="preserve"> ADHD </w:t>
      </w:r>
      <w:proofErr w:type="spellStart"/>
      <w:r w:rsidRPr="006D32BA">
        <w:rPr>
          <w:sz w:val="22"/>
          <w:szCs w:val="22"/>
          <w:lang w:val="pt-BR"/>
        </w:rPr>
        <w:t>on</w:t>
      </w:r>
      <w:proofErr w:type="spellEnd"/>
      <w:r w:rsidRPr="006D32BA">
        <w:rPr>
          <w:sz w:val="22"/>
          <w:szCs w:val="22"/>
          <w:lang w:val="pt-BR"/>
        </w:rPr>
        <w:t xml:space="preserve"> </w:t>
      </w:r>
      <w:proofErr w:type="spellStart"/>
      <w:r w:rsidRPr="006D32BA">
        <w:rPr>
          <w:sz w:val="22"/>
          <w:szCs w:val="22"/>
          <w:lang w:val="pt-BR"/>
        </w:rPr>
        <w:t>alcohol</w:t>
      </w:r>
      <w:proofErr w:type="spellEnd"/>
      <w:r w:rsidRPr="006D32BA">
        <w:rPr>
          <w:sz w:val="22"/>
          <w:szCs w:val="22"/>
          <w:lang w:val="pt-BR"/>
        </w:rPr>
        <w:t xml:space="preserve"> </w:t>
      </w:r>
      <w:proofErr w:type="spellStart"/>
      <w:r w:rsidRPr="006D32BA">
        <w:rPr>
          <w:sz w:val="22"/>
          <w:szCs w:val="22"/>
          <w:lang w:val="pt-BR"/>
        </w:rPr>
        <w:t>problems</w:t>
      </w:r>
      <w:proofErr w:type="spellEnd"/>
      <w:r w:rsidRPr="006D32BA">
        <w:rPr>
          <w:sz w:val="22"/>
          <w:szCs w:val="22"/>
          <w:lang w:val="pt-BR"/>
        </w:rPr>
        <w:t xml:space="preserve"> in </w:t>
      </w:r>
      <w:proofErr w:type="spellStart"/>
      <w:r w:rsidRPr="006D32BA">
        <w:rPr>
          <w:sz w:val="22"/>
          <w:szCs w:val="22"/>
          <w:lang w:val="pt-BR"/>
        </w:rPr>
        <w:t>adulthood</w:t>
      </w:r>
      <w:proofErr w:type="spellEnd"/>
      <w:r w:rsidRPr="006D32BA">
        <w:rPr>
          <w:sz w:val="22"/>
          <w:szCs w:val="22"/>
          <w:lang w:val="pt-BR"/>
        </w:rPr>
        <w:t xml:space="preserve"> </w:t>
      </w:r>
      <w:proofErr w:type="spellStart"/>
      <w:r w:rsidRPr="006D32BA">
        <w:rPr>
          <w:sz w:val="22"/>
          <w:szCs w:val="22"/>
          <w:lang w:val="pt-BR"/>
        </w:rPr>
        <w:t>through</w:t>
      </w:r>
      <w:proofErr w:type="spellEnd"/>
      <w:r w:rsidRPr="006D32BA">
        <w:rPr>
          <w:sz w:val="22"/>
          <w:szCs w:val="22"/>
          <w:lang w:val="pt-BR"/>
        </w:rPr>
        <w:t xml:space="preserve"> </w:t>
      </w:r>
      <w:proofErr w:type="spellStart"/>
      <w:r w:rsidRPr="006D32BA">
        <w:rPr>
          <w:sz w:val="22"/>
          <w:szCs w:val="22"/>
          <w:lang w:val="pt-BR"/>
        </w:rPr>
        <w:t>unique</w:t>
      </w:r>
      <w:proofErr w:type="spellEnd"/>
      <w:r w:rsidRPr="006D32BA">
        <w:rPr>
          <w:sz w:val="22"/>
          <w:szCs w:val="22"/>
          <w:lang w:val="pt-BR"/>
        </w:rPr>
        <w:t xml:space="preserve"> </w:t>
      </w:r>
      <w:proofErr w:type="spellStart"/>
      <w:r w:rsidRPr="006D32BA">
        <w:rPr>
          <w:sz w:val="22"/>
          <w:szCs w:val="22"/>
          <w:lang w:val="pt-BR"/>
        </w:rPr>
        <w:t>facets</w:t>
      </w:r>
      <w:proofErr w:type="spellEnd"/>
      <w:r w:rsidRPr="006D32BA">
        <w:rPr>
          <w:sz w:val="22"/>
          <w:szCs w:val="22"/>
          <w:lang w:val="pt-BR"/>
        </w:rPr>
        <w:t xml:space="preserve"> </w:t>
      </w:r>
      <w:proofErr w:type="spellStart"/>
      <w:r w:rsidRPr="006D32BA">
        <w:rPr>
          <w:sz w:val="22"/>
          <w:szCs w:val="22"/>
          <w:lang w:val="pt-BR"/>
        </w:rPr>
        <w:t>of</w:t>
      </w:r>
      <w:proofErr w:type="spellEnd"/>
      <w:r w:rsidRPr="006D32BA">
        <w:rPr>
          <w:sz w:val="22"/>
          <w:szCs w:val="22"/>
          <w:lang w:val="pt-BR"/>
        </w:rPr>
        <w:t xml:space="preserve"> </w:t>
      </w:r>
      <w:proofErr w:type="spellStart"/>
      <w:r w:rsidRPr="006D32BA">
        <w:rPr>
          <w:sz w:val="22"/>
          <w:szCs w:val="22"/>
          <w:lang w:val="pt-BR"/>
        </w:rPr>
        <w:t>impulsivity</w:t>
      </w:r>
      <w:proofErr w:type="spellEnd"/>
      <w:r w:rsidRPr="006D32BA">
        <w:rPr>
          <w:sz w:val="22"/>
          <w:szCs w:val="22"/>
          <w:lang w:val="pt-BR"/>
        </w:rPr>
        <w:t>.</w:t>
      </w:r>
      <w:r w:rsidRPr="006C6EC2">
        <w:rPr>
          <w:sz w:val="22"/>
          <w:szCs w:val="22"/>
          <w:lang w:val="pt-BR"/>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t>36th</w:t>
      </w:r>
      <w:r w:rsidRPr="00F35E64">
        <w:t xml:space="preserve"> Annual Scientific Meeting of the</w:t>
      </w:r>
      <w:r w:rsidR="006D32BA">
        <w:t xml:space="preserve"> Research Society on Alcoholism; 2013 Jun;</w:t>
      </w:r>
      <w:r w:rsidRPr="00F35E64">
        <w:t xml:space="preserve"> </w:t>
      </w:r>
      <w:r>
        <w:t>Orlando, FL</w:t>
      </w:r>
      <w:r w:rsidRPr="00F35E64">
        <w:t>.</w:t>
      </w:r>
      <w:r w:rsidR="00475C27">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p>
    <w:p w14:paraId="6AB91432" w14:textId="37DD5ACA" w:rsidR="006C6EC2" w:rsidRPr="00FE7D10" w:rsidRDefault="002024FE" w:rsidP="0005554F">
      <w:pPr>
        <w:numPr>
          <w:ilvl w:val="0"/>
          <w:numId w:val="1"/>
        </w:numPr>
        <w:tabs>
          <w:tab w:val="clear" w:pos="720"/>
          <w:tab w:val="num" w:pos="360"/>
        </w:tabs>
        <w:ind w:left="360"/>
        <w:rPr>
          <w:sz w:val="22"/>
          <w:szCs w:val="22"/>
        </w:rPr>
      </w:pPr>
      <w:proofErr w:type="spellStart"/>
      <w:r w:rsidRPr="002024FE">
        <w:rPr>
          <w:sz w:val="22"/>
          <w:szCs w:val="22"/>
          <w:lang w:val="pt-BR"/>
        </w:rPr>
        <w:t>Treloar</w:t>
      </w:r>
      <w:proofErr w:type="spellEnd"/>
      <w:r w:rsidRPr="002024FE">
        <w:rPr>
          <w:sz w:val="22"/>
          <w:szCs w:val="22"/>
          <w:lang w:val="pt-BR"/>
        </w:rPr>
        <w:t xml:space="preserve"> H</w:t>
      </w:r>
      <w:r w:rsidRPr="002024FE">
        <w:rPr>
          <w:sz w:val="22"/>
          <w:szCs w:val="22"/>
        </w:rPr>
        <w:t>R</w:t>
      </w:r>
      <w:r>
        <w:rPr>
          <w:sz w:val="22"/>
          <w:szCs w:val="22"/>
        </w:rPr>
        <w:t xml:space="preserve">, Price MH, </w:t>
      </w:r>
      <w:proofErr w:type="spellStart"/>
      <w:r>
        <w:rPr>
          <w:sz w:val="22"/>
          <w:szCs w:val="22"/>
        </w:rPr>
        <w:t>Arterberry</w:t>
      </w:r>
      <w:proofErr w:type="spellEnd"/>
      <w:r>
        <w:rPr>
          <w:sz w:val="22"/>
          <w:szCs w:val="22"/>
        </w:rPr>
        <w:t xml:space="preserve"> BJ, </w:t>
      </w:r>
      <w:r w:rsidRPr="002024FE">
        <w:rPr>
          <w:b/>
          <w:sz w:val="22"/>
          <w:szCs w:val="22"/>
        </w:rPr>
        <w:t>Pedersen SL,</w:t>
      </w:r>
      <w:r>
        <w:rPr>
          <w:sz w:val="22"/>
          <w:szCs w:val="22"/>
        </w:rPr>
        <w:t xml:space="preserve"> McCarthy DM. </w:t>
      </w:r>
      <w:r w:rsidRPr="006D32BA">
        <w:rPr>
          <w:sz w:val="22"/>
          <w:szCs w:val="22"/>
        </w:rPr>
        <w:t>Driving after combined use of alcohol and marijuana in college students.</w:t>
      </w:r>
      <w:r>
        <w:rPr>
          <w:sz w:val="22"/>
          <w:szCs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t>36th</w:t>
      </w:r>
      <w:r w:rsidRPr="00F35E64">
        <w:t xml:space="preserve"> Annual Scientific Meeting of the</w:t>
      </w:r>
      <w:r w:rsidR="006D32BA">
        <w:t xml:space="preserve"> Research Society on Alcoholism; 2013 Jun;</w:t>
      </w:r>
      <w:r w:rsidRPr="00F35E64">
        <w:t xml:space="preserve"> </w:t>
      </w:r>
      <w:r>
        <w:t>Orlando, FL</w:t>
      </w:r>
      <w:r w:rsidRPr="00F35E64">
        <w:t>.</w:t>
      </w:r>
      <w:r w:rsidR="00475C27">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iCs/>
        </w:rPr>
        <w:t>37(2):</w:t>
      </w:r>
      <w:r w:rsidR="00424687" w:rsidRPr="006853AD">
        <w:rPr>
          <w:iCs/>
        </w:rPr>
        <w:t>37A</w:t>
      </w:r>
      <w:r w:rsidR="00424687" w:rsidRPr="006853AD">
        <w:t>).</w:t>
      </w:r>
      <w:r w:rsidRPr="00F35E64">
        <w:t xml:space="preserve"> </w:t>
      </w:r>
    </w:p>
    <w:p w14:paraId="5CFDD1CD" w14:textId="702D8B8A" w:rsidR="00FE7D10" w:rsidRPr="00FE7D10" w:rsidRDefault="000864A6" w:rsidP="0005554F">
      <w:pPr>
        <w:numPr>
          <w:ilvl w:val="0"/>
          <w:numId w:val="1"/>
        </w:numPr>
        <w:tabs>
          <w:tab w:val="clear" w:pos="720"/>
          <w:tab w:val="num" w:pos="360"/>
        </w:tabs>
        <w:ind w:left="360"/>
        <w:rPr>
          <w:sz w:val="22"/>
          <w:szCs w:val="22"/>
        </w:rPr>
      </w:pPr>
      <w:r>
        <w:rPr>
          <w:bCs/>
          <w:sz w:val="22"/>
          <w:szCs w:val="22"/>
        </w:rPr>
        <w:lastRenderedPageBreak/>
        <w:t>Molina BS</w:t>
      </w:r>
      <w:r w:rsidR="00FE7D10" w:rsidRPr="00FE7D10">
        <w:rPr>
          <w:bCs/>
          <w:sz w:val="22"/>
          <w:szCs w:val="22"/>
        </w:rPr>
        <w:t xml:space="preserve">, </w:t>
      </w:r>
      <w:r>
        <w:rPr>
          <w:bCs/>
          <w:sz w:val="22"/>
          <w:szCs w:val="22"/>
        </w:rPr>
        <w:t>Walther CA</w:t>
      </w:r>
      <w:r w:rsidR="00FE7D10" w:rsidRPr="00FE7D10">
        <w:rPr>
          <w:bCs/>
          <w:sz w:val="22"/>
          <w:szCs w:val="22"/>
        </w:rPr>
        <w:t xml:space="preserve">, </w:t>
      </w:r>
      <w:r w:rsidR="00FE7D10" w:rsidRPr="00FE7D10">
        <w:rPr>
          <w:b/>
          <w:bCs/>
          <w:sz w:val="22"/>
          <w:szCs w:val="22"/>
        </w:rPr>
        <w:t>Pedersen SL,</w:t>
      </w:r>
      <w:r w:rsidR="00FE7D10" w:rsidRPr="00FE7D10">
        <w:rPr>
          <w:bCs/>
          <w:sz w:val="22"/>
          <w:szCs w:val="22"/>
        </w:rPr>
        <w:t xml:space="preserve"> </w:t>
      </w:r>
      <w:proofErr w:type="spellStart"/>
      <w:r w:rsidR="00FE7D10" w:rsidRPr="00FE7D10">
        <w:rPr>
          <w:bCs/>
          <w:sz w:val="22"/>
          <w:szCs w:val="22"/>
        </w:rPr>
        <w:t>Gnagy</w:t>
      </w:r>
      <w:proofErr w:type="spellEnd"/>
      <w:r w:rsidR="00FE7D10" w:rsidRPr="00FE7D10">
        <w:rPr>
          <w:bCs/>
          <w:sz w:val="22"/>
          <w:szCs w:val="22"/>
        </w:rPr>
        <w:t xml:space="preserve"> E</w:t>
      </w:r>
      <w:r w:rsidR="009D5F04">
        <w:rPr>
          <w:bCs/>
          <w:sz w:val="22"/>
          <w:szCs w:val="22"/>
        </w:rPr>
        <w:t>, Pelham W</w:t>
      </w:r>
      <w:r w:rsidR="00FE7D10" w:rsidRPr="00FE7D10">
        <w:rPr>
          <w:bCs/>
          <w:sz w:val="22"/>
          <w:szCs w:val="22"/>
        </w:rPr>
        <w:t xml:space="preserve">E. Parent- versus self-reported alcohol problems for young adults with childhood ADHD.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FE7D10" w:rsidRPr="00FE7D10">
        <w:rPr>
          <w:bCs/>
          <w:sz w:val="22"/>
          <w:szCs w:val="22"/>
        </w:rPr>
        <w:t>38</w:t>
      </w:r>
      <w:r w:rsidR="00FE7D10" w:rsidRPr="00FE7D10">
        <w:rPr>
          <w:bCs/>
          <w:sz w:val="22"/>
          <w:szCs w:val="22"/>
          <w:vertAlign w:val="superscript"/>
        </w:rPr>
        <w:t>th</w:t>
      </w:r>
      <w:r w:rsidR="00FE7D10" w:rsidRPr="00FE7D10">
        <w:rPr>
          <w:bCs/>
          <w:sz w:val="22"/>
          <w:szCs w:val="22"/>
        </w:rPr>
        <w:t xml:space="preserve"> Annual Scientific Meeting of the</w:t>
      </w:r>
      <w:r w:rsidR="006D32BA">
        <w:rPr>
          <w:bCs/>
          <w:sz w:val="22"/>
          <w:szCs w:val="22"/>
        </w:rPr>
        <w:t xml:space="preserve"> Research Society on Alcoholism; 2015;</w:t>
      </w:r>
      <w:r w:rsidR="00FE7D10" w:rsidRPr="00FE7D10">
        <w:rPr>
          <w:bCs/>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39(S1):</w:t>
      </w:r>
      <w:r w:rsidR="00424687" w:rsidRPr="006853AD">
        <w:rPr>
          <w:bCs/>
          <w:sz w:val="22"/>
          <w:szCs w:val="22"/>
        </w:rPr>
        <w:t>74A).</w:t>
      </w:r>
      <w:r w:rsidR="00475C27" w:rsidRPr="00475C27">
        <w:rPr>
          <w:rStyle w:val="jrnl"/>
          <w:sz w:val="22"/>
          <w:szCs w:val="22"/>
          <w:lang w:val="en"/>
        </w:rPr>
        <w:t xml:space="preserve"> </w:t>
      </w:r>
      <w:r w:rsidR="00FE7D10" w:rsidRPr="00FE7D10">
        <w:rPr>
          <w:bCs/>
          <w:sz w:val="22"/>
          <w:szCs w:val="22"/>
        </w:rPr>
        <w:t xml:space="preserve"> </w:t>
      </w:r>
    </w:p>
    <w:p w14:paraId="492C7CDD" w14:textId="76E21062" w:rsidR="00FE7D10" w:rsidRPr="00FE7D10" w:rsidRDefault="000864A6" w:rsidP="0005554F">
      <w:pPr>
        <w:numPr>
          <w:ilvl w:val="0"/>
          <w:numId w:val="1"/>
        </w:numPr>
        <w:tabs>
          <w:tab w:val="clear" w:pos="720"/>
          <w:tab w:val="num" w:pos="360"/>
        </w:tabs>
        <w:ind w:left="360"/>
        <w:rPr>
          <w:sz w:val="22"/>
          <w:szCs w:val="22"/>
        </w:rPr>
      </w:pPr>
      <w:r>
        <w:rPr>
          <w:bCs/>
          <w:sz w:val="22"/>
          <w:szCs w:val="22"/>
        </w:rPr>
        <w:t>Walther CA</w:t>
      </w:r>
      <w:r w:rsidR="00FE7D10" w:rsidRPr="00FE7D10">
        <w:rPr>
          <w:bCs/>
          <w:sz w:val="22"/>
          <w:szCs w:val="22"/>
        </w:rPr>
        <w:t>,</w:t>
      </w:r>
      <w:r w:rsidR="009D5F04">
        <w:rPr>
          <w:b/>
          <w:bCs/>
          <w:sz w:val="22"/>
          <w:szCs w:val="22"/>
        </w:rPr>
        <w:t xml:space="preserve"> Pedersen SL</w:t>
      </w:r>
      <w:r w:rsidR="00FE7D10" w:rsidRPr="00FE7D10">
        <w:rPr>
          <w:b/>
          <w:bCs/>
          <w:sz w:val="22"/>
          <w:szCs w:val="22"/>
        </w:rPr>
        <w:t>,</w:t>
      </w:r>
      <w:r w:rsidR="00FE7D10" w:rsidRPr="00FE7D10">
        <w:rPr>
          <w:bCs/>
          <w:sz w:val="22"/>
          <w:szCs w:val="22"/>
        </w:rPr>
        <w:t xml:space="preserve"> Pelham</w:t>
      </w:r>
      <w:r w:rsidR="009D5F04">
        <w:rPr>
          <w:bCs/>
          <w:sz w:val="22"/>
          <w:szCs w:val="22"/>
        </w:rPr>
        <w:t xml:space="preserve"> WE, </w:t>
      </w:r>
      <w:proofErr w:type="spellStart"/>
      <w:r w:rsidR="009D5F04">
        <w:rPr>
          <w:bCs/>
          <w:sz w:val="22"/>
          <w:szCs w:val="22"/>
        </w:rPr>
        <w:t>Gnagy</w:t>
      </w:r>
      <w:proofErr w:type="spellEnd"/>
      <w:r w:rsidR="00484D2D">
        <w:rPr>
          <w:bCs/>
          <w:sz w:val="22"/>
          <w:szCs w:val="22"/>
        </w:rPr>
        <w:t xml:space="preserve"> E,</w:t>
      </w:r>
      <w:r w:rsidR="00FE7D10" w:rsidRPr="00FE7D10">
        <w:rPr>
          <w:bCs/>
          <w:sz w:val="22"/>
          <w:szCs w:val="22"/>
        </w:rPr>
        <w:t xml:space="preserve"> </w:t>
      </w:r>
      <w:r>
        <w:rPr>
          <w:bCs/>
          <w:sz w:val="22"/>
          <w:szCs w:val="22"/>
        </w:rPr>
        <w:t>Molina BS</w:t>
      </w:r>
      <w:r w:rsidR="00FE7D10" w:rsidRPr="00FE7D10">
        <w:rPr>
          <w:bCs/>
          <w:sz w:val="22"/>
          <w:szCs w:val="22"/>
        </w:rPr>
        <w:t xml:space="preserve">. Differences in young adult alcohol problems due to ADHD history and completion of postsecondary education.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FE7D10" w:rsidRPr="00FE7D10">
        <w:rPr>
          <w:bCs/>
          <w:sz w:val="22"/>
          <w:szCs w:val="22"/>
        </w:rPr>
        <w:t>Annual Meeting of the</w:t>
      </w:r>
      <w:r w:rsidR="006D32BA">
        <w:rPr>
          <w:bCs/>
          <w:sz w:val="22"/>
          <w:szCs w:val="22"/>
        </w:rPr>
        <w:t xml:space="preserve"> Research Society on Alcoholism; 2015 Jun;</w:t>
      </w:r>
      <w:r w:rsidR="00FE7D10" w:rsidRPr="00FE7D10">
        <w:rPr>
          <w:bCs/>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39(S1):</w:t>
      </w:r>
      <w:r w:rsidR="00424687" w:rsidRPr="006853AD">
        <w:rPr>
          <w:bCs/>
          <w:sz w:val="22"/>
          <w:szCs w:val="22"/>
        </w:rPr>
        <w:t>163A).</w:t>
      </w:r>
    </w:p>
    <w:p w14:paraId="4E7BD534" w14:textId="0768D443" w:rsidR="00811429" w:rsidRDefault="000864A6" w:rsidP="0005554F">
      <w:pPr>
        <w:numPr>
          <w:ilvl w:val="0"/>
          <w:numId w:val="1"/>
        </w:numPr>
        <w:tabs>
          <w:tab w:val="clear" w:pos="720"/>
          <w:tab w:val="num" w:pos="360"/>
        </w:tabs>
        <w:ind w:left="360"/>
        <w:rPr>
          <w:sz w:val="22"/>
          <w:szCs w:val="22"/>
        </w:rPr>
      </w:pPr>
      <w:r>
        <w:rPr>
          <w:bCs/>
          <w:sz w:val="22"/>
          <w:szCs w:val="22"/>
        </w:rPr>
        <w:t>Walther CA</w:t>
      </w:r>
      <w:r w:rsidR="00FE7D10" w:rsidRPr="00FE7D10">
        <w:rPr>
          <w:bCs/>
          <w:sz w:val="22"/>
          <w:szCs w:val="22"/>
        </w:rPr>
        <w:t>,</w:t>
      </w:r>
      <w:r w:rsidR="009D5F04">
        <w:rPr>
          <w:b/>
          <w:bCs/>
          <w:sz w:val="22"/>
          <w:szCs w:val="22"/>
        </w:rPr>
        <w:t xml:space="preserve"> Pedersen SL</w:t>
      </w:r>
      <w:r w:rsidR="00FE7D10" w:rsidRPr="00FE7D10">
        <w:rPr>
          <w:b/>
          <w:bCs/>
          <w:sz w:val="22"/>
          <w:szCs w:val="22"/>
        </w:rPr>
        <w:t>,</w:t>
      </w:r>
      <w:r w:rsidR="00FE7D10" w:rsidRPr="00FE7D10">
        <w:rPr>
          <w:bCs/>
          <w:sz w:val="22"/>
          <w:szCs w:val="22"/>
        </w:rPr>
        <w:t xml:space="preserve"> Pelham WE</w:t>
      </w:r>
      <w:r w:rsidR="00484D2D">
        <w:rPr>
          <w:bCs/>
          <w:sz w:val="22"/>
          <w:szCs w:val="22"/>
        </w:rPr>
        <w:t xml:space="preserve">, </w:t>
      </w:r>
      <w:proofErr w:type="spellStart"/>
      <w:r w:rsidR="00484D2D">
        <w:rPr>
          <w:bCs/>
          <w:sz w:val="22"/>
          <w:szCs w:val="22"/>
        </w:rPr>
        <w:t>Gnagy</w:t>
      </w:r>
      <w:proofErr w:type="spellEnd"/>
      <w:r w:rsidR="00484D2D">
        <w:rPr>
          <w:bCs/>
          <w:sz w:val="22"/>
          <w:szCs w:val="22"/>
        </w:rPr>
        <w:t xml:space="preserve"> E,</w:t>
      </w:r>
      <w:r w:rsidR="009D5F04">
        <w:rPr>
          <w:bCs/>
          <w:sz w:val="22"/>
          <w:szCs w:val="22"/>
        </w:rPr>
        <w:t xml:space="preserve"> </w:t>
      </w:r>
      <w:r>
        <w:rPr>
          <w:bCs/>
          <w:sz w:val="22"/>
          <w:szCs w:val="22"/>
        </w:rPr>
        <w:t>Molina BS</w:t>
      </w:r>
      <w:r w:rsidR="00FE7D10" w:rsidRPr="00FE7D10">
        <w:rPr>
          <w:bCs/>
          <w:sz w:val="22"/>
          <w:szCs w:val="22"/>
        </w:rPr>
        <w:t xml:space="preserve">. Trajectories of ADHD symptoms and anger from childhood to adulthood as predictors of young adult alcohol problems.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FE7D10" w:rsidRPr="00FE7D10">
        <w:rPr>
          <w:bCs/>
          <w:sz w:val="22"/>
          <w:szCs w:val="22"/>
        </w:rPr>
        <w:t>Annual Meeting of the</w:t>
      </w:r>
      <w:r w:rsidR="006D32BA">
        <w:rPr>
          <w:bCs/>
          <w:sz w:val="22"/>
          <w:szCs w:val="22"/>
        </w:rPr>
        <w:t xml:space="preserve"> Research Society on Alcoholism; 2015 Jun;</w:t>
      </w:r>
      <w:r w:rsidR="00FE7D10" w:rsidRPr="00FE7D10">
        <w:rPr>
          <w:bCs/>
          <w:sz w:val="22"/>
          <w:szCs w:val="22"/>
        </w:rPr>
        <w:t xml:space="preserve"> San Antonio, TX.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39(S1):</w:t>
      </w:r>
      <w:r w:rsidR="00424687" w:rsidRPr="006853AD">
        <w:rPr>
          <w:bCs/>
          <w:sz w:val="22"/>
          <w:szCs w:val="22"/>
        </w:rPr>
        <w:t>163A).</w:t>
      </w:r>
    </w:p>
    <w:p w14:paraId="133EBB5A" w14:textId="2EB2CEF4" w:rsidR="00811429" w:rsidRPr="00811429" w:rsidRDefault="002E45E1" w:rsidP="0005554F">
      <w:pPr>
        <w:numPr>
          <w:ilvl w:val="0"/>
          <w:numId w:val="1"/>
        </w:numPr>
        <w:tabs>
          <w:tab w:val="clear" w:pos="720"/>
          <w:tab w:val="num" w:pos="360"/>
        </w:tabs>
        <w:ind w:left="360"/>
        <w:rPr>
          <w:sz w:val="22"/>
          <w:szCs w:val="22"/>
        </w:rPr>
      </w:pPr>
      <w:r>
        <w:rPr>
          <w:bCs/>
          <w:sz w:val="22"/>
          <w:szCs w:val="22"/>
        </w:rPr>
        <w:t>*</w:t>
      </w:r>
      <w:r w:rsidR="009D5F04">
        <w:rPr>
          <w:bCs/>
          <w:sz w:val="22"/>
          <w:szCs w:val="22"/>
        </w:rPr>
        <w:t>Perez J, White SJ, Lazarus SA, Stepp SD</w:t>
      </w:r>
      <w:r w:rsidR="00484D2D">
        <w:rPr>
          <w:bCs/>
          <w:sz w:val="22"/>
          <w:szCs w:val="22"/>
        </w:rPr>
        <w:t>,</w:t>
      </w:r>
      <w:r w:rsidR="00811429" w:rsidRPr="00811429">
        <w:rPr>
          <w:bCs/>
          <w:sz w:val="22"/>
          <w:szCs w:val="22"/>
        </w:rPr>
        <w:t xml:space="preserve"> </w:t>
      </w:r>
      <w:r w:rsidR="009D5F04">
        <w:rPr>
          <w:b/>
          <w:bCs/>
          <w:sz w:val="22"/>
          <w:szCs w:val="22"/>
        </w:rPr>
        <w:t>Pedersen SL</w:t>
      </w:r>
      <w:r w:rsidR="006D32BA">
        <w:rPr>
          <w:b/>
          <w:bCs/>
          <w:sz w:val="22"/>
          <w:szCs w:val="22"/>
        </w:rPr>
        <w:t>.</w:t>
      </w:r>
      <w:r w:rsidR="00811429" w:rsidRPr="00811429">
        <w:rPr>
          <w:bCs/>
          <w:sz w:val="22"/>
          <w:szCs w:val="22"/>
        </w:rPr>
        <w:t xml:space="preserve"> Drinking to cope: Comparing the acute effects of alcohol for those with and without BPD.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811429" w:rsidRPr="00811429">
        <w:rPr>
          <w:bCs/>
          <w:sz w:val="22"/>
          <w:szCs w:val="22"/>
        </w:rPr>
        <w:t>39</w:t>
      </w:r>
      <w:r w:rsidR="00811429" w:rsidRPr="00811429">
        <w:rPr>
          <w:bCs/>
          <w:sz w:val="22"/>
          <w:szCs w:val="22"/>
          <w:vertAlign w:val="superscript"/>
        </w:rPr>
        <w:t>th</w:t>
      </w:r>
      <w:r w:rsidR="00811429" w:rsidRPr="00811429">
        <w:rPr>
          <w:bCs/>
          <w:sz w:val="22"/>
          <w:szCs w:val="22"/>
        </w:rPr>
        <w:t xml:space="preserve"> Annual Meeting of the</w:t>
      </w:r>
      <w:r w:rsidR="006D32BA">
        <w:rPr>
          <w:bCs/>
          <w:sz w:val="22"/>
          <w:szCs w:val="22"/>
        </w:rPr>
        <w:t xml:space="preserve"> Research Society on Alcoholism; 2016 Jun;</w:t>
      </w:r>
      <w:r w:rsidR="00811429" w:rsidRPr="00811429">
        <w:rPr>
          <w:bCs/>
          <w:sz w:val="22"/>
          <w:szCs w:val="22"/>
        </w:rPr>
        <w:t xml:space="preserve"> New Orleans, LA.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40(S1):</w:t>
      </w:r>
      <w:r w:rsidR="00424687" w:rsidRPr="006853AD">
        <w:rPr>
          <w:bCs/>
          <w:sz w:val="22"/>
          <w:szCs w:val="22"/>
        </w:rPr>
        <w:t>1113A).</w:t>
      </w:r>
    </w:p>
    <w:p w14:paraId="6A88133D" w14:textId="2CD6B5A4" w:rsidR="00811429" w:rsidRPr="00811429" w:rsidRDefault="002E45E1" w:rsidP="0005554F">
      <w:pPr>
        <w:numPr>
          <w:ilvl w:val="0"/>
          <w:numId w:val="1"/>
        </w:numPr>
        <w:tabs>
          <w:tab w:val="clear" w:pos="720"/>
          <w:tab w:val="num" w:pos="360"/>
        </w:tabs>
        <w:ind w:left="360"/>
        <w:rPr>
          <w:sz w:val="22"/>
          <w:szCs w:val="22"/>
        </w:rPr>
      </w:pPr>
      <w:r>
        <w:rPr>
          <w:bCs/>
          <w:sz w:val="22"/>
          <w:szCs w:val="22"/>
        </w:rPr>
        <w:t>*</w:t>
      </w:r>
      <w:r w:rsidR="009D5F04">
        <w:rPr>
          <w:bCs/>
          <w:sz w:val="22"/>
          <w:szCs w:val="22"/>
        </w:rPr>
        <w:t>White SJ</w:t>
      </w:r>
      <w:r w:rsidR="00811429" w:rsidRPr="00811429">
        <w:rPr>
          <w:bCs/>
          <w:sz w:val="22"/>
          <w:szCs w:val="22"/>
        </w:rPr>
        <w:t>, Fleming</w:t>
      </w:r>
      <w:r w:rsidR="009D5F04">
        <w:rPr>
          <w:bCs/>
          <w:sz w:val="22"/>
          <w:szCs w:val="22"/>
        </w:rPr>
        <w:t xml:space="preserve"> KA, </w:t>
      </w:r>
      <w:r w:rsidR="000864A6">
        <w:rPr>
          <w:bCs/>
          <w:sz w:val="22"/>
          <w:szCs w:val="22"/>
        </w:rPr>
        <w:t>Molina BS</w:t>
      </w:r>
      <w:r w:rsidR="00484D2D">
        <w:rPr>
          <w:bCs/>
          <w:sz w:val="22"/>
          <w:szCs w:val="22"/>
        </w:rPr>
        <w:t>,</w:t>
      </w:r>
      <w:r w:rsidR="00811429" w:rsidRPr="00811429">
        <w:rPr>
          <w:bCs/>
          <w:sz w:val="22"/>
          <w:szCs w:val="22"/>
        </w:rPr>
        <w:t xml:space="preserve"> </w:t>
      </w:r>
      <w:r w:rsidR="009D5F04">
        <w:rPr>
          <w:b/>
          <w:bCs/>
          <w:sz w:val="22"/>
          <w:szCs w:val="22"/>
        </w:rPr>
        <w:t>Pedersen SL</w:t>
      </w:r>
      <w:r w:rsidR="006D32BA">
        <w:rPr>
          <w:b/>
          <w:bCs/>
          <w:sz w:val="22"/>
          <w:szCs w:val="22"/>
        </w:rPr>
        <w:t>.</w:t>
      </w:r>
      <w:r w:rsidR="00811429" w:rsidRPr="00811429">
        <w:rPr>
          <w:bCs/>
          <w:sz w:val="22"/>
          <w:szCs w:val="22"/>
        </w:rPr>
        <w:t xml:space="preserve"> Behavioral disinhibition relates to increased approach bias to alcohol following acute alcohol consumption.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811429" w:rsidRPr="00811429">
        <w:rPr>
          <w:bCs/>
          <w:sz w:val="22"/>
          <w:szCs w:val="22"/>
        </w:rPr>
        <w:t>39</w:t>
      </w:r>
      <w:r w:rsidR="00811429" w:rsidRPr="00811429">
        <w:rPr>
          <w:bCs/>
          <w:sz w:val="22"/>
          <w:szCs w:val="22"/>
          <w:vertAlign w:val="superscript"/>
        </w:rPr>
        <w:t>th</w:t>
      </w:r>
      <w:r w:rsidR="00811429" w:rsidRPr="00811429">
        <w:rPr>
          <w:bCs/>
          <w:sz w:val="22"/>
          <w:szCs w:val="22"/>
        </w:rPr>
        <w:t xml:space="preserve"> Annual Meeting of the</w:t>
      </w:r>
      <w:r w:rsidR="006D32BA">
        <w:rPr>
          <w:bCs/>
          <w:sz w:val="22"/>
          <w:szCs w:val="22"/>
        </w:rPr>
        <w:t xml:space="preserve"> Research Society on Alcoholism; 2016 Jun;</w:t>
      </w:r>
      <w:r w:rsidR="00811429" w:rsidRPr="00811429">
        <w:rPr>
          <w:bCs/>
          <w:sz w:val="22"/>
          <w:szCs w:val="22"/>
        </w:rPr>
        <w:t xml:space="preserve"> New Orleans, LA.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40(S1):</w:t>
      </w:r>
      <w:r w:rsidR="00424687" w:rsidRPr="006853AD">
        <w:rPr>
          <w:bCs/>
          <w:sz w:val="22"/>
          <w:szCs w:val="22"/>
        </w:rPr>
        <w:t>107A).</w:t>
      </w:r>
    </w:p>
    <w:p w14:paraId="4202FDEA" w14:textId="6D4C8B6B" w:rsidR="00811429" w:rsidRPr="00811429" w:rsidRDefault="009D5F04" w:rsidP="0005554F">
      <w:pPr>
        <w:numPr>
          <w:ilvl w:val="0"/>
          <w:numId w:val="1"/>
        </w:numPr>
        <w:tabs>
          <w:tab w:val="clear" w:pos="720"/>
          <w:tab w:val="num" w:pos="360"/>
        </w:tabs>
        <w:ind w:left="360"/>
        <w:rPr>
          <w:sz w:val="22"/>
          <w:szCs w:val="22"/>
        </w:rPr>
      </w:pPr>
      <w:r>
        <w:rPr>
          <w:bCs/>
          <w:sz w:val="22"/>
          <w:szCs w:val="22"/>
        </w:rPr>
        <w:t>Hasler BP, White SJ</w:t>
      </w:r>
      <w:r w:rsidR="00484D2D">
        <w:rPr>
          <w:bCs/>
          <w:sz w:val="22"/>
          <w:szCs w:val="22"/>
        </w:rPr>
        <w:t>,</w:t>
      </w:r>
      <w:r w:rsidR="00811429" w:rsidRPr="00811429">
        <w:rPr>
          <w:bCs/>
          <w:sz w:val="22"/>
          <w:szCs w:val="22"/>
        </w:rPr>
        <w:t xml:space="preserve"> </w:t>
      </w:r>
      <w:r>
        <w:rPr>
          <w:b/>
          <w:bCs/>
          <w:sz w:val="22"/>
          <w:szCs w:val="22"/>
        </w:rPr>
        <w:t>Pedersen SL</w:t>
      </w:r>
      <w:r w:rsidR="006D32BA">
        <w:rPr>
          <w:b/>
          <w:bCs/>
          <w:sz w:val="22"/>
          <w:szCs w:val="22"/>
        </w:rPr>
        <w:t>.</w:t>
      </w:r>
      <w:r w:rsidR="00811429" w:rsidRPr="00811429">
        <w:rPr>
          <w:bCs/>
          <w:sz w:val="22"/>
          <w:szCs w:val="22"/>
        </w:rPr>
        <w:t xml:space="preserve"> Chronotype and sleep/wake times are associated with behavioral disinhibition, acute response to alcohol, and problematic alcohol use.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811429" w:rsidRPr="00811429">
        <w:rPr>
          <w:bCs/>
          <w:sz w:val="22"/>
          <w:szCs w:val="22"/>
        </w:rPr>
        <w:t>39</w:t>
      </w:r>
      <w:r w:rsidR="00811429" w:rsidRPr="00811429">
        <w:rPr>
          <w:bCs/>
          <w:sz w:val="22"/>
          <w:szCs w:val="22"/>
          <w:vertAlign w:val="superscript"/>
        </w:rPr>
        <w:t>th</w:t>
      </w:r>
      <w:r w:rsidR="00811429" w:rsidRPr="00811429">
        <w:rPr>
          <w:bCs/>
          <w:sz w:val="22"/>
          <w:szCs w:val="22"/>
        </w:rPr>
        <w:t xml:space="preserve"> Annual Meeting of the</w:t>
      </w:r>
      <w:r w:rsidR="006D32BA">
        <w:rPr>
          <w:bCs/>
          <w:sz w:val="22"/>
          <w:szCs w:val="22"/>
        </w:rPr>
        <w:t xml:space="preserve"> Research Society on Alcoholism; 2016 Jun;</w:t>
      </w:r>
      <w:r w:rsidR="00811429" w:rsidRPr="00811429">
        <w:rPr>
          <w:bCs/>
          <w:sz w:val="22"/>
          <w:szCs w:val="22"/>
        </w:rPr>
        <w:t xml:space="preserve"> New Orleans, LA.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40(S1):</w:t>
      </w:r>
      <w:r w:rsidR="00424687" w:rsidRPr="006853AD">
        <w:rPr>
          <w:bCs/>
          <w:sz w:val="22"/>
          <w:szCs w:val="22"/>
        </w:rPr>
        <w:t>228A).</w:t>
      </w:r>
    </w:p>
    <w:p w14:paraId="64555F4A" w14:textId="19D49362" w:rsidR="00756E46" w:rsidRPr="00424687" w:rsidRDefault="002E45E1" w:rsidP="0005554F">
      <w:pPr>
        <w:numPr>
          <w:ilvl w:val="0"/>
          <w:numId w:val="1"/>
        </w:numPr>
        <w:tabs>
          <w:tab w:val="clear" w:pos="720"/>
          <w:tab w:val="num" w:pos="360"/>
        </w:tabs>
        <w:ind w:left="360"/>
        <w:rPr>
          <w:sz w:val="22"/>
          <w:szCs w:val="22"/>
        </w:rPr>
      </w:pPr>
      <w:r>
        <w:rPr>
          <w:bCs/>
          <w:sz w:val="22"/>
          <w:szCs w:val="22"/>
        </w:rPr>
        <w:t>*</w:t>
      </w:r>
      <w:r w:rsidR="000864A6">
        <w:rPr>
          <w:bCs/>
          <w:sz w:val="22"/>
          <w:szCs w:val="22"/>
        </w:rPr>
        <w:t>Walther CA</w:t>
      </w:r>
      <w:r w:rsidR="00811429" w:rsidRPr="00811429">
        <w:rPr>
          <w:bCs/>
          <w:sz w:val="22"/>
          <w:szCs w:val="22"/>
        </w:rPr>
        <w:t>,</w:t>
      </w:r>
      <w:r w:rsidR="009D5F04">
        <w:rPr>
          <w:b/>
          <w:bCs/>
          <w:sz w:val="22"/>
          <w:szCs w:val="22"/>
        </w:rPr>
        <w:t xml:space="preserve"> Pedersen SL</w:t>
      </w:r>
      <w:r w:rsidR="00811429" w:rsidRPr="00811429">
        <w:rPr>
          <w:b/>
          <w:bCs/>
          <w:sz w:val="22"/>
          <w:szCs w:val="22"/>
        </w:rPr>
        <w:t>,</w:t>
      </w:r>
      <w:r w:rsidR="00811429" w:rsidRPr="00811429">
        <w:rPr>
          <w:bCs/>
          <w:sz w:val="22"/>
          <w:szCs w:val="22"/>
        </w:rPr>
        <w:t xml:space="preserve"> </w:t>
      </w:r>
      <w:proofErr w:type="spellStart"/>
      <w:r w:rsidR="00811429" w:rsidRPr="00811429">
        <w:rPr>
          <w:bCs/>
          <w:sz w:val="22"/>
          <w:szCs w:val="22"/>
        </w:rPr>
        <w:t>Gnagy</w:t>
      </w:r>
      <w:proofErr w:type="spellEnd"/>
      <w:r w:rsidR="009D5F04">
        <w:rPr>
          <w:bCs/>
          <w:sz w:val="22"/>
          <w:szCs w:val="22"/>
        </w:rPr>
        <w:t xml:space="preserve"> E, Pelham W</w:t>
      </w:r>
      <w:r w:rsidR="00484D2D">
        <w:rPr>
          <w:bCs/>
          <w:sz w:val="22"/>
          <w:szCs w:val="22"/>
        </w:rPr>
        <w:t>E,</w:t>
      </w:r>
      <w:r w:rsidR="006D32BA">
        <w:rPr>
          <w:bCs/>
          <w:sz w:val="22"/>
          <w:szCs w:val="22"/>
        </w:rPr>
        <w:t xml:space="preserve"> </w:t>
      </w:r>
      <w:r w:rsidR="000864A6">
        <w:rPr>
          <w:bCs/>
          <w:sz w:val="22"/>
          <w:szCs w:val="22"/>
        </w:rPr>
        <w:t>Molina BS</w:t>
      </w:r>
      <w:r w:rsidR="006D32BA">
        <w:rPr>
          <w:bCs/>
          <w:sz w:val="22"/>
          <w:szCs w:val="22"/>
        </w:rPr>
        <w:t>.</w:t>
      </w:r>
      <w:r w:rsidR="00811429" w:rsidRPr="00811429">
        <w:rPr>
          <w:bCs/>
          <w:sz w:val="22"/>
          <w:szCs w:val="22"/>
        </w:rPr>
        <w:t xml:space="preserve"> Specificity of substance use expectancy associations among adults with and without childhood ADHD.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811429" w:rsidRPr="00811429">
        <w:rPr>
          <w:bCs/>
          <w:sz w:val="22"/>
          <w:szCs w:val="22"/>
        </w:rPr>
        <w:t>39</w:t>
      </w:r>
      <w:r w:rsidR="00811429" w:rsidRPr="00811429">
        <w:rPr>
          <w:bCs/>
          <w:sz w:val="22"/>
          <w:szCs w:val="22"/>
          <w:vertAlign w:val="superscript"/>
        </w:rPr>
        <w:t>th</w:t>
      </w:r>
      <w:r w:rsidR="00811429" w:rsidRPr="00811429">
        <w:rPr>
          <w:bCs/>
          <w:sz w:val="22"/>
          <w:szCs w:val="22"/>
        </w:rPr>
        <w:t xml:space="preserve"> Annual Meeting of the</w:t>
      </w:r>
      <w:r w:rsidR="006D32BA">
        <w:rPr>
          <w:bCs/>
          <w:sz w:val="22"/>
          <w:szCs w:val="22"/>
        </w:rPr>
        <w:t xml:space="preserve"> Research Society on Alcoholism; 2016 Jun;</w:t>
      </w:r>
      <w:r w:rsidR="00811429" w:rsidRPr="00811429">
        <w:rPr>
          <w:bCs/>
          <w:sz w:val="22"/>
          <w:szCs w:val="22"/>
        </w:rPr>
        <w:t xml:space="preserve"> New Orleans, LA.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40(</w:t>
      </w:r>
      <w:r w:rsidR="00424687" w:rsidRPr="006853AD">
        <w:rPr>
          <w:bCs/>
          <w:iCs/>
          <w:sz w:val="22"/>
          <w:szCs w:val="22"/>
        </w:rPr>
        <w:t>S1</w:t>
      </w:r>
      <w:r w:rsidR="00424687">
        <w:rPr>
          <w:bCs/>
          <w:iCs/>
          <w:sz w:val="22"/>
          <w:szCs w:val="22"/>
        </w:rPr>
        <w:t>)</w:t>
      </w:r>
      <w:r w:rsidR="00424687" w:rsidRPr="006853AD">
        <w:rPr>
          <w:bCs/>
          <w:sz w:val="22"/>
          <w:szCs w:val="22"/>
        </w:rPr>
        <w:t>).</w:t>
      </w:r>
    </w:p>
    <w:p w14:paraId="27DC8BDB" w14:textId="074EE640" w:rsidR="00756E46" w:rsidRPr="00756E46" w:rsidRDefault="00756E46" w:rsidP="0005554F">
      <w:pPr>
        <w:numPr>
          <w:ilvl w:val="0"/>
          <w:numId w:val="1"/>
        </w:numPr>
        <w:tabs>
          <w:tab w:val="clear" w:pos="720"/>
          <w:tab w:val="num" w:pos="360"/>
        </w:tabs>
        <w:ind w:left="360"/>
        <w:rPr>
          <w:sz w:val="22"/>
          <w:szCs w:val="22"/>
        </w:rPr>
      </w:pPr>
      <w:r w:rsidRPr="00756E46">
        <w:rPr>
          <w:color w:val="000000"/>
          <w:sz w:val="22"/>
          <w:szCs w:val="22"/>
        </w:rPr>
        <w:t xml:space="preserve">Kennedy TM, </w:t>
      </w:r>
      <w:r w:rsidR="000864A6">
        <w:rPr>
          <w:color w:val="000000"/>
          <w:sz w:val="22"/>
          <w:szCs w:val="22"/>
        </w:rPr>
        <w:t>Walther CA</w:t>
      </w:r>
      <w:r w:rsidRPr="00756E46">
        <w:rPr>
          <w:color w:val="000000"/>
          <w:sz w:val="22"/>
          <w:szCs w:val="22"/>
        </w:rPr>
        <w:t xml:space="preserve">, </w:t>
      </w:r>
      <w:r w:rsidRPr="00756E46">
        <w:rPr>
          <w:b/>
          <w:color w:val="000000"/>
          <w:sz w:val="22"/>
          <w:szCs w:val="22"/>
        </w:rPr>
        <w:t>Pedersen SL,</w:t>
      </w:r>
      <w:r w:rsidRPr="00756E46">
        <w:rPr>
          <w:color w:val="000000"/>
          <w:sz w:val="22"/>
          <w:szCs w:val="22"/>
        </w:rPr>
        <w:t xml:space="preserve"> </w:t>
      </w:r>
      <w:proofErr w:type="spellStart"/>
      <w:r w:rsidR="000864A6">
        <w:rPr>
          <w:color w:val="000000"/>
          <w:sz w:val="22"/>
          <w:szCs w:val="22"/>
        </w:rPr>
        <w:t>McKone</w:t>
      </w:r>
      <w:proofErr w:type="spellEnd"/>
      <w:r w:rsidR="000864A6">
        <w:rPr>
          <w:color w:val="000000"/>
          <w:sz w:val="22"/>
          <w:szCs w:val="22"/>
        </w:rPr>
        <w:t xml:space="preserve"> KM</w:t>
      </w:r>
      <w:r w:rsidR="00484D2D">
        <w:rPr>
          <w:color w:val="000000"/>
          <w:sz w:val="22"/>
          <w:szCs w:val="22"/>
        </w:rPr>
        <w:t xml:space="preserve">, </w:t>
      </w:r>
      <w:proofErr w:type="spellStart"/>
      <w:r w:rsidR="00484D2D">
        <w:rPr>
          <w:color w:val="000000"/>
          <w:sz w:val="22"/>
          <w:szCs w:val="22"/>
        </w:rPr>
        <w:t>Gnagy</w:t>
      </w:r>
      <w:proofErr w:type="spellEnd"/>
      <w:r w:rsidR="00484D2D">
        <w:rPr>
          <w:color w:val="000000"/>
          <w:sz w:val="22"/>
          <w:szCs w:val="22"/>
        </w:rPr>
        <w:t xml:space="preserve"> EM, Pelham WE,</w:t>
      </w:r>
      <w:r w:rsidRPr="00756E46">
        <w:rPr>
          <w:color w:val="000000"/>
          <w:sz w:val="22"/>
          <w:szCs w:val="22"/>
        </w:rPr>
        <w:t xml:space="preserve"> </w:t>
      </w:r>
      <w:r w:rsidR="000864A6">
        <w:rPr>
          <w:color w:val="000000"/>
          <w:sz w:val="22"/>
          <w:szCs w:val="22"/>
        </w:rPr>
        <w:t>Molina BS</w:t>
      </w:r>
      <w:r w:rsidRPr="00756E46">
        <w:rPr>
          <w:color w:val="000000"/>
          <w:sz w:val="22"/>
          <w:szCs w:val="22"/>
        </w:rPr>
        <w:t xml:space="preserve">. Peer influences on alcohol use among young adults with a history of ADHD.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0435CC">
        <w:rPr>
          <w:color w:val="000000"/>
          <w:sz w:val="22"/>
          <w:szCs w:val="22"/>
        </w:rPr>
        <w:t>40th</w:t>
      </w:r>
      <w:r w:rsidRPr="00756E46">
        <w:rPr>
          <w:color w:val="000000"/>
          <w:sz w:val="22"/>
          <w:szCs w:val="22"/>
        </w:rPr>
        <w:t xml:space="preserve"> Annual Meeting of the Research Society </w:t>
      </w:r>
      <w:r w:rsidR="000435CC">
        <w:rPr>
          <w:color w:val="000000"/>
          <w:sz w:val="22"/>
          <w:szCs w:val="22"/>
        </w:rPr>
        <w:t>on Alcoholism</w:t>
      </w:r>
      <w:r w:rsidR="006D32BA">
        <w:rPr>
          <w:color w:val="000000"/>
          <w:sz w:val="22"/>
          <w:szCs w:val="22"/>
        </w:rPr>
        <w:t>; 2017 Jun;</w:t>
      </w:r>
      <w:r w:rsidRPr="00756E46">
        <w:rPr>
          <w:color w:val="000000"/>
          <w:sz w:val="22"/>
          <w:szCs w:val="22"/>
        </w:rPr>
        <w:t xml:space="preserve"> Denver, CO.</w:t>
      </w:r>
      <w:r>
        <w:rPr>
          <w:color w:val="000000"/>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sidRPr="006853AD">
        <w:rPr>
          <w:bCs/>
          <w:iCs/>
          <w:sz w:val="22"/>
          <w:szCs w:val="22"/>
        </w:rPr>
        <w:t>41</w:t>
      </w:r>
      <w:r w:rsidR="00424687">
        <w:rPr>
          <w:bCs/>
          <w:iCs/>
          <w:sz w:val="22"/>
          <w:szCs w:val="22"/>
        </w:rPr>
        <w:t>(</w:t>
      </w:r>
      <w:r w:rsidR="00424687" w:rsidRPr="006853AD">
        <w:rPr>
          <w:bCs/>
          <w:iCs/>
          <w:sz w:val="22"/>
          <w:szCs w:val="22"/>
        </w:rPr>
        <w:t>S1</w:t>
      </w:r>
      <w:r w:rsidR="00424687">
        <w:rPr>
          <w:bCs/>
          <w:iCs/>
          <w:sz w:val="22"/>
          <w:szCs w:val="22"/>
        </w:rPr>
        <w:t>):</w:t>
      </w:r>
      <w:r w:rsidR="00424687" w:rsidRPr="006853AD">
        <w:rPr>
          <w:bCs/>
          <w:iCs/>
          <w:sz w:val="22"/>
          <w:szCs w:val="22"/>
        </w:rPr>
        <w:t>72A</w:t>
      </w:r>
      <w:r w:rsidR="00424687" w:rsidRPr="006853AD">
        <w:rPr>
          <w:bCs/>
          <w:sz w:val="22"/>
          <w:szCs w:val="22"/>
        </w:rPr>
        <w:t>).</w:t>
      </w:r>
    </w:p>
    <w:p w14:paraId="04B04D6F" w14:textId="3E1E8325" w:rsidR="00756E46" w:rsidRPr="00756E46" w:rsidRDefault="000864A6" w:rsidP="0005554F">
      <w:pPr>
        <w:numPr>
          <w:ilvl w:val="0"/>
          <w:numId w:val="1"/>
        </w:numPr>
        <w:tabs>
          <w:tab w:val="clear" w:pos="720"/>
          <w:tab w:val="num" w:pos="360"/>
        </w:tabs>
        <w:ind w:left="360"/>
        <w:rPr>
          <w:sz w:val="22"/>
          <w:szCs w:val="22"/>
        </w:rPr>
      </w:pPr>
      <w:proofErr w:type="spellStart"/>
      <w:r>
        <w:rPr>
          <w:color w:val="000000"/>
          <w:sz w:val="22"/>
          <w:szCs w:val="22"/>
        </w:rPr>
        <w:t>McKone</w:t>
      </w:r>
      <w:proofErr w:type="spellEnd"/>
      <w:r>
        <w:rPr>
          <w:color w:val="000000"/>
          <w:sz w:val="22"/>
          <w:szCs w:val="22"/>
        </w:rPr>
        <w:t xml:space="preserve"> KM</w:t>
      </w:r>
      <w:r w:rsidR="00756E46" w:rsidRPr="00756E46">
        <w:rPr>
          <w:color w:val="000000"/>
          <w:sz w:val="22"/>
          <w:szCs w:val="22"/>
        </w:rPr>
        <w:t xml:space="preserve">, Kennedy TM, </w:t>
      </w:r>
      <w:r>
        <w:rPr>
          <w:color w:val="000000"/>
          <w:sz w:val="22"/>
          <w:szCs w:val="22"/>
        </w:rPr>
        <w:t>Walther CA</w:t>
      </w:r>
      <w:r w:rsidR="00756E46" w:rsidRPr="00756E46">
        <w:rPr>
          <w:color w:val="000000"/>
          <w:sz w:val="22"/>
          <w:szCs w:val="22"/>
        </w:rPr>
        <w:t xml:space="preserve">, </w:t>
      </w:r>
      <w:r w:rsidR="00756E46" w:rsidRPr="00756E46">
        <w:rPr>
          <w:b/>
          <w:color w:val="000000"/>
          <w:sz w:val="22"/>
          <w:szCs w:val="22"/>
        </w:rPr>
        <w:t>Pedersen SL,</w:t>
      </w:r>
      <w:r w:rsidR="00484D2D">
        <w:rPr>
          <w:color w:val="000000"/>
          <w:sz w:val="22"/>
          <w:szCs w:val="22"/>
        </w:rPr>
        <w:t xml:space="preserve"> </w:t>
      </w:r>
      <w:proofErr w:type="spellStart"/>
      <w:r w:rsidR="00484D2D">
        <w:rPr>
          <w:color w:val="000000"/>
          <w:sz w:val="22"/>
          <w:szCs w:val="22"/>
        </w:rPr>
        <w:t>Gnagy</w:t>
      </w:r>
      <w:proofErr w:type="spellEnd"/>
      <w:r w:rsidR="00484D2D">
        <w:rPr>
          <w:color w:val="000000"/>
          <w:sz w:val="22"/>
          <w:szCs w:val="22"/>
        </w:rPr>
        <w:t xml:space="preserve"> EM, Pelham WE,</w:t>
      </w:r>
      <w:r w:rsidR="00756E46" w:rsidRPr="00756E46">
        <w:rPr>
          <w:color w:val="000000"/>
          <w:sz w:val="22"/>
          <w:szCs w:val="22"/>
        </w:rPr>
        <w:t xml:space="preserve"> </w:t>
      </w:r>
      <w:r>
        <w:rPr>
          <w:color w:val="000000"/>
          <w:sz w:val="22"/>
          <w:szCs w:val="22"/>
        </w:rPr>
        <w:t>Molina BS</w:t>
      </w:r>
      <w:r w:rsidR="00756E46" w:rsidRPr="00756E46">
        <w:rPr>
          <w:color w:val="000000"/>
          <w:sz w:val="22"/>
          <w:szCs w:val="22"/>
        </w:rPr>
        <w:t xml:space="preserve">. Social anxiety, heavy drinking, and AUD symptoms among young adults with and without childhood ADHD.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0435CC">
        <w:rPr>
          <w:color w:val="000000"/>
          <w:sz w:val="22"/>
          <w:szCs w:val="22"/>
        </w:rPr>
        <w:t>40</w:t>
      </w:r>
      <w:r w:rsidR="000435CC" w:rsidRPr="000435CC">
        <w:rPr>
          <w:color w:val="000000"/>
          <w:sz w:val="22"/>
          <w:szCs w:val="22"/>
          <w:vertAlign w:val="superscript"/>
        </w:rPr>
        <w:t>th</w:t>
      </w:r>
      <w:r w:rsidR="000435CC">
        <w:rPr>
          <w:color w:val="000000"/>
          <w:sz w:val="22"/>
          <w:szCs w:val="22"/>
        </w:rPr>
        <w:t xml:space="preserve"> </w:t>
      </w:r>
      <w:r w:rsidR="00756E46" w:rsidRPr="00756E46">
        <w:rPr>
          <w:color w:val="000000"/>
          <w:sz w:val="22"/>
          <w:szCs w:val="22"/>
        </w:rPr>
        <w:t>Annual Meeting of the</w:t>
      </w:r>
      <w:r w:rsidR="006D32BA">
        <w:rPr>
          <w:color w:val="000000"/>
          <w:sz w:val="22"/>
          <w:szCs w:val="22"/>
        </w:rPr>
        <w:t xml:space="preserve"> Research Society on Alcoholism; 2017 Jun;</w:t>
      </w:r>
      <w:r w:rsidR="00756E46" w:rsidRPr="00756E46">
        <w:rPr>
          <w:color w:val="000000"/>
          <w:sz w:val="22"/>
          <w:szCs w:val="22"/>
        </w:rPr>
        <w:t xml:space="preserve"> Denver, CO.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sidRPr="006853AD">
        <w:rPr>
          <w:bCs/>
          <w:iCs/>
          <w:sz w:val="22"/>
          <w:szCs w:val="22"/>
        </w:rPr>
        <w:t>41</w:t>
      </w:r>
      <w:r w:rsidR="00424687">
        <w:rPr>
          <w:bCs/>
          <w:iCs/>
          <w:sz w:val="22"/>
          <w:szCs w:val="22"/>
        </w:rPr>
        <w:t>(</w:t>
      </w:r>
      <w:r w:rsidR="00424687" w:rsidRPr="006853AD">
        <w:rPr>
          <w:bCs/>
          <w:iCs/>
          <w:sz w:val="22"/>
          <w:szCs w:val="22"/>
        </w:rPr>
        <w:t>S1</w:t>
      </w:r>
      <w:r w:rsidR="00424687">
        <w:rPr>
          <w:bCs/>
          <w:iCs/>
          <w:sz w:val="22"/>
          <w:szCs w:val="22"/>
        </w:rPr>
        <w:t>):</w:t>
      </w:r>
      <w:r w:rsidR="00424687" w:rsidRPr="006853AD">
        <w:rPr>
          <w:bCs/>
          <w:iCs/>
          <w:sz w:val="22"/>
          <w:szCs w:val="22"/>
        </w:rPr>
        <w:t>231A</w:t>
      </w:r>
      <w:r w:rsidR="00424687" w:rsidRPr="006853AD">
        <w:rPr>
          <w:bCs/>
          <w:sz w:val="22"/>
          <w:szCs w:val="22"/>
        </w:rPr>
        <w:t>).</w:t>
      </w:r>
    </w:p>
    <w:p w14:paraId="03F21345" w14:textId="49633B52" w:rsidR="00756E46" w:rsidRPr="00756E46" w:rsidRDefault="002E45E1" w:rsidP="0005554F">
      <w:pPr>
        <w:numPr>
          <w:ilvl w:val="0"/>
          <w:numId w:val="1"/>
        </w:numPr>
        <w:tabs>
          <w:tab w:val="clear" w:pos="720"/>
          <w:tab w:val="num" w:pos="360"/>
        </w:tabs>
        <w:ind w:left="360"/>
        <w:rPr>
          <w:sz w:val="22"/>
          <w:szCs w:val="22"/>
        </w:rPr>
      </w:pPr>
      <w:r>
        <w:rPr>
          <w:color w:val="000000"/>
          <w:sz w:val="22"/>
          <w:szCs w:val="22"/>
        </w:rPr>
        <w:t>*</w:t>
      </w:r>
      <w:r w:rsidR="000864A6">
        <w:rPr>
          <w:color w:val="000000"/>
          <w:sz w:val="22"/>
          <w:szCs w:val="22"/>
        </w:rPr>
        <w:t>Walther CA</w:t>
      </w:r>
      <w:r w:rsidR="00756E46" w:rsidRPr="00756E46">
        <w:rPr>
          <w:color w:val="000000"/>
          <w:sz w:val="22"/>
          <w:szCs w:val="22"/>
        </w:rPr>
        <w:t xml:space="preserve">, </w:t>
      </w:r>
      <w:r w:rsidR="00756E46" w:rsidRPr="00756E46">
        <w:rPr>
          <w:b/>
          <w:color w:val="000000"/>
          <w:sz w:val="22"/>
          <w:szCs w:val="22"/>
        </w:rPr>
        <w:t>Pedersen SL,</w:t>
      </w:r>
      <w:r w:rsidR="00842144">
        <w:rPr>
          <w:color w:val="000000"/>
          <w:sz w:val="22"/>
          <w:szCs w:val="22"/>
        </w:rPr>
        <w:t xml:space="preserve"> </w:t>
      </w:r>
      <w:proofErr w:type="spellStart"/>
      <w:r w:rsidR="00842144">
        <w:rPr>
          <w:color w:val="000000"/>
          <w:sz w:val="22"/>
          <w:szCs w:val="22"/>
        </w:rPr>
        <w:t>Gnagy</w:t>
      </w:r>
      <w:proofErr w:type="spellEnd"/>
      <w:r w:rsidR="00842144">
        <w:rPr>
          <w:color w:val="000000"/>
          <w:sz w:val="22"/>
          <w:szCs w:val="22"/>
        </w:rPr>
        <w:t xml:space="preserve"> EM, Pelham WE, Molina</w:t>
      </w:r>
      <w:r w:rsidR="00484D2D">
        <w:rPr>
          <w:color w:val="000000"/>
          <w:sz w:val="22"/>
          <w:szCs w:val="22"/>
        </w:rPr>
        <w:t xml:space="preserve"> BS</w:t>
      </w:r>
      <w:r w:rsidR="00756E46" w:rsidRPr="00756E46">
        <w:rPr>
          <w:color w:val="000000"/>
          <w:sz w:val="22"/>
          <w:szCs w:val="22"/>
        </w:rPr>
        <w:t xml:space="preserve">. Prospective specificity of expectancies predicting substance use among adults with and without childhood ADHD.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0435CC">
        <w:rPr>
          <w:color w:val="000000"/>
          <w:sz w:val="22"/>
          <w:szCs w:val="22"/>
        </w:rPr>
        <w:t>40</w:t>
      </w:r>
      <w:r w:rsidR="000435CC" w:rsidRPr="000435CC">
        <w:rPr>
          <w:color w:val="000000"/>
          <w:sz w:val="22"/>
          <w:szCs w:val="22"/>
          <w:vertAlign w:val="superscript"/>
        </w:rPr>
        <w:t>th</w:t>
      </w:r>
      <w:r w:rsidR="000435CC">
        <w:rPr>
          <w:color w:val="000000"/>
          <w:sz w:val="22"/>
          <w:szCs w:val="22"/>
        </w:rPr>
        <w:t xml:space="preserve"> </w:t>
      </w:r>
      <w:r w:rsidR="00756E46" w:rsidRPr="00756E46">
        <w:rPr>
          <w:color w:val="000000"/>
          <w:sz w:val="22"/>
          <w:szCs w:val="22"/>
        </w:rPr>
        <w:t>Annual Meeting of the</w:t>
      </w:r>
      <w:r w:rsidR="006D32BA">
        <w:rPr>
          <w:color w:val="000000"/>
          <w:sz w:val="22"/>
          <w:szCs w:val="22"/>
        </w:rPr>
        <w:t xml:space="preserve"> Research Society on Alcoholism; 2017 Jun;</w:t>
      </w:r>
      <w:r w:rsidR="00756E46" w:rsidRPr="00756E46">
        <w:rPr>
          <w:color w:val="000000"/>
          <w:sz w:val="22"/>
          <w:szCs w:val="22"/>
        </w:rPr>
        <w:t xml:space="preserve"> Denver, CO.</w:t>
      </w:r>
      <w:r w:rsidR="00756E46">
        <w:rPr>
          <w:color w:val="000000"/>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sidRPr="006853AD">
        <w:rPr>
          <w:bCs/>
          <w:iCs/>
          <w:sz w:val="22"/>
          <w:szCs w:val="22"/>
        </w:rPr>
        <w:t>41</w:t>
      </w:r>
      <w:r w:rsidR="00424687">
        <w:rPr>
          <w:bCs/>
          <w:iCs/>
          <w:sz w:val="22"/>
          <w:szCs w:val="22"/>
        </w:rPr>
        <w:t>(</w:t>
      </w:r>
      <w:r w:rsidR="00424687" w:rsidRPr="006853AD">
        <w:rPr>
          <w:bCs/>
          <w:iCs/>
          <w:sz w:val="22"/>
          <w:szCs w:val="22"/>
        </w:rPr>
        <w:t>S1</w:t>
      </w:r>
      <w:r w:rsidR="00424687">
        <w:rPr>
          <w:bCs/>
          <w:iCs/>
          <w:sz w:val="22"/>
          <w:szCs w:val="22"/>
        </w:rPr>
        <w:t>):</w:t>
      </w:r>
      <w:r w:rsidR="00424687" w:rsidRPr="006853AD">
        <w:rPr>
          <w:bCs/>
          <w:iCs/>
          <w:sz w:val="22"/>
          <w:szCs w:val="22"/>
        </w:rPr>
        <w:t>77A</w:t>
      </w:r>
      <w:r w:rsidR="00424687" w:rsidRPr="006853AD">
        <w:rPr>
          <w:bCs/>
          <w:sz w:val="22"/>
          <w:szCs w:val="22"/>
        </w:rPr>
        <w:t>).</w:t>
      </w:r>
    </w:p>
    <w:p w14:paraId="5EA6A46E" w14:textId="78CE262C" w:rsidR="005B720C" w:rsidRDefault="00842144" w:rsidP="0005554F">
      <w:pPr>
        <w:numPr>
          <w:ilvl w:val="0"/>
          <w:numId w:val="1"/>
        </w:numPr>
        <w:tabs>
          <w:tab w:val="clear" w:pos="720"/>
          <w:tab w:val="num" w:pos="360"/>
        </w:tabs>
        <w:ind w:left="360"/>
        <w:rPr>
          <w:sz w:val="22"/>
          <w:szCs w:val="22"/>
        </w:rPr>
      </w:pPr>
      <w:r>
        <w:rPr>
          <w:color w:val="000000"/>
          <w:sz w:val="22"/>
          <w:szCs w:val="22"/>
        </w:rPr>
        <w:t>Wang FL</w:t>
      </w:r>
      <w:r w:rsidR="00756E46" w:rsidRPr="00756E46">
        <w:rPr>
          <w:color w:val="000000"/>
          <w:sz w:val="22"/>
          <w:szCs w:val="22"/>
        </w:rPr>
        <w:t xml:space="preserve">, </w:t>
      </w:r>
      <w:r>
        <w:rPr>
          <w:b/>
          <w:color w:val="000000"/>
          <w:sz w:val="22"/>
          <w:szCs w:val="22"/>
        </w:rPr>
        <w:t>Pedersen SL</w:t>
      </w:r>
      <w:r w:rsidR="00756E46" w:rsidRPr="00756E46">
        <w:rPr>
          <w:b/>
          <w:color w:val="000000"/>
          <w:sz w:val="22"/>
          <w:szCs w:val="22"/>
        </w:rPr>
        <w:t>,</w:t>
      </w:r>
      <w:r>
        <w:rPr>
          <w:color w:val="000000"/>
          <w:sz w:val="22"/>
          <w:szCs w:val="22"/>
        </w:rPr>
        <w:t xml:space="preserve"> </w:t>
      </w:r>
      <w:proofErr w:type="spellStart"/>
      <w:r>
        <w:rPr>
          <w:color w:val="000000"/>
          <w:sz w:val="22"/>
          <w:szCs w:val="22"/>
        </w:rPr>
        <w:t>Gnagy</w:t>
      </w:r>
      <w:proofErr w:type="spellEnd"/>
      <w:r w:rsidR="00484D2D">
        <w:rPr>
          <w:color w:val="000000"/>
          <w:sz w:val="22"/>
          <w:szCs w:val="22"/>
        </w:rPr>
        <w:t xml:space="preserve"> EM, Pelham WE,</w:t>
      </w:r>
      <w:r w:rsidR="00756E46" w:rsidRPr="00756E46">
        <w:rPr>
          <w:color w:val="000000"/>
          <w:sz w:val="22"/>
          <w:szCs w:val="22"/>
        </w:rPr>
        <w:t xml:space="preserve"> </w:t>
      </w:r>
      <w:r w:rsidR="000864A6">
        <w:rPr>
          <w:color w:val="000000"/>
          <w:sz w:val="22"/>
          <w:szCs w:val="22"/>
        </w:rPr>
        <w:t>Molina BS</w:t>
      </w:r>
      <w:r w:rsidR="00756E46" w:rsidRPr="00756E46">
        <w:rPr>
          <w:color w:val="000000"/>
          <w:sz w:val="22"/>
          <w:szCs w:val="22"/>
        </w:rPr>
        <w:t xml:space="preserve">. Association between adulthood depressive symptoms and alcohol problems by ADHD status.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0435CC">
        <w:rPr>
          <w:color w:val="000000"/>
          <w:sz w:val="22"/>
          <w:szCs w:val="22"/>
        </w:rPr>
        <w:t>40</w:t>
      </w:r>
      <w:r w:rsidR="000435CC" w:rsidRPr="000435CC">
        <w:rPr>
          <w:color w:val="000000"/>
          <w:sz w:val="22"/>
          <w:szCs w:val="22"/>
          <w:vertAlign w:val="superscript"/>
        </w:rPr>
        <w:t>th</w:t>
      </w:r>
      <w:r w:rsidR="000435CC">
        <w:rPr>
          <w:color w:val="000000"/>
          <w:sz w:val="22"/>
          <w:szCs w:val="22"/>
        </w:rPr>
        <w:t xml:space="preserve"> </w:t>
      </w:r>
      <w:r w:rsidR="00756E46" w:rsidRPr="00756E46">
        <w:rPr>
          <w:color w:val="000000"/>
          <w:sz w:val="22"/>
          <w:szCs w:val="22"/>
        </w:rPr>
        <w:t xml:space="preserve">Annual Meeting of the Research Society </w:t>
      </w:r>
      <w:r w:rsidR="000435CC">
        <w:rPr>
          <w:color w:val="000000"/>
          <w:sz w:val="22"/>
          <w:szCs w:val="22"/>
        </w:rPr>
        <w:t>on Alcoholism</w:t>
      </w:r>
      <w:r w:rsidR="006D32BA">
        <w:rPr>
          <w:color w:val="000000"/>
          <w:sz w:val="22"/>
          <w:szCs w:val="22"/>
        </w:rPr>
        <w:t>; 2017 Jun;</w:t>
      </w:r>
      <w:r w:rsidR="00756E46" w:rsidRPr="00756E46">
        <w:rPr>
          <w:color w:val="000000"/>
          <w:sz w:val="22"/>
          <w:szCs w:val="22"/>
        </w:rPr>
        <w:t xml:space="preserve"> Denver, CO.</w:t>
      </w:r>
      <w:r w:rsidR="00756E46">
        <w:rPr>
          <w:color w:val="000000"/>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sidRPr="006853AD">
        <w:rPr>
          <w:bCs/>
          <w:iCs/>
          <w:sz w:val="22"/>
          <w:szCs w:val="22"/>
        </w:rPr>
        <w:t>41</w:t>
      </w:r>
      <w:r w:rsidR="00424687">
        <w:rPr>
          <w:bCs/>
          <w:iCs/>
          <w:sz w:val="22"/>
          <w:szCs w:val="22"/>
        </w:rPr>
        <w:t>(</w:t>
      </w:r>
      <w:r w:rsidR="00424687" w:rsidRPr="006853AD">
        <w:rPr>
          <w:bCs/>
          <w:iCs/>
          <w:sz w:val="22"/>
          <w:szCs w:val="22"/>
        </w:rPr>
        <w:t>S1</w:t>
      </w:r>
      <w:r w:rsidR="00424687">
        <w:rPr>
          <w:bCs/>
          <w:iCs/>
          <w:sz w:val="22"/>
          <w:szCs w:val="22"/>
        </w:rPr>
        <w:t>):</w:t>
      </w:r>
      <w:r w:rsidR="00424687" w:rsidRPr="006853AD">
        <w:rPr>
          <w:bCs/>
          <w:iCs/>
          <w:sz w:val="22"/>
          <w:szCs w:val="22"/>
        </w:rPr>
        <w:t>232A</w:t>
      </w:r>
      <w:r w:rsidR="00424687" w:rsidRPr="006853AD">
        <w:rPr>
          <w:bCs/>
          <w:sz w:val="22"/>
          <w:szCs w:val="22"/>
        </w:rPr>
        <w:t>).</w:t>
      </w:r>
    </w:p>
    <w:p w14:paraId="732EA0E1" w14:textId="3A4D756E" w:rsidR="008360F5" w:rsidRPr="002E45E1" w:rsidRDefault="002E45E1" w:rsidP="0005554F">
      <w:pPr>
        <w:numPr>
          <w:ilvl w:val="0"/>
          <w:numId w:val="1"/>
        </w:numPr>
        <w:tabs>
          <w:tab w:val="clear" w:pos="720"/>
          <w:tab w:val="num" w:pos="360"/>
        </w:tabs>
        <w:ind w:left="360"/>
        <w:rPr>
          <w:sz w:val="22"/>
          <w:szCs w:val="22"/>
        </w:rPr>
      </w:pPr>
      <w:r>
        <w:rPr>
          <w:color w:val="000000"/>
          <w:sz w:val="22"/>
          <w:szCs w:val="22"/>
        </w:rPr>
        <w:t>*</w:t>
      </w:r>
      <w:r w:rsidR="005B720C" w:rsidRPr="005B720C">
        <w:rPr>
          <w:color w:val="000000"/>
          <w:sz w:val="22"/>
          <w:szCs w:val="22"/>
        </w:rPr>
        <w:t xml:space="preserve">Green CD, White SJ, </w:t>
      </w:r>
      <w:r w:rsidR="005B720C" w:rsidRPr="005B720C">
        <w:rPr>
          <w:b/>
          <w:color w:val="000000"/>
          <w:sz w:val="22"/>
          <w:szCs w:val="22"/>
        </w:rPr>
        <w:t>Pedersen SL,</w:t>
      </w:r>
      <w:r w:rsidR="005B720C" w:rsidRPr="005B720C">
        <w:rPr>
          <w:color w:val="000000"/>
          <w:sz w:val="22"/>
          <w:szCs w:val="22"/>
        </w:rPr>
        <w:t> </w:t>
      </w:r>
      <w:r w:rsidR="000864A6">
        <w:rPr>
          <w:bCs/>
          <w:color w:val="000000"/>
          <w:sz w:val="22"/>
          <w:szCs w:val="22"/>
        </w:rPr>
        <w:t>Molina BS</w:t>
      </w:r>
      <w:r w:rsidR="006D32BA">
        <w:rPr>
          <w:color w:val="000000"/>
          <w:sz w:val="22"/>
          <w:szCs w:val="22"/>
        </w:rPr>
        <w:t xml:space="preserve">. </w:t>
      </w:r>
      <w:r w:rsidR="005B720C" w:rsidRPr="006D32BA">
        <w:rPr>
          <w:color w:val="000000"/>
          <w:sz w:val="22"/>
          <w:szCs w:val="22"/>
        </w:rPr>
        <w:t>Racial differences in acute alcohol response across ADHD status.</w:t>
      </w:r>
      <w:r w:rsidR="005B720C" w:rsidRPr="005B720C">
        <w:rPr>
          <w:color w:val="000000"/>
          <w:sz w:val="22"/>
          <w:szCs w:val="22"/>
        </w:rPr>
        <w:t>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5B720C" w:rsidRPr="005B720C">
        <w:rPr>
          <w:color w:val="000000"/>
          <w:sz w:val="22"/>
          <w:szCs w:val="22"/>
        </w:rPr>
        <w:t>Annual Meeting of the Ame</w:t>
      </w:r>
      <w:r w:rsidR="006D32BA">
        <w:rPr>
          <w:color w:val="000000"/>
          <w:sz w:val="22"/>
          <w:szCs w:val="22"/>
        </w:rPr>
        <w:t>rican Psychological Association; 2017 Aug;</w:t>
      </w:r>
      <w:r w:rsidR="005B720C" w:rsidRPr="005B720C">
        <w:rPr>
          <w:color w:val="000000"/>
          <w:sz w:val="22"/>
          <w:szCs w:val="22"/>
        </w:rPr>
        <w:t xml:space="preserve"> Washington, DC.</w:t>
      </w:r>
    </w:p>
    <w:p w14:paraId="0135014C" w14:textId="51D052CC" w:rsidR="002E45E1" w:rsidRPr="002E45E1" w:rsidRDefault="00C604A0" w:rsidP="0005554F">
      <w:pPr>
        <w:numPr>
          <w:ilvl w:val="0"/>
          <w:numId w:val="1"/>
        </w:numPr>
        <w:tabs>
          <w:tab w:val="clear" w:pos="720"/>
          <w:tab w:val="num" w:pos="360"/>
        </w:tabs>
        <w:ind w:left="360"/>
        <w:rPr>
          <w:sz w:val="22"/>
          <w:szCs w:val="22"/>
        </w:rPr>
      </w:pPr>
      <w:r>
        <w:rPr>
          <w:sz w:val="22"/>
        </w:rPr>
        <w:t>*</w:t>
      </w:r>
      <w:r w:rsidR="009D5F04">
        <w:rPr>
          <w:sz w:val="22"/>
        </w:rPr>
        <w:t xml:space="preserve">Kennedy TM, </w:t>
      </w:r>
      <w:r w:rsidR="000864A6">
        <w:rPr>
          <w:sz w:val="22"/>
        </w:rPr>
        <w:t>Walther CA</w:t>
      </w:r>
      <w:r w:rsidR="002E45E1">
        <w:rPr>
          <w:sz w:val="22"/>
        </w:rPr>
        <w:t xml:space="preserve">, </w:t>
      </w:r>
      <w:r w:rsidR="002E45E1" w:rsidRPr="002E45E1">
        <w:rPr>
          <w:b/>
          <w:sz w:val="22"/>
        </w:rPr>
        <w:t>Pedersen SL,</w:t>
      </w:r>
      <w:r w:rsidR="002E45E1">
        <w:rPr>
          <w:sz w:val="22"/>
        </w:rPr>
        <w:t xml:space="preserve"> </w:t>
      </w:r>
      <w:proofErr w:type="spellStart"/>
      <w:r w:rsidR="000864A6">
        <w:rPr>
          <w:sz w:val="22"/>
        </w:rPr>
        <w:t>McKone</w:t>
      </w:r>
      <w:proofErr w:type="spellEnd"/>
      <w:r w:rsidR="000864A6">
        <w:rPr>
          <w:sz w:val="22"/>
        </w:rPr>
        <w:t xml:space="preserve"> KM</w:t>
      </w:r>
      <w:r w:rsidR="002E45E1">
        <w:rPr>
          <w:sz w:val="22"/>
        </w:rPr>
        <w:t xml:space="preserve">, </w:t>
      </w:r>
      <w:proofErr w:type="spellStart"/>
      <w:r w:rsidR="002E45E1">
        <w:rPr>
          <w:sz w:val="22"/>
        </w:rPr>
        <w:t>Gnagy</w:t>
      </w:r>
      <w:proofErr w:type="spellEnd"/>
      <w:r w:rsidR="002E45E1">
        <w:rPr>
          <w:sz w:val="22"/>
        </w:rPr>
        <w:t xml:space="preserve"> E</w:t>
      </w:r>
      <w:r w:rsidR="009D5F04">
        <w:rPr>
          <w:sz w:val="22"/>
        </w:rPr>
        <w:t>M, Pelham</w:t>
      </w:r>
      <w:r w:rsidR="002E45E1">
        <w:rPr>
          <w:sz w:val="22"/>
        </w:rPr>
        <w:t xml:space="preserve"> W</w:t>
      </w:r>
      <w:r w:rsidR="00484D2D">
        <w:rPr>
          <w:sz w:val="22"/>
        </w:rPr>
        <w:t>E,</w:t>
      </w:r>
      <w:r w:rsidR="002E45E1" w:rsidRPr="00886B07">
        <w:rPr>
          <w:sz w:val="22"/>
        </w:rPr>
        <w:t xml:space="preserve"> </w:t>
      </w:r>
      <w:r w:rsidR="000864A6" w:rsidRPr="000864A6">
        <w:rPr>
          <w:sz w:val="22"/>
        </w:rPr>
        <w:t>Molina BS</w:t>
      </w:r>
      <w:r w:rsidR="002E45E1" w:rsidRPr="00886B07">
        <w:rPr>
          <w:sz w:val="22"/>
        </w:rPr>
        <w:t xml:space="preserve">. </w:t>
      </w:r>
      <w:r w:rsidR="002E45E1" w:rsidRPr="006D32BA">
        <w:rPr>
          <w:sz w:val="22"/>
        </w:rPr>
        <w:t xml:space="preserve">Young adult outcomes as a function of adolescent ADHD symptom trajectories: Inattention, hyperactivity/impulsivity, and oppositional behavior.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2E45E1" w:rsidRPr="00886B07">
        <w:rPr>
          <w:sz w:val="22"/>
        </w:rPr>
        <w:t xml:space="preserve">American Professional </w:t>
      </w:r>
      <w:r w:rsidR="002E45E1">
        <w:rPr>
          <w:sz w:val="22"/>
        </w:rPr>
        <w:t>Society</w:t>
      </w:r>
      <w:r w:rsidR="002E45E1" w:rsidRPr="00886B07">
        <w:rPr>
          <w:sz w:val="22"/>
        </w:rPr>
        <w:t xml:space="preserve"> of ADHD and Related Disorders</w:t>
      </w:r>
      <w:r w:rsidR="006D32BA">
        <w:rPr>
          <w:sz w:val="22"/>
        </w:rPr>
        <w:t>; 2018 Jan;</w:t>
      </w:r>
      <w:r w:rsidR="002E45E1" w:rsidRPr="00886B07">
        <w:rPr>
          <w:sz w:val="22"/>
        </w:rPr>
        <w:t xml:space="preserve"> Washington, DC.</w:t>
      </w:r>
    </w:p>
    <w:p w14:paraId="361BC801" w14:textId="17FFF7C1" w:rsidR="002E45E1" w:rsidRDefault="00C604A0" w:rsidP="0005554F">
      <w:pPr>
        <w:numPr>
          <w:ilvl w:val="0"/>
          <w:numId w:val="1"/>
        </w:numPr>
        <w:tabs>
          <w:tab w:val="clear" w:pos="720"/>
          <w:tab w:val="num" w:pos="360"/>
        </w:tabs>
        <w:ind w:left="360"/>
        <w:rPr>
          <w:sz w:val="22"/>
          <w:szCs w:val="22"/>
        </w:rPr>
      </w:pPr>
      <w:r>
        <w:rPr>
          <w:sz w:val="22"/>
        </w:rPr>
        <w:t>*</w:t>
      </w:r>
      <w:r w:rsidR="002E45E1">
        <w:rPr>
          <w:sz w:val="22"/>
        </w:rPr>
        <w:t>Kennedy</w:t>
      </w:r>
      <w:r w:rsidR="000435CC">
        <w:rPr>
          <w:sz w:val="22"/>
        </w:rPr>
        <w:t xml:space="preserve"> TM, </w:t>
      </w:r>
      <w:r w:rsidR="000864A6">
        <w:rPr>
          <w:sz w:val="22"/>
        </w:rPr>
        <w:t>Walther CA</w:t>
      </w:r>
      <w:r w:rsidR="000435CC">
        <w:rPr>
          <w:sz w:val="22"/>
        </w:rPr>
        <w:t xml:space="preserve">, </w:t>
      </w:r>
      <w:r w:rsidR="000435CC" w:rsidRPr="000435CC">
        <w:rPr>
          <w:b/>
          <w:sz w:val="22"/>
        </w:rPr>
        <w:t>Pederse</w:t>
      </w:r>
      <w:r w:rsidR="009D5F04">
        <w:rPr>
          <w:b/>
          <w:sz w:val="22"/>
        </w:rPr>
        <w:t>n</w:t>
      </w:r>
      <w:r w:rsidR="002E45E1" w:rsidRPr="000435CC">
        <w:rPr>
          <w:b/>
          <w:sz w:val="22"/>
        </w:rPr>
        <w:t xml:space="preserve"> SL,</w:t>
      </w:r>
      <w:r w:rsidR="002E45E1">
        <w:rPr>
          <w:sz w:val="22"/>
        </w:rPr>
        <w:t xml:space="preserve"> </w:t>
      </w:r>
      <w:proofErr w:type="spellStart"/>
      <w:r w:rsidR="000864A6">
        <w:rPr>
          <w:sz w:val="22"/>
        </w:rPr>
        <w:t>McKone</w:t>
      </w:r>
      <w:proofErr w:type="spellEnd"/>
      <w:r w:rsidR="000864A6">
        <w:rPr>
          <w:sz w:val="22"/>
        </w:rPr>
        <w:t xml:space="preserve"> KM</w:t>
      </w:r>
      <w:r w:rsidR="009D5F04">
        <w:rPr>
          <w:sz w:val="22"/>
        </w:rPr>
        <w:t xml:space="preserve">, </w:t>
      </w:r>
      <w:proofErr w:type="spellStart"/>
      <w:r w:rsidR="009D5F04">
        <w:rPr>
          <w:sz w:val="22"/>
        </w:rPr>
        <w:t>Gnagy</w:t>
      </w:r>
      <w:proofErr w:type="spellEnd"/>
      <w:r w:rsidR="002E45E1">
        <w:rPr>
          <w:sz w:val="22"/>
        </w:rPr>
        <w:t xml:space="preserve"> EM</w:t>
      </w:r>
      <w:r w:rsidR="009D5F04">
        <w:rPr>
          <w:sz w:val="22"/>
        </w:rPr>
        <w:t>, Pelham</w:t>
      </w:r>
      <w:r w:rsidR="002E45E1">
        <w:rPr>
          <w:sz w:val="22"/>
        </w:rPr>
        <w:t xml:space="preserve"> W</w:t>
      </w:r>
      <w:r w:rsidR="009D5F04">
        <w:rPr>
          <w:sz w:val="22"/>
        </w:rPr>
        <w:t>E</w:t>
      </w:r>
      <w:r w:rsidR="00484D2D">
        <w:rPr>
          <w:sz w:val="22"/>
        </w:rPr>
        <w:t>,</w:t>
      </w:r>
      <w:r w:rsidR="002E45E1" w:rsidRPr="00886B07">
        <w:rPr>
          <w:sz w:val="22"/>
        </w:rPr>
        <w:t xml:space="preserve"> </w:t>
      </w:r>
      <w:r w:rsidR="000864A6" w:rsidRPr="000864A6">
        <w:rPr>
          <w:sz w:val="22"/>
        </w:rPr>
        <w:t>Molina BS</w:t>
      </w:r>
      <w:r w:rsidR="002E45E1" w:rsidRPr="00886B07">
        <w:rPr>
          <w:sz w:val="22"/>
        </w:rPr>
        <w:t xml:space="preserve">. </w:t>
      </w:r>
      <w:r w:rsidR="002E45E1" w:rsidRPr="006D32BA">
        <w:rPr>
          <w:sz w:val="22"/>
        </w:rPr>
        <w:t>ADHD symptoms trajectories across adolescence: Inattention, hyperactivity/impulsivity, and oppositional behavior</w:t>
      </w:r>
      <w:r w:rsidR="002E45E1">
        <w:rPr>
          <w:sz w:val="22"/>
        </w:rPr>
        <w:t xml:space="preserve">. </w:t>
      </w:r>
      <w:r w:rsidR="00954B3B" w:rsidRPr="00F35E64">
        <w:rPr>
          <w:sz w:val="22"/>
          <w:szCs w:val="22"/>
        </w:rPr>
        <w:lastRenderedPageBreak/>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2E45E1" w:rsidRPr="00886B07">
        <w:rPr>
          <w:sz w:val="22"/>
        </w:rPr>
        <w:t>Society for Research on Adolescence Bi</w:t>
      </w:r>
      <w:r w:rsidR="006D32BA">
        <w:rPr>
          <w:sz w:val="22"/>
        </w:rPr>
        <w:t>ennial Meeting; 2018 Apr;</w:t>
      </w:r>
      <w:r w:rsidR="002E45E1">
        <w:rPr>
          <w:sz w:val="22"/>
        </w:rPr>
        <w:t xml:space="preserve"> Minneapolis, MN.</w:t>
      </w:r>
    </w:p>
    <w:p w14:paraId="29483C1D" w14:textId="0C1BACEA" w:rsidR="00341E42" w:rsidRPr="00E33F99" w:rsidRDefault="009D5F04" w:rsidP="0005554F">
      <w:pPr>
        <w:numPr>
          <w:ilvl w:val="0"/>
          <w:numId w:val="1"/>
        </w:numPr>
        <w:tabs>
          <w:tab w:val="clear" w:pos="720"/>
          <w:tab w:val="num" w:pos="360"/>
        </w:tabs>
        <w:ind w:left="360"/>
        <w:rPr>
          <w:sz w:val="22"/>
          <w:szCs w:val="22"/>
        </w:rPr>
      </w:pPr>
      <w:r>
        <w:rPr>
          <w:color w:val="000000"/>
          <w:sz w:val="22"/>
          <w:szCs w:val="22"/>
          <w:shd w:val="clear" w:color="auto" w:fill="FFFFFF"/>
        </w:rPr>
        <w:t>Wang FL</w:t>
      </w:r>
      <w:r w:rsidR="00341E42" w:rsidRPr="00E33F99">
        <w:rPr>
          <w:color w:val="000000"/>
          <w:sz w:val="22"/>
          <w:szCs w:val="22"/>
          <w:shd w:val="clear" w:color="auto" w:fill="FFFFFF"/>
        </w:rPr>
        <w:t xml:space="preserve">, </w:t>
      </w:r>
      <w:r w:rsidR="00341E42" w:rsidRPr="00E33F99">
        <w:rPr>
          <w:b/>
          <w:color w:val="000000"/>
          <w:sz w:val="22"/>
          <w:szCs w:val="22"/>
          <w:shd w:val="clear" w:color="auto" w:fill="FFFFFF"/>
        </w:rPr>
        <w:t>P</w:t>
      </w:r>
      <w:r>
        <w:rPr>
          <w:b/>
          <w:color w:val="000000"/>
          <w:sz w:val="22"/>
          <w:szCs w:val="22"/>
          <w:shd w:val="clear" w:color="auto" w:fill="FFFFFF"/>
        </w:rPr>
        <w:t>edersen SL</w:t>
      </w:r>
      <w:r w:rsidR="00341E42" w:rsidRPr="00E33F99">
        <w:rPr>
          <w:b/>
          <w:color w:val="000000"/>
          <w:sz w:val="22"/>
          <w:szCs w:val="22"/>
          <w:shd w:val="clear" w:color="auto" w:fill="FFFFFF"/>
        </w:rPr>
        <w:t>,</w:t>
      </w:r>
      <w:r w:rsidR="00484D2D">
        <w:rPr>
          <w:color w:val="000000"/>
          <w:sz w:val="22"/>
          <w:szCs w:val="22"/>
          <w:shd w:val="clear" w:color="auto" w:fill="FFFFFF"/>
        </w:rPr>
        <w:t xml:space="preserve"> </w:t>
      </w:r>
      <w:proofErr w:type="spellStart"/>
      <w:r w:rsidR="00484D2D">
        <w:rPr>
          <w:color w:val="000000"/>
          <w:sz w:val="22"/>
          <w:szCs w:val="22"/>
          <w:shd w:val="clear" w:color="auto" w:fill="FFFFFF"/>
        </w:rPr>
        <w:t>Gnagy</w:t>
      </w:r>
      <w:proofErr w:type="spellEnd"/>
      <w:r w:rsidR="00484D2D">
        <w:rPr>
          <w:color w:val="000000"/>
          <w:sz w:val="22"/>
          <w:szCs w:val="22"/>
          <w:shd w:val="clear" w:color="auto" w:fill="FFFFFF"/>
        </w:rPr>
        <w:t xml:space="preserve"> EM, Pelham WE, </w:t>
      </w:r>
      <w:r w:rsidR="000864A6">
        <w:rPr>
          <w:color w:val="000000"/>
          <w:sz w:val="22"/>
          <w:szCs w:val="22"/>
          <w:shd w:val="clear" w:color="auto" w:fill="FFFFFF"/>
        </w:rPr>
        <w:t>Molina BS</w:t>
      </w:r>
      <w:r w:rsidR="00341E42" w:rsidRPr="00E33F99">
        <w:rPr>
          <w:color w:val="000000"/>
          <w:sz w:val="22"/>
          <w:szCs w:val="22"/>
          <w:shd w:val="clear" w:color="auto" w:fill="FFFFFF"/>
        </w:rPr>
        <w:t xml:space="preserve">.  Romantic Relationships of Individuals with ADHD and Effects on Alcohol Use Disorder.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0435CC" w:rsidRPr="00E33F99">
        <w:rPr>
          <w:color w:val="000000"/>
          <w:sz w:val="22"/>
          <w:szCs w:val="22"/>
          <w:shd w:val="clear" w:color="auto" w:fill="FFFFFF"/>
        </w:rPr>
        <w:t>41st</w:t>
      </w:r>
      <w:r w:rsidR="00341E42" w:rsidRPr="00E33F99">
        <w:rPr>
          <w:color w:val="000000"/>
          <w:sz w:val="22"/>
          <w:szCs w:val="22"/>
          <w:shd w:val="clear" w:color="auto" w:fill="FFFFFF"/>
        </w:rPr>
        <w:t xml:space="preserve"> Annual Research Society o</w:t>
      </w:r>
      <w:r w:rsidR="00CE6D64">
        <w:rPr>
          <w:color w:val="000000"/>
          <w:sz w:val="22"/>
          <w:szCs w:val="22"/>
          <w:shd w:val="clear" w:color="auto" w:fill="FFFFFF"/>
        </w:rPr>
        <w:t>n Alcoholism Scientific Meeting; 2018 Jun;</w:t>
      </w:r>
      <w:r w:rsidR="00341E42" w:rsidRPr="00E33F99">
        <w:rPr>
          <w:color w:val="000000"/>
          <w:sz w:val="22"/>
          <w:szCs w:val="22"/>
          <w:shd w:val="clear" w:color="auto" w:fill="FFFFFF"/>
        </w:rPr>
        <w:t xml:space="preserve"> San Diego, CA.</w:t>
      </w:r>
      <w:r w:rsidR="00475C27" w:rsidRP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341E42" w:rsidRPr="00E33F99">
        <w:rPr>
          <w:color w:val="000000"/>
          <w:sz w:val="22"/>
          <w:szCs w:val="22"/>
        </w:rPr>
        <w:t> </w:t>
      </w:r>
      <w:r w:rsidR="00424687">
        <w:rPr>
          <w:bCs/>
          <w:iCs/>
          <w:sz w:val="22"/>
          <w:szCs w:val="22"/>
        </w:rPr>
        <w:t>42(S1):</w:t>
      </w:r>
      <w:r w:rsidR="00424687" w:rsidRPr="006853AD">
        <w:rPr>
          <w:bCs/>
          <w:iCs/>
          <w:sz w:val="22"/>
          <w:szCs w:val="22"/>
        </w:rPr>
        <w:t>244A</w:t>
      </w:r>
      <w:r w:rsidR="00424687" w:rsidRPr="006853AD">
        <w:rPr>
          <w:bCs/>
          <w:sz w:val="22"/>
          <w:szCs w:val="22"/>
        </w:rPr>
        <w:t>).</w:t>
      </w:r>
    </w:p>
    <w:p w14:paraId="57485B9E" w14:textId="2DBAE42C" w:rsidR="002E45E1" w:rsidRPr="002E45E1" w:rsidRDefault="009D5F04" w:rsidP="0005554F">
      <w:pPr>
        <w:numPr>
          <w:ilvl w:val="0"/>
          <w:numId w:val="1"/>
        </w:numPr>
        <w:tabs>
          <w:tab w:val="clear" w:pos="720"/>
          <w:tab w:val="num" w:pos="360"/>
        </w:tabs>
        <w:ind w:left="360"/>
        <w:rPr>
          <w:sz w:val="22"/>
          <w:szCs w:val="22"/>
        </w:rPr>
      </w:pPr>
      <w:r>
        <w:rPr>
          <w:sz w:val="22"/>
        </w:rPr>
        <w:t>Fleming KA</w:t>
      </w:r>
      <w:r w:rsidR="002E45E1">
        <w:rPr>
          <w:sz w:val="22"/>
        </w:rPr>
        <w:t xml:space="preserve">, </w:t>
      </w:r>
      <w:r>
        <w:rPr>
          <w:b/>
          <w:sz w:val="22"/>
        </w:rPr>
        <w:t>Pedersen SL</w:t>
      </w:r>
      <w:r w:rsidR="002E45E1" w:rsidRPr="000435CC">
        <w:rPr>
          <w:b/>
          <w:sz w:val="22"/>
        </w:rPr>
        <w:t>,</w:t>
      </w:r>
      <w:r w:rsidR="002E45E1">
        <w:rPr>
          <w:sz w:val="22"/>
        </w:rPr>
        <w:t xml:space="preserve"> </w:t>
      </w:r>
      <w:r w:rsidR="000864A6">
        <w:rPr>
          <w:sz w:val="22"/>
        </w:rPr>
        <w:t>Molina BS</w:t>
      </w:r>
      <w:r w:rsidR="002E45E1">
        <w:rPr>
          <w:sz w:val="22"/>
        </w:rPr>
        <w:t xml:space="preserve">. </w:t>
      </w:r>
      <w:r w:rsidR="002E45E1" w:rsidRPr="00CE6D64">
        <w:rPr>
          <w:sz w:val="22"/>
        </w:rPr>
        <w:t>Changes in impulsivity following alcohol consumption vary as a function of environmental context</w:t>
      </w:r>
      <w:r w:rsidR="002E45E1">
        <w:rPr>
          <w:sz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247D58">
        <w:rPr>
          <w:sz w:val="22"/>
        </w:rPr>
        <w:t>41</w:t>
      </w:r>
      <w:r w:rsidR="00247D58" w:rsidRPr="00247D58">
        <w:rPr>
          <w:sz w:val="22"/>
          <w:vertAlign w:val="superscript"/>
        </w:rPr>
        <w:t>st</w:t>
      </w:r>
      <w:r w:rsidR="00247D58">
        <w:rPr>
          <w:sz w:val="22"/>
        </w:rPr>
        <w:t xml:space="preserve"> </w:t>
      </w:r>
      <w:r w:rsidR="002E45E1" w:rsidRPr="00DE0F62">
        <w:rPr>
          <w:sz w:val="22"/>
        </w:rPr>
        <w:t>Annual Meeting of the</w:t>
      </w:r>
      <w:r w:rsidR="00CE6D64">
        <w:rPr>
          <w:sz w:val="22"/>
        </w:rPr>
        <w:t xml:space="preserve"> Research Society on Alcoholism; 2018 Jun;</w:t>
      </w:r>
      <w:r w:rsidR="002E45E1" w:rsidRPr="00DE0F62">
        <w:rPr>
          <w:sz w:val="22"/>
        </w:rPr>
        <w:t xml:space="preserve"> San Diego, CA.</w:t>
      </w:r>
      <w:r w:rsidR="00247D58">
        <w:rPr>
          <w:sz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42(</w:t>
      </w:r>
      <w:r w:rsidR="00424687" w:rsidRPr="006853AD">
        <w:rPr>
          <w:bCs/>
          <w:iCs/>
          <w:sz w:val="22"/>
          <w:szCs w:val="22"/>
        </w:rPr>
        <w:t>S1</w:t>
      </w:r>
      <w:r w:rsidR="00424687">
        <w:rPr>
          <w:bCs/>
          <w:iCs/>
          <w:sz w:val="22"/>
          <w:szCs w:val="22"/>
        </w:rPr>
        <w:t>):</w:t>
      </w:r>
      <w:r w:rsidR="00424687" w:rsidRPr="006853AD">
        <w:rPr>
          <w:bCs/>
          <w:iCs/>
          <w:sz w:val="22"/>
          <w:szCs w:val="22"/>
        </w:rPr>
        <w:t>188A</w:t>
      </w:r>
      <w:r w:rsidR="00424687" w:rsidRPr="006853AD">
        <w:rPr>
          <w:bCs/>
          <w:sz w:val="22"/>
          <w:szCs w:val="22"/>
        </w:rPr>
        <w:t>).</w:t>
      </w:r>
    </w:p>
    <w:p w14:paraId="072545EA" w14:textId="2CA0DF5D" w:rsidR="002E45E1" w:rsidRPr="002E45E1" w:rsidRDefault="000864A6" w:rsidP="0005554F">
      <w:pPr>
        <w:pStyle w:val="ListParagraph"/>
        <w:numPr>
          <w:ilvl w:val="0"/>
          <w:numId w:val="1"/>
        </w:numPr>
        <w:tabs>
          <w:tab w:val="clear" w:pos="720"/>
          <w:tab w:val="num" w:pos="360"/>
        </w:tabs>
        <w:ind w:left="360"/>
        <w:rPr>
          <w:sz w:val="22"/>
        </w:rPr>
      </w:pPr>
      <w:r>
        <w:rPr>
          <w:sz w:val="22"/>
        </w:rPr>
        <w:t>Molina BS</w:t>
      </w:r>
      <w:r w:rsidR="002E45E1" w:rsidRPr="002E45E1">
        <w:rPr>
          <w:sz w:val="22"/>
        </w:rPr>
        <w:t xml:space="preserve">, </w:t>
      </w:r>
      <w:r w:rsidR="009D5F04">
        <w:rPr>
          <w:b/>
          <w:sz w:val="22"/>
        </w:rPr>
        <w:t>Pedersen SL</w:t>
      </w:r>
      <w:r w:rsidR="002E45E1" w:rsidRPr="000435CC">
        <w:rPr>
          <w:b/>
          <w:sz w:val="22"/>
        </w:rPr>
        <w:t>,</w:t>
      </w:r>
      <w:r w:rsidR="009D5F04">
        <w:rPr>
          <w:sz w:val="22"/>
        </w:rPr>
        <w:t xml:space="preserve"> </w:t>
      </w:r>
      <w:proofErr w:type="spellStart"/>
      <w:r w:rsidR="009D5F04">
        <w:rPr>
          <w:sz w:val="22"/>
        </w:rPr>
        <w:t>Kipp</w:t>
      </w:r>
      <w:proofErr w:type="spellEnd"/>
      <w:r w:rsidR="009D5F04">
        <w:rPr>
          <w:sz w:val="22"/>
        </w:rPr>
        <w:t xml:space="preserve"> HL, Lindstrom RA, Joseph HM, Kolko DJ</w:t>
      </w:r>
      <w:r w:rsidR="002E45E1" w:rsidRPr="002E45E1">
        <w:rPr>
          <w:sz w:val="22"/>
        </w:rPr>
        <w:t>,</w:t>
      </w:r>
      <w:r w:rsidR="00484D2D">
        <w:rPr>
          <w:sz w:val="22"/>
        </w:rPr>
        <w:t xml:space="preserve"> </w:t>
      </w:r>
      <w:proofErr w:type="spellStart"/>
      <w:r w:rsidR="00484D2D">
        <w:rPr>
          <w:sz w:val="22"/>
        </w:rPr>
        <w:t>Engster</w:t>
      </w:r>
      <w:proofErr w:type="spellEnd"/>
      <w:r w:rsidR="00484D2D">
        <w:rPr>
          <w:sz w:val="22"/>
        </w:rPr>
        <w:t xml:space="preserve"> SA, Subramaniam GA,</w:t>
      </w:r>
      <w:r w:rsidR="009D5F04">
        <w:rPr>
          <w:sz w:val="22"/>
        </w:rPr>
        <w:t xml:space="preserve"> Liu</w:t>
      </w:r>
      <w:r w:rsidR="002E45E1" w:rsidRPr="002E45E1">
        <w:rPr>
          <w:sz w:val="22"/>
        </w:rPr>
        <w:t xml:space="preserve"> D. </w:t>
      </w:r>
      <w:r w:rsidR="002E45E1" w:rsidRPr="00CE6D64">
        <w:rPr>
          <w:sz w:val="22"/>
        </w:rPr>
        <w:t xml:space="preserve">Alcohol-related risk among teenage </w:t>
      </w:r>
      <w:proofErr w:type="gramStart"/>
      <w:r w:rsidR="002E45E1" w:rsidRPr="00CE6D64">
        <w:rPr>
          <w:sz w:val="22"/>
        </w:rPr>
        <w:t>patients</w:t>
      </w:r>
      <w:proofErr w:type="gramEnd"/>
      <w:r w:rsidR="002E45E1" w:rsidRPr="00CE6D64">
        <w:rPr>
          <w:sz w:val="22"/>
        </w:rPr>
        <w:t xml:space="preserve"> stimulant-treated for ADHD in primary (pediatric) care</w:t>
      </w:r>
      <w:r w:rsidR="002E45E1" w:rsidRPr="002E45E1">
        <w:rPr>
          <w:sz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000435CC">
        <w:rPr>
          <w:sz w:val="22"/>
        </w:rPr>
        <w:t>41</w:t>
      </w:r>
      <w:r w:rsidR="000435CC" w:rsidRPr="000435CC">
        <w:rPr>
          <w:sz w:val="22"/>
          <w:vertAlign w:val="superscript"/>
        </w:rPr>
        <w:t>st</w:t>
      </w:r>
      <w:r w:rsidR="000435CC">
        <w:rPr>
          <w:sz w:val="22"/>
        </w:rPr>
        <w:t xml:space="preserve"> </w:t>
      </w:r>
      <w:r w:rsidR="002E45E1" w:rsidRPr="002E45E1">
        <w:rPr>
          <w:sz w:val="22"/>
        </w:rPr>
        <w:t>Annual Meeting of the</w:t>
      </w:r>
      <w:r w:rsidR="00CE6D64">
        <w:rPr>
          <w:sz w:val="22"/>
        </w:rPr>
        <w:t xml:space="preserve"> Research Society on Alcoholism; 2018 Jun;</w:t>
      </w:r>
      <w:r w:rsidR="002E45E1" w:rsidRPr="002E45E1">
        <w:rPr>
          <w:sz w:val="22"/>
        </w:rPr>
        <w:t xml:space="preserve"> San Diego, CA.</w:t>
      </w:r>
      <w:r w:rsidR="00475C27">
        <w:rPr>
          <w:sz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 xml:space="preserve">. </w:t>
      </w:r>
      <w:r w:rsidR="00424687">
        <w:rPr>
          <w:bCs/>
          <w:iCs/>
          <w:sz w:val="22"/>
          <w:szCs w:val="22"/>
        </w:rPr>
        <w:t>42(</w:t>
      </w:r>
      <w:r w:rsidR="00424687" w:rsidRPr="006853AD">
        <w:rPr>
          <w:bCs/>
          <w:iCs/>
          <w:sz w:val="22"/>
          <w:szCs w:val="22"/>
        </w:rPr>
        <w:t>S1</w:t>
      </w:r>
      <w:r w:rsidR="00424687">
        <w:rPr>
          <w:bCs/>
          <w:iCs/>
          <w:sz w:val="22"/>
          <w:szCs w:val="22"/>
        </w:rPr>
        <w:t>):</w:t>
      </w:r>
      <w:r w:rsidR="00424687" w:rsidRPr="006853AD">
        <w:rPr>
          <w:bCs/>
          <w:iCs/>
          <w:sz w:val="22"/>
          <w:szCs w:val="22"/>
        </w:rPr>
        <w:t>54A</w:t>
      </w:r>
      <w:r w:rsidR="00424687" w:rsidRPr="006853AD">
        <w:rPr>
          <w:bCs/>
          <w:sz w:val="22"/>
          <w:szCs w:val="22"/>
        </w:rPr>
        <w:t>).</w:t>
      </w:r>
    </w:p>
    <w:p w14:paraId="753ED95A" w14:textId="3BC1C632" w:rsidR="002E45E1" w:rsidRPr="006E67C7" w:rsidRDefault="002E45E1" w:rsidP="0005554F">
      <w:pPr>
        <w:numPr>
          <w:ilvl w:val="0"/>
          <w:numId w:val="1"/>
        </w:numPr>
        <w:tabs>
          <w:tab w:val="clear" w:pos="720"/>
          <w:tab w:val="num" w:pos="360"/>
        </w:tabs>
        <w:ind w:left="360"/>
        <w:rPr>
          <w:sz w:val="22"/>
          <w:szCs w:val="22"/>
        </w:rPr>
      </w:pPr>
      <w:r>
        <w:rPr>
          <w:sz w:val="22"/>
        </w:rPr>
        <w:t>*Walther</w:t>
      </w:r>
      <w:r w:rsidR="009D5F04">
        <w:rPr>
          <w:sz w:val="22"/>
        </w:rPr>
        <w:t xml:space="preserve"> CM</w:t>
      </w:r>
      <w:r>
        <w:rPr>
          <w:sz w:val="22"/>
        </w:rPr>
        <w:t xml:space="preserve">, </w:t>
      </w:r>
      <w:r w:rsidR="009D5F04">
        <w:rPr>
          <w:b/>
          <w:sz w:val="22"/>
        </w:rPr>
        <w:t>Pedersen SL</w:t>
      </w:r>
      <w:r w:rsidRPr="000435CC">
        <w:rPr>
          <w:b/>
          <w:sz w:val="22"/>
        </w:rPr>
        <w:t>,</w:t>
      </w:r>
      <w:r w:rsidR="009D5F04">
        <w:rPr>
          <w:sz w:val="22"/>
        </w:rPr>
        <w:t xml:space="preserve"> </w:t>
      </w:r>
      <w:proofErr w:type="spellStart"/>
      <w:r w:rsidR="009D5F04">
        <w:rPr>
          <w:sz w:val="22"/>
        </w:rPr>
        <w:t>Gnagy</w:t>
      </w:r>
      <w:proofErr w:type="spellEnd"/>
      <w:r w:rsidR="009D5F04">
        <w:rPr>
          <w:sz w:val="22"/>
        </w:rPr>
        <w:t xml:space="preserve"> EM, Pelham WE</w:t>
      </w:r>
      <w:r w:rsidR="00484D2D">
        <w:rPr>
          <w:sz w:val="22"/>
        </w:rPr>
        <w:t>,</w:t>
      </w:r>
      <w:r>
        <w:rPr>
          <w:sz w:val="22"/>
        </w:rPr>
        <w:t xml:space="preserve"> </w:t>
      </w:r>
      <w:r w:rsidR="000864A6" w:rsidRPr="000864A6">
        <w:rPr>
          <w:sz w:val="22"/>
        </w:rPr>
        <w:t>Molina BS</w:t>
      </w:r>
      <w:r w:rsidR="00CE6D64">
        <w:rPr>
          <w:sz w:val="22"/>
        </w:rPr>
        <w:t xml:space="preserve">. </w:t>
      </w:r>
      <w:r w:rsidRPr="00CE6D64">
        <w:rPr>
          <w:sz w:val="22"/>
        </w:rPr>
        <w:t>Indirect effects of childhood ADHD on alcohol problems through facets of impulsivity in mid-adulthood.</w:t>
      </w:r>
      <w:r>
        <w:rPr>
          <w:sz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Pr>
          <w:sz w:val="22"/>
        </w:rPr>
        <w:t xml:space="preserve">Annual Meeting of the </w:t>
      </w:r>
      <w:r w:rsidRPr="001B7671">
        <w:rPr>
          <w:sz w:val="22"/>
        </w:rPr>
        <w:t>Research Society on Alcoholism Scientific Meeting</w:t>
      </w:r>
      <w:r w:rsidR="00CE6D64">
        <w:rPr>
          <w:sz w:val="22"/>
        </w:rPr>
        <w:t>; 2018 Jun;</w:t>
      </w:r>
      <w:r>
        <w:rPr>
          <w:sz w:val="22"/>
        </w:rPr>
        <w:t xml:space="preserve"> San Diego, CA</w:t>
      </w:r>
      <w:r w:rsidR="000435CC">
        <w:rPr>
          <w:sz w:val="22"/>
        </w:rPr>
        <w:t>.</w:t>
      </w:r>
      <w:r w:rsidR="00475C27" w:rsidRPr="00475C27">
        <w:rPr>
          <w:sz w:val="22"/>
          <w:szCs w:val="22"/>
        </w:rPr>
        <w:t xml:space="preserve">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 xml:space="preserve">. </w:t>
      </w:r>
      <w:r w:rsidR="00424687">
        <w:rPr>
          <w:bCs/>
          <w:iCs/>
          <w:sz w:val="22"/>
          <w:szCs w:val="22"/>
        </w:rPr>
        <w:t>42(</w:t>
      </w:r>
      <w:r w:rsidR="00424687" w:rsidRPr="006853AD">
        <w:rPr>
          <w:bCs/>
          <w:iCs/>
          <w:sz w:val="22"/>
          <w:szCs w:val="22"/>
        </w:rPr>
        <w:t>S1</w:t>
      </w:r>
      <w:r w:rsidR="00424687">
        <w:rPr>
          <w:bCs/>
          <w:iCs/>
          <w:sz w:val="22"/>
          <w:szCs w:val="22"/>
        </w:rPr>
        <w:t>):</w:t>
      </w:r>
      <w:r w:rsidR="00424687" w:rsidRPr="006853AD">
        <w:rPr>
          <w:bCs/>
          <w:iCs/>
          <w:sz w:val="22"/>
          <w:szCs w:val="22"/>
        </w:rPr>
        <w:t>54A</w:t>
      </w:r>
      <w:r w:rsidR="00424687" w:rsidRPr="006853AD">
        <w:rPr>
          <w:bCs/>
          <w:sz w:val="22"/>
          <w:szCs w:val="22"/>
        </w:rPr>
        <w:t>).</w:t>
      </w:r>
    </w:p>
    <w:p w14:paraId="1AA07F9B" w14:textId="5E5A7C52" w:rsidR="006E67C7" w:rsidRPr="004F2DC2" w:rsidRDefault="006E67C7" w:rsidP="0005554F">
      <w:pPr>
        <w:numPr>
          <w:ilvl w:val="0"/>
          <w:numId w:val="1"/>
        </w:numPr>
        <w:tabs>
          <w:tab w:val="clear" w:pos="720"/>
          <w:tab w:val="num" w:pos="360"/>
        </w:tabs>
        <w:ind w:left="360"/>
        <w:rPr>
          <w:sz w:val="22"/>
          <w:szCs w:val="22"/>
        </w:rPr>
      </w:pPr>
      <w:proofErr w:type="spellStart"/>
      <w:r>
        <w:rPr>
          <w:bCs/>
          <w:sz w:val="22"/>
          <w:szCs w:val="22"/>
        </w:rPr>
        <w:t>Chugani</w:t>
      </w:r>
      <w:proofErr w:type="spellEnd"/>
      <w:r w:rsidR="009D5F04">
        <w:rPr>
          <w:bCs/>
          <w:sz w:val="22"/>
          <w:szCs w:val="22"/>
        </w:rPr>
        <w:t xml:space="preserve"> CD, Byrd AL, Pedersen</w:t>
      </w:r>
      <w:r>
        <w:rPr>
          <w:bCs/>
          <w:sz w:val="22"/>
          <w:szCs w:val="22"/>
        </w:rPr>
        <w:t xml:space="preserve"> SL</w:t>
      </w:r>
      <w:r w:rsidR="009D5F04">
        <w:rPr>
          <w:bCs/>
          <w:sz w:val="22"/>
          <w:szCs w:val="22"/>
        </w:rPr>
        <w:t>, Chung</w:t>
      </w:r>
      <w:r>
        <w:rPr>
          <w:bCs/>
          <w:sz w:val="22"/>
          <w:szCs w:val="22"/>
        </w:rPr>
        <w:t xml:space="preserve"> </w:t>
      </w:r>
      <w:r w:rsidR="009D5F04">
        <w:rPr>
          <w:bCs/>
          <w:sz w:val="22"/>
          <w:szCs w:val="22"/>
        </w:rPr>
        <w:t>T</w:t>
      </w:r>
      <w:r>
        <w:rPr>
          <w:bCs/>
          <w:sz w:val="22"/>
          <w:szCs w:val="22"/>
        </w:rPr>
        <w:t>,</w:t>
      </w:r>
      <w:r w:rsidR="00484D2D">
        <w:rPr>
          <w:bCs/>
          <w:sz w:val="22"/>
          <w:szCs w:val="22"/>
        </w:rPr>
        <w:t xml:space="preserve"> </w:t>
      </w:r>
      <w:proofErr w:type="spellStart"/>
      <w:r w:rsidR="00484D2D">
        <w:rPr>
          <w:bCs/>
          <w:sz w:val="22"/>
          <w:szCs w:val="22"/>
        </w:rPr>
        <w:t>Hipwell</w:t>
      </w:r>
      <w:proofErr w:type="spellEnd"/>
      <w:r w:rsidR="00484D2D">
        <w:rPr>
          <w:bCs/>
          <w:sz w:val="22"/>
          <w:szCs w:val="22"/>
        </w:rPr>
        <w:t xml:space="preserve"> AE,</w:t>
      </w:r>
      <w:r w:rsidR="009D5F04">
        <w:rPr>
          <w:bCs/>
          <w:sz w:val="22"/>
          <w:szCs w:val="22"/>
        </w:rPr>
        <w:t xml:space="preserve"> Stepp S</w:t>
      </w:r>
      <w:r>
        <w:rPr>
          <w:bCs/>
          <w:sz w:val="22"/>
          <w:szCs w:val="22"/>
        </w:rPr>
        <w:t xml:space="preserve">D. Affective and sensation seeking pathways linking borderline personality disorder symptoms and alcohol-related problems in young women.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Pr>
          <w:sz w:val="22"/>
        </w:rPr>
        <w:t xml:space="preserve">Annual Meeting of the </w:t>
      </w:r>
      <w:r w:rsidRPr="001B7671">
        <w:rPr>
          <w:sz w:val="22"/>
        </w:rPr>
        <w:t>Research Society on Alcoholism Scientific Meeting</w:t>
      </w:r>
      <w:r>
        <w:rPr>
          <w:sz w:val="22"/>
        </w:rPr>
        <w:t xml:space="preserve"> San Diego, CA. </w:t>
      </w:r>
      <w:r w:rsidR="00475C27" w:rsidRPr="00F35E64">
        <w:rPr>
          <w:sz w:val="22"/>
          <w:szCs w:val="22"/>
        </w:rPr>
        <w:t>(Abstracted in</w:t>
      </w:r>
      <w:r w:rsidR="00475C27">
        <w:rPr>
          <w:sz w:val="22"/>
          <w:szCs w:val="22"/>
        </w:rPr>
        <w:t>:</w:t>
      </w:r>
      <w:r w:rsidR="00475C27" w:rsidRPr="00F35E64">
        <w:rPr>
          <w:sz w:val="22"/>
          <w:szCs w:val="22"/>
        </w:rPr>
        <w:t xml:space="preserve"> </w:t>
      </w:r>
      <w:r w:rsidR="00475C27" w:rsidRPr="00475C27">
        <w:rPr>
          <w:rStyle w:val="jrnl"/>
          <w:sz w:val="22"/>
          <w:szCs w:val="18"/>
          <w:lang w:val="en"/>
        </w:rPr>
        <w:t>Alcohol Clin Exp Res</w:t>
      </w:r>
      <w:r w:rsidR="00475C27" w:rsidRPr="00475C27">
        <w:rPr>
          <w:rStyle w:val="jrnl"/>
          <w:sz w:val="22"/>
          <w:szCs w:val="22"/>
          <w:lang w:val="en"/>
        </w:rPr>
        <w:t>.</w:t>
      </w:r>
      <w:r w:rsidR="00424687">
        <w:rPr>
          <w:rStyle w:val="jrnl"/>
          <w:sz w:val="22"/>
          <w:szCs w:val="22"/>
          <w:lang w:val="en"/>
        </w:rPr>
        <w:t xml:space="preserve"> </w:t>
      </w:r>
      <w:r w:rsidR="00424687">
        <w:rPr>
          <w:bCs/>
          <w:iCs/>
          <w:sz w:val="22"/>
          <w:szCs w:val="22"/>
        </w:rPr>
        <w:t>42(</w:t>
      </w:r>
      <w:r w:rsidR="00424687" w:rsidRPr="006853AD">
        <w:rPr>
          <w:bCs/>
          <w:iCs/>
          <w:sz w:val="22"/>
          <w:szCs w:val="22"/>
        </w:rPr>
        <w:t>S1</w:t>
      </w:r>
      <w:r w:rsidR="00424687">
        <w:rPr>
          <w:bCs/>
          <w:iCs/>
          <w:sz w:val="22"/>
          <w:szCs w:val="22"/>
        </w:rPr>
        <w:t>):</w:t>
      </w:r>
      <w:r w:rsidR="00424687" w:rsidRPr="006853AD">
        <w:rPr>
          <w:bCs/>
          <w:iCs/>
          <w:sz w:val="22"/>
          <w:szCs w:val="22"/>
        </w:rPr>
        <w:t>174A</w:t>
      </w:r>
      <w:r w:rsidR="00424687" w:rsidRPr="006853AD">
        <w:rPr>
          <w:bCs/>
          <w:sz w:val="22"/>
          <w:szCs w:val="22"/>
        </w:rPr>
        <w:t>).</w:t>
      </w:r>
    </w:p>
    <w:p w14:paraId="5507F301" w14:textId="6AB68F3B" w:rsidR="002E45E1" w:rsidRPr="00450FCA" w:rsidRDefault="002E45E1" w:rsidP="0005554F">
      <w:pPr>
        <w:numPr>
          <w:ilvl w:val="0"/>
          <w:numId w:val="1"/>
        </w:numPr>
        <w:tabs>
          <w:tab w:val="clear" w:pos="720"/>
          <w:tab w:val="num" w:pos="360"/>
        </w:tabs>
        <w:ind w:left="360"/>
        <w:rPr>
          <w:sz w:val="22"/>
          <w:szCs w:val="22"/>
        </w:rPr>
      </w:pPr>
      <w:r>
        <w:rPr>
          <w:sz w:val="22"/>
        </w:rPr>
        <w:t>*</w:t>
      </w:r>
      <w:r w:rsidR="009D5F04">
        <w:rPr>
          <w:sz w:val="22"/>
        </w:rPr>
        <w:t>Kennedy TM</w:t>
      </w:r>
      <w:r w:rsidRPr="001D6871">
        <w:rPr>
          <w:sz w:val="22"/>
        </w:rPr>
        <w:t>,</w:t>
      </w:r>
      <w:r w:rsidRPr="00246384">
        <w:t xml:space="preserve"> </w:t>
      </w:r>
      <w:r w:rsidR="009D5F04">
        <w:rPr>
          <w:sz w:val="22"/>
        </w:rPr>
        <w:t>White S</w:t>
      </w:r>
      <w:r w:rsidR="0026566F">
        <w:rPr>
          <w:sz w:val="22"/>
        </w:rPr>
        <w:t>J</w:t>
      </w:r>
      <w:r w:rsidRPr="00246384">
        <w:rPr>
          <w:sz w:val="22"/>
        </w:rPr>
        <w:t xml:space="preserve">, </w:t>
      </w:r>
      <w:r w:rsidR="000864A6">
        <w:rPr>
          <w:sz w:val="22"/>
        </w:rPr>
        <w:t>Molina BS</w:t>
      </w:r>
      <w:r w:rsidR="00484D2D">
        <w:rPr>
          <w:sz w:val="22"/>
        </w:rPr>
        <w:t>,</w:t>
      </w:r>
      <w:r w:rsidRPr="00246384">
        <w:rPr>
          <w:sz w:val="22"/>
        </w:rPr>
        <w:t xml:space="preserve"> </w:t>
      </w:r>
      <w:r w:rsidR="009D5F04">
        <w:rPr>
          <w:b/>
          <w:sz w:val="22"/>
        </w:rPr>
        <w:t>Pedersen S</w:t>
      </w:r>
      <w:r w:rsidRPr="000435CC">
        <w:rPr>
          <w:b/>
          <w:sz w:val="22"/>
        </w:rPr>
        <w:t>L.</w:t>
      </w:r>
      <w:r>
        <w:rPr>
          <w:sz w:val="22"/>
        </w:rPr>
        <w:t xml:space="preserve"> </w:t>
      </w:r>
      <w:r w:rsidRPr="00CE6D64">
        <w:rPr>
          <w:sz w:val="22"/>
        </w:rPr>
        <w:t>Does monitoring ADHD symptoms improve them? A smartphone-based ecological momentary assessment (EMA) study of adolescents with ADHD</w:t>
      </w:r>
      <w:r>
        <w:rPr>
          <w:sz w:val="22"/>
        </w:rPr>
        <w:t>.</w:t>
      </w:r>
      <w:r w:rsidRPr="00246384">
        <w:rPr>
          <w:sz w:val="22"/>
        </w:rPr>
        <w:t xml:space="preserve"> </w:t>
      </w:r>
      <w:r w:rsidR="00954B3B" w:rsidRPr="00F35E64">
        <w:rPr>
          <w:sz w:val="22"/>
          <w:szCs w:val="22"/>
        </w:rPr>
        <w:t>P</w:t>
      </w:r>
      <w:r w:rsidR="00954B3B">
        <w:rPr>
          <w:sz w:val="22"/>
          <w:szCs w:val="22"/>
        </w:rPr>
        <w:t>oster session p</w:t>
      </w:r>
      <w:r w:rsidR="00954B3B" w:rsidRPr="00F35E64">
        <w:rPr>
          <w:sz w:val="22"/>
          <w:szCs w:val="22"/>
        </w:rPr>
        <w:t>resented at</w:t>
      </w:r>
      <w:r w:rsidR="00954B3B">
        <w:rPr>
          <w:sz w:val="22"/>
          <w:szCs w:val="22"/>
        </w:rPr>
        <w:t>:</w:t>
      </w:r>
      <w:r w:rsidR="00954B3B" w:rsidRPr="00F35E64">
        <w:rPr>
          <w:sz w:val="22"/>
          <w:szCs w:val="22"/>
        </w:rPr>
        <w:t xml:space="preserve"> </w:t>
      </w:r>
      <w:r w:rsidRPr="001D6871">
        <w:rPr>
          <w:sz w:val="22"/>
        </w:rPr>
        <w:t>Association for Behavioral and Cognit</w:t>
      </w:r>
      <w:r w:rsidR="00CE6D64">
        <w:rPr>
          <w:sz w:val="22"/>
        </w:rPr>
        <w:t>ive Therapies Annual Convention; 2018 Nov;</w:t>
      </w:r>
      <w:r w:rsidRPr="001D6871">
        <w:rPr>
          <w:sz w:val="22"/>
        </w:rPr>
        <w:t xml:space="preserve"> Washington, DC</w:t>
      </w:r>
    </w:p>
    <w:p w14:paraId="78A1C730" w14:textId="3C542DEE" w:rsidR="00450FCA" w:rsidRDefault="00450FCA" w:rsidP="0005554F">
      <w:pPr>
        <w:numPr>
          <w:ilvl w:val="0"/>
          <w:numId w:val="1"/>
        </w:numPr>
        <w:tabs>
          <w:tab w:val="clear" w:pos="720"/>
          <w:tab w:val="num" w:pos="360"/>
        </w:tabs>
        <w:ind w:left="360"/>
        <w:rPr>
          <w:sz w:val="22"/>
          <w:szCs w:val="22"/>
        </w:rPr>
      </w:pPr>
      <w:r w:rsidRPr="00450FCA">
        <w:rPr>
          <w:sz w:val="22"/>
          <w:szCs w:val="22"/>
        </w:rPr>
        <w:t>Molina, BSG,</w:t>
      </w:r>
      <w:r w:rsidRPr="00477446">
        <w:rPr>
          <w:sz w:val="22"/>
          <w:szCs w:val="22"/>
        </w:rPr>
        <w:t xml:space="preserve"> Lindstrom, R</w:t>
      </w:r>
      <w:r>
        <w:rPr>
          <w:sz w:val="22"/>
          <w:szCs w:val="22"/>
        </w:rPr>
        <w:t>A</w:t>
      </w:r>
      <w:r w:rsidRPr="00477446">
        <w:rPr>
          <w:sz w:val="22"/>
          <w:szCs w:val="22"/>
        </w:rPr>
        <w:t xml:space="preserve">, </w:t>
      </w:r>
      <w:proofErr w:type="spellStart"/>
      <w:r w:rsidRPr="00477446">
        <w:rPr>
          <w:sz w:val="22"/>
          <w:szCs w:val="22"/>
        </w:rPr>
        <w:t>Kipp</w:t>
      </w:r>
      <w:proofErr w:type="spellEnd"/>
      <w:r w:rsidRPr="00477446">
        <w:rPr>
          <w:sz w:val="22"/>
          <w:szCs w:val="22"/>
        </w:rPr>
        <w:t>, HL, Joseph, H</w:t>
      </w:r>
      <w:r>
        <w:rPr>
          <w:sz w:val="22"/>
          <w:szCs w:val="22"/>
        </w:rPr>
        <w:t>M,</w:t>
      </w:r>
      <w:r w:rsidRPr="00477446">
        <w:rPr>
          <w:sz w:val="22"/>
          <w:szCs w:val="22"/>
        </w:rPr>
        <w:t xml:space="preserve"> Wang, F, Kolko, D, Subramaniam, G, Liu, D, &amp; </w:t>
      </w:r>
      <w:r w:rsidRPr="00450FCA">
        <w:rPr>
          <w:b/>
          <w:bCs/>
          <w:sz w:val="22"/>
          <w:szCs w:val="22"/>
        </w:rPr>
        <w:t>Pedersen, SL.</w:t>
      </w:r>
      <w:r w:rsidRPr="00477446">
        <w:rPr>
          <w:sz w:val="22"/>
          <w:szCs w:val="22"/>
        </w:rPr>
        <w:t xml:space="preserve"> (2019, January).</w:t>
      </w:r>
      <w:r w:rsidRPr="00477446">
        <w:rPr>
          <w:b/>
          <w:bCs/>
          <w:sz w:val="22"/>
          <w:szCs w:val="22"/>
        </w:rPr>
        <w:t xml:space="preserve"> </w:t>
      </w:r>
      <w:r w:rsidRPr="00477446">
        <w:rPr>
          <w:sz w:val="22"/>
          <w:szCs w:val="22"/>
          <w:u w:val="single"/>
        </w:rPr>
        <w:t>Expectancies for the effects of stimulant medication by adolescents in pediatric primary care treatment for ADHD</w:t>
      </w:r>
      <w:r w:rsidRPr="00477446">
        <w:rPr>
          <w:sz w:val="22"/>
          <w:szCs w:val="22"/>
        </w:rPr>
        <w:t>. Poster presented at the American Professional Society of ADHD and Related Disorders (APSARD), Washington, DC.</w:t>
      </w:r>
    </w:p>
    <w:p w14:paraId="31A908EA" w14:textId="3E0BD5B3" w:rsidR="00C604A0" w:rsidRPr="00C604A0" w:rsidRDefault="00C604A0" w:rsidP="0005554F">
      <w:pPr>
        <w:numPr>
          <w:ilvl w:val="0"/>
          <w:numId w:val="1"/>
        </w:numPr>
        <w:tabs>
          <w:tab w:val="clear" w:pos="720"/>
        </w:tabs>
        <w:ind w:left="360"/>
        <w:rPr>
          <w:sz w:val="22"/>
          <w:szCs w:val="22"/>
          <w:u w:val="single"/>
        </w:rPr>
      </w:pPr>
      <w:r>
        <w:rPr>
          <w:sz w:val="22"/>
          <w:szCs w:val="22"/>
        </w:rPr>
        <w:t xml:space="preserve">*Foster, KT, Molina, BSG, &amp; </w:t>
      </w:r>
      <w:r w:rsidRPr="00C604A0">
        <w:rPr>
          <w:b/>
          <w:bCs/>
          <w:sz w:val="22"/>
          <w:szCs w:val="22"/>
        </w:rPr>
        <w:t>Pedersen, SL.</w:t>
      </w:r>
      <w:r>
        <w:rPr>
          <w:sz w:val="22"/>
          <w:szCs w:val="22"/>
        </w:rPr>
        <w:t xml:space="preserve"> (2019, June</w:t>
      </w:r>
      <w:r w:rsidRPr="006725C2">
        <w:rPr>
          <w:sz w:val="22"/>
          <w:szCs w:val="22"/>
        </w:rPr>
        <w:t xml:space="preserve">). </w:t>
      </w:r>
      <w:r w:rsidRPr="001000D6">
        <w:rPr>
          <w:sz w:val="22"/>
          <w:szCs w:val="22"/>
          <w:u w:val="single"/>
        </w:rPr>
        <w:t>Correspondence between laboratory and ecological assessment of biphasic alcohol effects</w:t>
      </w:r>
      <w:r>
        <w:rPr>
          <w:sz w:val="22"/>
          <w:szCs w:val="22"/>
        </w:rPr>
        <w:t xml:space="preserve">. </w:t>
      </w:r>
      <w:r>
        <w:rPr>
          <w:sz w:val="22"/>
        </w:rPr>
        <w:t xml:space="preserve">Poster presented at the Annual Meeting of the </w:t>
      </w:r>
      <w:r w:rsidRPr="001B7671">
        <w:rPr>
          <w:sz w:val="22"/>
        </w:rPr>
        <w:t>Research Society on Alcoholism Scientific Meeting</w:t>
      </w:r>
      <w:r>
        <w:rPr>
          <w:sz w:val="22"/>
        </w:rPr>
        <w:t>. Minneapolis, MN.</w:t>
      </w:r>
    </w:p>
    <w:p w14:paraId="38914781" w14:textId="32EADF2C" w:rsidR="00C604A0" w:rsidRPr="001000D6" w:rsidRDefault="00C604A0" w:rsidP="0005554F">
      <w:pPr>
        <w:numPr>
          <w:ilvl w:val="0"/>
          <w:numId w:val="1"/>
        </w:numPr>
        <w:ind w:left="360"/>
        <w:rPr>
          <w:sz w:val="22"/>
          <w:szCs w:val="22"/>
          <w:u w:val="single"/>
        </w:rPr>
      </w:pPr>
      <w:r>
        <w:rPr>
          <w:sz w:val="22"/>
          <w:szCs w:val="22"/>
        </w:rPr>
        <w:t xml:space="preserve">Wang, FL, </w:t>
      </w:r>
      <w:r w:rsidRPr="00C604A0">
        <w:rPr>
          <w:b/>
          <w:bCs/>
          <w:sz w:val="22"/>
          <w:szCs w:val="22"/>
        </w:rPr>
        <w:t>Pedersen, SL,</w:t>
      </w:r>
      <w:r>
        <w:rPr>
          <w:sz w:val="22"/>
          <w:szCs w:val="22"/>
        </w:rPr>
        <w:t xml:space="preserve"> Devlin, B, </w:t>
      </w:r>
      <w:proofErr w:type="spellStart"/>
      <w:r>
        <w:rPr>
          <w:sz w:val="22"/>
          <w:szCs w:val="22"/>
        </w:rPr>
        <w:t>Gnagy</w:t>
      </w:r>
      <w:proofErr w:type="spellEnd"/>
      <w:r>
        <w:rPr>
          <w:sz w:val="22"/>
          <w:szCs w:val="22"/>
        </w:rPr>
        <w:t xml:space="preserve">, EM, Pelham Jr., WE, &amp; Molina, BSG. (2019, June). </w:t>
      </w:r>
      <w:r w:rsidRPr="001000D6">
        <w:rPr>
          <w:sz w:val="22"/>
          <w:szCs w:val="22"/>
          <w:u w:val="single"/>
        </w:rPr>
        <w:t>Longitudinal trajectory groups of alcohol outcomes and depressive symptoms in adulthood: Differential predictions by ADHD diagnoses</w:t>
      </w:r>
      <w:r>
        <w:rPr>
          <w:sz w:val="22"/>
          <w:szCs w:val="22"/>
        </w:rPr>
        <w:t xml:space="preserve">. </w:t>
      </w:r>
      <w:r>
        <w:rPr>
          <w:sz w:val="22"/>
        </w:rPr>
        <w:t xml:space="preserve">Poster presented at the Annual Meeting of the </w:t>
      </w:r>
      <w:r w:rsidRPr="001B7671">
        <w:rPr>
          <w:sz w:val="22"/>
        </w:rPr>
        <w:t>Research Society on Alcoholism Scientific Meeting</w:t>
      </w:r>
      <w:r>
        <w:rPr>
          <w:sz w:val="22"/>
        </w:rPr>
        <w:t>. Minneapolis, MN.</w:t>
      </w:r>
    </w:p>
    <w:p w14:paraId="6711FFDA" w14:textId="23A1326E" w:rsidR="00C604A0" w:rsidRPr="00C604A0" w:rsidRDefault="00C604A0" w:rsidP="0005554F">
      <w:pPr>
        <w:numPr>
          <w:ilvl w:val="0"/>
          <w:numId w:val="1"/>
        </w:numPr>
        <w:ind w:left="360"/>
        <w:rPr>
          <w:sz w:val="22"/>
          <w:szCs w:val="22"/>
          <w:u w:val="single"/>
        </w:rPr>
      </w:pPr>
      <w:r>
        <w:rPr>
          <w:sz w:val="22"/>
          <w:szCs w:val="22"/>
        </w:rPr>
        <w:t xml:space="preserve">Walther, CAP, </w:t>
      </w:r>
      <w:r w:rsidRPr="00C604A0">
        <w:rPr>
          <w:b/>
          <w:bCs/>
          <w:sz w:val="22"/>
          <w:szCs w:val="22"/>
        </w:rPr>
        <w:t>Pedersen, SL,</w:t>
      </w:r>
      <w:r>
        <w:rPr>
          <w:sz w:val="22"/>
          <w:szCs w:val="22"/>
        </w:rPr>
        <w:t xml:space="preserve"> Wang, FL, Kennedy, TM, Lindstrom, RA, </w:t>
      </w:r>
      <w:proofErr w:type="spellStart"/>
      <w:r>
        <w:rPr>
          <w:sz w:val="22"/>
          <w:szCs w:val="22"/>
        </w:rPr>
        <w:t>Gnagy</w:t>
      </w:r>
      <w:proofErr w:type="spellEnd"/>
      <w:r>
        <w:rPr>
          <w:sz w:val="22"/>
          <w:szCs w:val="22"/>
        </w:rPr>
        <w:t xml:space="preserve">, EM, Pelham, Jr., WE, &amp; Molina, BSG. (2019, June). </w:t>
      </w:r>
      <w:r w:rsidRPr="003E0AA5">
        <w:rPr>
          <w:sz w:val="22"/>
          <w:szCs w:val="22"/>
          <w:u w:val="single"/>
        </w:rPr>
        <w:t>Childhood ADHD and heavy alcohol use at age 30: Shifting mediators with advancing age</w:t>
      </w:r>
      <w:r>
        <w:rPr>
          <w:sz w:val="22"/>
          <w:szCs w:val="22"/>
        </w:rPr>
        <w:t xml:space="preserve">. </w:t>
      </w:r>
      <w:r>
        <w:rPr>
          <w:sz w:val="22"/>
        </w:rPr>
        <w:t xml:space="preserve">Poster presented at the Annual Meeting of the </w:t>
      </w:r>
      <w:r w:rsidRPr="001B7671">
        <w:rPr>
          <w:sz w:val="22"/>
        </w:rPr>
        <w:t>Research Society on Alcoholism Scientific Meeting</w:t>
      </w:r>
      <w:r>
        <w:rPr>
          <w:sz w:val="22"/>
        </w:rPr>
        <w:t>. Minneapolis, MN.</w:t>
      </w:r>
    </w:p>
    <w:p w14:paraId="3A3EA039" w14:textId="77777777" w:rsidR="003C7C4E" w:rsidRPr="00870B21" w:rsidRDefault="003C7C4E" w:rsidP="0005554F">
      <w:pPr>
        <w:pStyle w:val="ListParagraph"/>
        <w:widowControl w:val="0"/>
        <w:numPr>
          <w:ilvl w:val="0"/>
          <w:numId w:val="1"/>
        </w:numPr>
        <w:ind w:left="360"/>
        <w:rPr>
          <w:iCs/>
          <w:sz w:val="22"/>
          <w:szCs w:val="22"/>
        </w:rPr>
      </w:pPr>
      <w:r w:rsidRPr="00870B21">
        <w:rPr>
          <w:iCs/>
          <w:sz w:val="22"/>
          <w:szCs w:val="22"/>
        </w:rPr>
        <w:t xml:space="preserve">Wang, FL, </w:t>
      </w:r>
      <w:r w:rsidRPr="00870B21">
        <w:rPr>
          <w:b/>
          <w:bCs/>
          <w:iCs/>
          <w:sz w:val="22"/>
          <w:szCs w:val="22"/>
        </w:rPr>
        <w:t>Pedersen, SL,</w:t>
      </w:r>
      <w:r w:rsidRPr="00870B21">
        <w:rPr>
          <w:iCs/>
          <w:sz w:val="22"/>
          <w:szCs w:val="22"/>
        </w:rPr>
        <w:t xml:space="preserve"> </w:t>
      </w:r>
      <w:proofErr w:type="spellStart"/>
      <w:r w:rsidRPr="00870B21">
        <w:rPr>
          <w:iCs/>
          <w:sz w:val="22"/>
          <w:szCs w:val="22"/>
        </w:rPr>
        <w:t>Gnagy</w:t>
      </w:r>
      <w:proofErr w:type="spellEnd"/>
      <w:r w:rsidRPr="00870B21">
        <w:rPr>
          <w:iCs/>
          <w:sz w:val="22"/>
          <w:szCs w:val="22"/>
        </w:rPr>
        <w:t xml:space="preserve">, EM, Pelham, WE, &amp; Molina, BSG. (2020, June). Nature of alcohol problems differs for young adults with and without childhood ADHD. Poster presented at the Annual Meeting for the Research Society on Alcoholism (Enoch </w:t>
      </w:r>
      <w:proofErr w:type="spellStart"/>
      <w:r w:rsidRPr="00870B21">
        <w:rPr>
          <w:iCs/>
          <w:sz w:val="22"/>
          <w:szCs w:val="22"/>
        </w:rPr>
        <w:t>Gordis</w:t>
      </w:r>
      <w:proofErr w:type="spellEnd"/>
      <w:r w:rsidRPr="00870B21">
        <w:rPr>
          <w:iCs/>
          <w:sz w:val="22"/>
          <w:szCs w:val="22"/>
        </w:rPr>
        <w:t xml:space="preserve"> award, finalist, virtual presentation).</w:t>
      </w:r>
    </w:p>
    <w:p w14:paraId="0F957976" w14:textId="33F224AC" w:rsidR="003C7C4E" w:rsidRPr="00870B21" w:rsidRDefault="003C7C4E" w:rsidP="0005554F">
      <w:pPr>
        <w:widowControl w:val="0"/>
        <w:numPr>
          <w:ilvl w:val="0"/>
          <w:numId w:val="1"/>
        </w:numPr>
        <w:ind w:left="360"/>
        <w:rPr>
          <w:sz w:val="22"/>
          <w:szCs w:val="22"/>
        </w:rPr>
      </w:pPr>
      <w:r w:rsidRPr="00870B21">
        <w:rPr>
          <w:sz w:val="22"/>
          <w:szCs w:val="22"/>
        </w:rPr>
        <w:t xml:space="preserve">Molina, BSG., Lindstrom, RA, </w:t>
      </w:r>
      <w:r w:rsidRPr="00870B21">
        <w:rPr>
          <w:b/>
          <w:bCs/>
          <w:sz w:val="22"/>
          <w:szCs w:val="22"/>
        </w:rPr>
        <w:t>Pedersen, SL,</w:t>
      </w:r>
      <w:r w:rsidRPr="00870B21">
        <w:rPr>
          <w:sz w:val="22"/>
          <w:szCs w:val="22"/>
        </w:rPr>
        <w:t xml:space="preserve"> Joseph, HM, </w:t>
      </w:r>
      <w:proofErr w:type="spellStart"/>
      <w:r w:rsidRPr="00870B21">
        <w:rPr>
          <w:sz w:val="22"/>
          <w:szCs w:val="22"/>
        </w:rPr>
        <w:t>Kipp</w:t>
      </w:r>
      <w:proofErr w:type="spellEnd"/>
      <w:r w:rsidRPr="00870B21">
        <w:rPr>
          <w:sz w:val="22"/>
          <w:szCs w:val="22"/>
        </w:rPr>
        <w:t>, HL, Kolko, DJ, Bauer, DJ, Liu, D, Subramaniam, GA. (2020, June). Alcohol use by adolescents prescribed stimulants for ADHD increases risk of diversion. Poster presented at the Annual Meeting of the Research Society on Alcoholism Scientific Meeting, Virtual.</w:t>
      </w:r>
    </w:p>
    <w:p w14:paraId="7679D072" w14:textId="1EAF7BC9" w:rsidR="003C7C4E" w:rsidRDefault="003C7C4E" w:rsidP="0005554F">
      <w:pPr>
        <w:numPr>
          <w:ilvl w:val="0"/>
          <w:numId w:val="1"/>
        </w:numPr>
        <w:ind w:left="360"/>
        <w:rPr>
          <w:sz w:val="22"/>
          <w:szCs w:val="22"/>
        </w:rPr>
      </w:pPr>
      <w:r w:rsidRPr="00870B21">
        <w:rPr>
          <w:sz w:val="22"/>
          <w:szCs w:val="22"/>
        </w:rPr>
        <w:t xml:space="preserve">Walther, CAP, Wang, FL, Kennedy, TM, </w:t>
      </w:r>
      <w:r w:rsidRPr="00870B21">
        <w:rPr>
          <w:b/>
          <w:bCs/>
          <w:sz w:val="22"/>
          <w:szCs w:val="22"/>
        </w:rPr>
        <w:t>Pedersen, SL</w:t>
      </w:r>
      <w:r w:rsidR="002348DC">
        <w:rPr>
          <w:b/>
          <w:bCs/>
          <w:sz w:val="22"/>
          <w:szCs w:val="22"/>
        </w:rPr>
        <w:t>,</w:t>
      </w:r>
      <w:r w:rsidRPr="00870B21">
        <w:rPr>
          <w:sz w:val="22"/>
          <w:szCs w:val="22"/>
        </w:rPr>
        <w:t xml:space="preserve"> </w:t>
      </w:r>
      <w:proofErr w:type="spellStart"/>
      <w:r w:rsidRPr="00870B21">
        <w:rPr>
          <w:sz w:val="22"/>
          <w:szCs w:val="22"/>
        </w:rPr>
        <w:t>Gnagy</w:t>
      </w:r>
      <w:proofErr w:type="spellEnd"/>
      <w:r w:rsidRPr="00870B21">
        <w:rPr>
          <w:sz w:val="22"/>
          <w:szCs w:val="22"/>
        </w:rPr>
        <w:t>, EM, Pelham III, WE, &amp; Molina, BSG. (2020, June). Problematic Alcohol Use in Adulthood as a Function of Childhood ADHD, Adolescent Impairment, and Parental Knowledge. Poster presented at the Annual Meeting of the Research Society on Alcoholism Scientific Meeting, Virtual.</w:t>
      </w:r>
    </w:p>
    <w:p w14:paraId="205F26B9" w14:textId="1C971574" w:rsidR="00BF69E9" w:rsidRDefault="00BF69E9" w:rsidP="0005554F">
      <w:pPr>
        <w:numPr>
          <w:ilvl w:val="0"/>
          <w:numId w:val="1"/>
        </w:numPr>
        <w:ind w:left="360"/>
        <w:rPr>
          <w:sz w:val="22"/>
          <w:szCs w:val="22"/>
        </w:rPr>
      </w:pPr>
      <w:r>
        <w:rPr>
          <w:sz w:val="22"/>
          <w:szCs w:val="22"/>
        </w:rPr>
        <w:lastRenderedPageBreak/>
        <w:t>Sheehan, H</w:t>
      </w:r>
      <w:r w:rsidR="002348DC">
        <w:rPr>
          <w:sz w:val="22"/>
          <w:szCs w:val="22"/>
        </w:rPr>
        <w:t xml:space="preserve">, </w:t>
      </w:r>
      <w:proofErr w:type="spellStart"/>
      <w:r w:rsidR="002348DC">
        <w:rPr>
          <w:sz w:val="22"/>
          <w:szCs w:val="22"/>
        </w:rPr>
        <w:t>Boness</w:t>
      </w:r>
      <w:proofErr w:type="spellEnd"/>
      <w:r w:rsidR="002348DC">
        <w:rPr>
          <w:sz w:val="22"/>
          <w:szCs w:val="22"/>
        </w:rPr>
        <w:t xml:space="preserve">, CL, </w:t>
      </w:r>
      <w:r w:rsidR="002348DC" w:rsidRPr="002348DC">
        <w:rPr>
          <w:b/>
          <w:bCs/>
          <w:sz w:val="22"/>
          <w:szCs w:val="22"/>
        </w:rPr>
        <w:t>Pedersen, SL</w:t>
      </w:r>
      <w:r w:rsidR="002348DC">
        <w:rPr>
          <w:sz w:val="22"/>
          <w:szCs w:val="22"/>
        </w:rPr>
        <w:t xml:space="preserve">, Hasler, BP, Lindstrom, R. (2021, June). Acute alcohol consumption’s effects on subsequent same day sleep characteristics: A multi-method examination. </w:t>
      </w:r>
      <w:r w:rsidR="002348DC" w:rsidRPr="00870B21">
        <w:rPr>
          <w:sz w:val="22"/>
          <w:szCs w:val="22"/>
        </w:rPr>
        <w:t xml:space="preserve">Poster presented at the </w:t>
      </w:r>
      <w:r w:rsidR="00115415">
        <w:rPr>
          <w:sz w:val="22"/>
          <w:szCs w:val="22"/>
        </w:rPr>
        <w:t>44</w:t>
      </w:r>
      <w:r w:rsidR="00115415" w:rsidRPr="00115415">
        <w:rPr>
          <w:sz w:val="22"/>
          <w:szCs w:val="22"/>
          <w:vertAlign w:val="superscript"/>
        </w:rPr>
        <w:t>th</w:t>
      </w:r>
      <w:r w:rsidR="00115415">
        <w:rPr>
          <w:sz w:val="22"/>
          <w:szCs w:val="22"/>
        </w:rPr>
        <w:t xml:space="preserve"> </w:t>
      </w:r>
      <w:r w:rsidR="002348DC" w:rsidRPr="00870B21">
        <w:rPr>
          <w:sz w:val="22"/>
          <w:szCs w:val="22"/>
        </w:rPr>
        <w:t>Annual Meeting of the Research Society on Alcoholism Scientific Meeting, Virtual.</w:t>
      </w:r>
      <w:r w:rsidR="002348DC">
        <w:rPr>
          <w:sz w:val="22"/>
          <w:szCs w:val="22"/>
        </w:rPr>
        <w:t xml:space="preserve"> </w:t>
      </w:r>
      <w:r w:rsidR="00115415" w:rsidRPr="00F35E64">
        <w:rPr>
          <w:sz w:val="22"/>
          <w:szCs w:val="22"/>
        </w:rPr>
        <w:t>(Abstracted in</w:t>
      </w:r>
      <w:r w:rsidR="00115415">
        <w:rPr>
          <w:sz w:val="22"/>
          <w:szCs w:val="22"/>
        </w:rPr>
        <w:t>:</w:t>
      </w:r>
      <w:r w:rsidR="00115415" w:rsidRPr="00F35E64">
        <w:rPr>
          <w:sz w:val="22"/>
          <w:szCs w:val="22"/>
        </w:rPr>
        <w:t xml:space="preserve"> </w:t>
      </w:r>
      <w:r w:rsidR="00115415" w:rsidRPr="00475C27">
        <w:rPr>
          <w:rStyle w:val="jrnl"/>
          <w:sz w:val="22"/>
          <w:szCs w:val="18"/>
          <w:lang w:val="en"/>
        </w:rPr>
        <w:t>Alcohol Clin Exp Res</w:t>
      </w:r>
      <w:r w:rsidR="00115415" w:rsidRPr="00475C27">
        <w:rPr>
          <w:rStyle w:val="jrnl"/>
          <w:sz w:val="22"/>
          <w:szCs w:val="22"/>
          <w:lang w:val="en"/>
        </w:rPr>
        <w:t>.</w:t>
      </w:r>
      <w:r w:rsidR="00115415">
        <w:rPr>
          <w:rStyle w:val="jrnl"/>
          <w:sz w:val="22"/>
          <w:szCs w:val="22"/>
          <w:lang w:val="en"/>
        </w:rPr>
        <w:t xml:space="preserve"> </w:t>
      </w:r>
      <w:r w:rsidR="00115415">
        <w:rPr>
          <w:bCs/>
          <w:iCs/>
          <w:sz w:val="22"/>
          <w:szCs w:val="22"/>
        </w:rPr>
        <w:t>45(</w:t>
      </w:r>
      <w:r w:rsidR="00115415" w:rsidRPr="006853AD">
        <w:rPr>
          <w:bCs/>
          <w:iCs/>
          <w:sz w:val="22"/>
          <w:szCs w:val="22"/>
        </w:rPr>
        <w:t>S1</w:t>
      </w:r>
      <w:r w:rsidR="00115415">
        <w:rPr>
          <w:bCs/>
          <w:iCs/>
          <w:sz w:val="22"/>
          <w:szCs w:val="22"/>
        </w:rPr>
        <w:t>):</w:t>
      </w:r>
      <w:r w:rsidR="002348DC">
        <w:rPr>
          <w:sz w:val="22"/>
          <w:szCs w:val="22"/>
        </w:rPr>
        <w:t>118A)</w:t>
      </w:r>
      <w:r w:rsidR="00115415">
        <w:rPr>
          <w:sz w:val="22"/>
          <w:szCs w:val="22"/>
        </w:rPr>
        <w:t>.</w:t>
      </w:r>
    </w:p>
    <w:p w14:paraId="1FE12DFF" w14:textId="5BD61D28" w:rsidR="002348DC" w:rsidRDefault="002348DC" w:rsidP="0005554F">
      <w:pPr>
        <w:numPr>
          <w:ilvl w:val="0"/>
          <w:numId w:val="1"/>
        </w:numPr>
        <w:ind w:left="360"/>
        <w:rPr>
          <w:sz w:val="22"/>
          <w:szCs w:val="22"/>
        </w:rPr>
      </w:pPr>
      <w:proofErr w:type="spellStart"/>
      <w:r>
        <w:rPr>
          <w:sz w:val="22"/>
          <w:szCs w:val="22"/>
        </w:rPr>
        <w:t>Boness</w:t>
      </w:r>
      <w:proofErr w:type="spellEnd"/>
      <w:r>
        <w:rPr>
          <w:sz w:val="22"/>
          <w:szCs w:val="22"/>
        </w:rPr>
        <w:t xml:space="preserve">, CL, Hasler, BP, Sheehan, H, </w:t>
      </w:r>
      <w:r w:rsidRPr="002348DC">
        <w:rPr>
          <w:b/>
          <w:bCs/>
          <w:sz w:val="22"/>
          <w:szCs w:val="22"/>
        </w:rPr>
        <w:t>Pedersen, SL</w:t>
      </w:r>
      <w:r>
        <w:rPr>
          <w:sz w:val="22"/>
          <w:szCs w:val="22"/>
        </w:rPr>
        <w:t xml:space="preserve">. (2021, June). How are sleep and circadian characteristics related to alcohol use disorder and related problems? An item- and problem- level examination. </w:t>
      </w:r>
      <w:r w:rsidRPr="00870B21">
        <w:rPr>
          <w:sz w:val="22"/>
          <w:szCs w:val="22"/>
        </w:rPr>
        <w:t xml:space="preserve">Poster presented at the </w:t>
      </w:r>
      <w:r w:rsidR="00115415">
        <w:rPr>
          <w:sz w:val="22"/>
          <w:szCs w:val="22"/>
        </w:rPr>
        <w:t>44</w:t>
      </w:r>
      <w:r w:rsidR="00115415" w:rsidRPr="00115415">
        <w:rPr>
          <w:sz w:val="22"/>
          <w:szCs w:val="22"/>
          <w:vertAlign w:val="superscript"/>
        </w:rPr>
        <w:t>th</w:t>
      </w:r>
      <w:r w:rsidR="00115415">
        <w:rPr>
          <w:sz w:val="22"/>
          <w:szCs w:val="22"/>
        </w:rPr>
        <w:t xml:space="preserve"> </w:t>
      </w:r>
      <w:r w:rsidRPr="00870B21">
        <w:rPr>
          <w:sz w:val="22"/>
          <w:szCs w:val="22"/>
        </w:rPr>
        <w:t>Annual Meeting of the Research Society on Alcoholism Scientific Meeting, Virtual.</w:t>
      </w:r>
      <w:r>
        <w:rPr>
          <w:sz w:val="22"/>
          <w:szCs w:val="22"/>
        </w:rPr>
        <w:t xml:space="preserve"> </w:t>
      </w:r>
      <w:r w:rsidR="00115415" w:rsidRPr="00F35E64">
        <w:rPr>
          <w:sz w:val="22"/>
          <w:szCs w:val="22"/>
        </w:rPr>
        <w:t>(Abstracted in</w:t>
      </w:r>
      <w:r w:rsidR="00115415">
        <w:rPr>
          <w:sz w:val="22"/>
          <w:szCs w:val="22"/>
        </w:rPr>
        <w:t>:</w:t>
      </w:r>
      <w:r w:rsidR="00115415" w:rsidRPr="00F35E64">
        <w:rPr>
          <w:sz w:val="22"/>
          <w:szCs w:val="22"/>
        </w:rPr>
        <w:t xml:space="preserve"> </w:t>
      </w:r>
      <w:r w:rsidR="00115415" w:rsidRPr="00475C27">
        <w:rPr>
          <w:rStyle w:val="jrnl"/>
          <w:sz w:val="22"/>
          <w:szCs w:val="18"/>
          <w:lang w:val="en"/>
        </w:rPr>
        <w:t>Alcohol Clin Exp Res</w:t>
      </w:r>
      <w:r w:rsidR="00115415" w:rsidRPr="00475C27">
        <w:rPr>
          <w:rStyle w:val="jrnl"/>
          <w:sz w:val="22"/>
          <w:szCs w:val="22"/>
          <w:lang w:val="en"/>
        </w:rPr>
        <w:t>.</w:t>
      </w:r>
      <w:r w:rsidR="00115415">
        <w:rPr>
          <w:rStyle w:val="jrnl"/>
          <w:sz w:val="22"/>
          <w:szCs w:val="22"/>
          <w:lang w:val="en"/>
        </w:rPr>
        <w:t xml:space="preserve"> </w:t>
      </w:r>
      <w:r w:rsidR="00115415">
        <w:rPr>
          <w:bCs/>
          <w:iCs/>
          <w:sz w:val="22"/>
          <w:szCs w:val="22"/>
        </w:rPr>
        <w:t>45(</w:t>
      </w:r>
      <w:r w:rsidR="00115415" w:rsidRPr="006853AD">
        <w:rPr>
          <w:bCs/>
          <w:iCs/>
          <w:sz w:val="22"/>
          <w:szCs w:val="22"/>
        </w:rPr>
        <w:t>S1</w:t>
      </w:r>
      <w:r w:rsidR="00115415">
        <w:rPr>
          <w:bCs/>
          <w:iCs/>
          <w:sz w:val="22"/>
          <w:szCs w:val="22"/>
        </w:rPr>
        <w:t>):</w:t>
      </w:r>
      <w:r>
        <w:rPr>
          <w:sz w:val="22"/>
          <w:szCs w:val="22"/>
        </w:rPr>
        <w:t>130A)</w:t>
      </w:r>
      <w:r w:rsidR="00115415">
        <w:rPr>
          <w:sz w:val="22"/>
          <w:szCs w:val="22"/>
        </w:rPr>
        <w:t>.</w:t>
      </w:r>
    </w:p>
    <w:p w14:paraId="0D994D50" w14:textId="1A4DD829" w:rsidR="002348DC" w:rsidRDefault="002348DC" w:rsidP="0005554F">
      <w:pPr>
        <w:numPr>
          <w:ilvl w:val="0"/>
          <w:numId w:val="1"/>
        </w:numPr>
        <w:ind w:left="360"/>
        <w:rPr>
          <w:sz w:val="22"/>
          <w:szCs w:val="22"/>
        </w:rPr>
      </w:pPr>
      <w:r>
        <w:rPr>
          <w:sz w:val="22"/>
          <w:szCs w:val="22"/>
        </w:rPr>
        <w:t xml:space="preserve">Wang, FL, </w:t>
      </w:r>
      <w:r w:rsidRPr="002348DC">
        <w:rPr>
          <w:b/>
          <w:bCs/>
          <w:sz w:val="22"/>
          <w:szCs w:val="22"/>
        </w:rPr>
        <w:t>Pedersen, SL</w:t>
      </w:r>
      <w:r>
        <w:rPr>
          <w:sz w:val="22"/>
          <w:szCs w:val="22"/>
        </w:rPr>
        <w:t xml:space="preserve">, </w:t>
      </w:r>
      <w:proofErr w:type="spellStart"/>
      <w:r>
        <w:rPr>
          <w:sz w:val="22"/>
          <w:szCs w:val="22"/>
        </w:rPr>
        <w:t>Gnagy</w:t>
      </w:r>
      <w:proofErr w:type="spellEnd"/>
      <w:r>
        <w:rPr>
          <w:sz w:val="22"/>
          <w:szCs w:val="22"/>
        </w:rPr>
        <w:t xml:space="preserve">, EM, Pelham, WE, Jr., Molina, BSG. </w:t>
      </w:r>
      <w:r w:rsidR="00BB13AE">
        <w:rPr>
          <w:sz w:val="22"/>
          <w:szCs w:val="22"/>
        </w:rPr>
        <w:t xml:space="preserve">(2021, June). </w:t>
      </w:r>
      <w:r>
        <w:rPr>
          <w:sz w:val="22"/>
          <w:szCs w:val="22"/>
        </w:rPr>
        <w:t xml:space="preserve">Validity of the “larger/longer” DSM criterion for impaired control. </w:t>
      </w:r>
      <w:r w:rsidRPr="00870B21">
        <w:rPr>
          <w:sz w:val="22"/>
          <w:szCs w:val="22"/>
        </w:rPr>
        <w:t xml:space="preserve">Poster presented at the </w:t>
      </w:r>
      <w:r w:rsidR="00115415">
        <w:rPr>
          <w:sz w:val="22"/>
          <w:szCs w:val="22"/>
        </w:rPr>
        <w:t>44</w:t>
      </w:r>
      <w:r w:rsidR="00115415" w:rsidRPr="00115415">
        <w:rPr>
          <w:sz w:val="22"/>
          <w:szCs w:val="22"/>
          <w:vertAlign w:val="superscript"/>
        </w:rPr>
        <w:t>th</w:t>
      </w:r>
      <w:r w:rsidR="00115415">
        <w:rPr>
          <w:sz w:val="22"/>
          <w:szCs w:val="22"/>
        </w:rPr>
        <w:t xml:space="preserve"> </w:t>
      </w:r>
      <w:r w:rsidRPr="00870B21">
        <w:rPr>
          <w:sz w:val="22"/>
          <w:szCs w:val="22"/>
        </w:rPr>
        <w:t>Annual Meeting of the Research Society on Alcoholism Scientific Meeting, Virtual.</w:t>
      </w:r>
      <w:r>
        <w:rPr>
          <w:sz w:val="22"/>
          <w:szCs w:val="22"/>
        </w:rPr>
        <w:t xml:space="preserve"> </w:t>
      </w:r>
      <w:r w:rsidR="00115415" w:rsidRPr="00F35E64">
        <w:rPr>
          <w:sz w:val="22"/>
          <w:szCs w:val="22"/>
        </w:rPr>
        <w:t>(Abstracted in</w:t>
      </w:r>
      <w:r w:rsidR="00115415">
        <w:rPr>
          <w:sz w:val="22"/>
          <w:szCs w:val="22"/>
        </w:rPr>
        <w:t>:</w:t>
      </w:r>
      <w:r w:rsidR="00115415" w:rsidRPr="00F35E64">
        <w:rPr>
          <w:sz w:val="22"/>
          <w:szCs w:val="22"/>
        </w:rPr>
        <w:t xml:space="preserve"> </w:t>
      </w:r>
      <w:r w:rsidR="00115415" w:rsidRPr="00475C27">
        <w:rPr>
          <w:rStyle w:val="jrnl"/>
          <w:sz w:val="22"/>
          <w:szCs w:val="18"/>
          <w:lang w:val="en"/>
        </w:rPr>
        <w:t>Alcohol Clin Exp Res</w:t>
      </w:r>
      <w:r w:rsidR="00115415" w:rsidRPr="00475C27">
        <w:rPr>
          <w:rStyle w:val="jrnl"/>
          <w:sz w:val="22"/>
          <w:szCs w:val="22"/>
          <w:lang w:val="en"/>
        </w:rPr>
        <w:t>.</w:t>
      </w:r>
      <w:r w:rsidR="00115415">
        <w:rPr>
          <w:rStyle w:val="jrnl"/>
          <w:sz w:val="22"/>
          <w:szCs w:val="22"/>
          <w:lang w:val="en"/>
        </w:rPr>
        <w:t xml:space="preserve"> </w:t>
      </w:r>
      <w:r w:rsidR="00115415">
        <w:rPr>
          <w:bCs/>
          <w:iCs/>
          <w:sz w:val="22"/>
          <w:szCs w:val="22"/>
        </w:rPr>
        <w:t>45(</w:t>
      </w:r>
      <w:r w:rsidR="00115415" w:rsidRPr="006853AD">
        <w:rPr>
          <w:bCs/>
          <w:iCs/>
          <w:sz w:val="22"/>
          <w:szCs w:val="22"/>
        </w:rPr>
        <w:t>S1</w:t>
      </w:r>
      <w:r w:rsidR="00115415">
        <w:rPr>
          <w:bCs/>
          <w:iCs/>
          <w:sz w:val="22"/>
          <w:szCs w:val="22"/>
        </w:rPr>
        <w:t>):</w:t>
      </w:r>
      <w:r>
        <w:rPr>
          <w:sz w:val="22"/>
          <w:szCs w:val="22"/>
        </w:rPr>
        <w:t>132A)</w:t>
      </w:r>
      <w:r w:rsidR="00115415">
        <w:rPr>
          <w:sz w:val="22"/>
          <w:szCs w:val="22"/>
        </w:rPr>
        <w:t>.</w:t>
      </w:r>
    </w:p>
    <w:p w14:paraId="15400ADA" w14:textId="376A5936" w:rsidR="002348DC" w:rsidRDefault="002348DC" w:rsidP="0005554F">
      <w:pPr>
        <w:numPr>
          <w:ilvl w:val="0"/>
          <w:numId w:val="1"/>
        </w:numPr>
        <w:ind w:left="360"/>
        <w:rPr>
          <w:sz w:val="22"/>
          <w:szCs w:val="22"/>
        </w:rPr>
      </w:pPr>
      <w:r>
        <w:rPr>
          <w:sz w:val="22"/>
          <w:szCs w:val="22"/>
        </w:rPr>
        <w:t xml:space="preserve">Paulus, DJ, Wallace, ML, Hasler, BP, </w:t>
      </w:r>
      <w:r w:rsidRPr="00115415">
        <w:rPr>
          <w:b/>
          <w:bCs/>
          <w:sz w:val="22"/>
          <w:szCs w:val="22"/>
        </w:rPr>
        <w:t>Pedersen, SL</w:t>
      </w:r>
      <w:r>
        <w:rPr>
          <w:sz w:val="22"/>
          <w:szCs w:val="22"/>
        </w:rPr>
        <w:t xml:space="preserve">. </w:t>
      </w:r>
      <w:r w:rsidR="00BB13AE">
        <w:rPr>
          <w:sz w:val="22"/>
          <w:szCs w:val="22"/>
        </w:rPr>
        <w:t xml:space="preserve">(2021, June). </w:t>
      </w:r>
      <w:r>
        <w:rPr>
          <w:sz w:val="22"/>
          <w:szCs w:val="22"/>
        </w:rPr>
        <w:t xml:space="preserve">Emotional complexity following alcohol administration and completion of a </w:t>
      </w:r>
      <w:proofErr w:type="gramStart"/>
      <w:r>
        <w:rPr>
          <w:sz w:val="22"/>
          <w:szCs w:val="22"/>
        </w:rPr>
        <w:t>laboratory based</w:t>
      </w:r>
      <w:proofErr w:type="gramEnd"/>
      <w:r>
        <w:rPr>
          <w:sz w:val="22"/>
          <w:szCs w:val="22"/>
        </w:rPr>
        <w:t xml:space="preserve"> stress task. </w:t>
      </w:r>
      <w:r w:rsidR="00115415" w:rsidRPr="00870B21">
        <w:rPr>
          <w:sz w:val="22"/>
          <w:szCs w:val="22"/>
        </w:rPr>
        <w:t xml:space="preserve">Poster presented at the </w:t>
      </w:r>
      <w:r w:rsidR="00115415">
        <w:rPr>
          <w:sz w:val="22"/>
          <w:szCs w:val="22"/>
        </w:rPr>
        <w:t>44</w:t>
      </w:r>
      <w:r w:rsidR="00115415" w:rsidRPr="00115415">
        <w:rPr>
          <w:sz w:val="22"/>
          <w:szCs w:val="22"/>
          <w:vertAlign w:val="superscript"/>
        </w:rPr>
        <w:t>th</w:t>
      </w:r>
      <w:r w:rsidR="00115415">
        <w:rPr>
          <w:sz w:val="22"/>
          <w:szCs w:val="22"/>
        </w:rPr>
        <w:t xml:space="preserve"> </w:t>
      </w:r>
      <w:r w:rsidR="00115415" w:rsidRPr="00870B21">
        <w:rPr>
          <w:sz w:val="22"/>
          <w:szCs w:val="22"/>
        </w:rPr>
        <w:t>Annual Meeting of the Research Society on Alcoholism Scientific Meeting, Virtual.</w:t>
      </w:r>
      <w:r w:rsidR="00115415">
        <w:rPr>
          <w:sz w:val="22"/>
          <w:szCs w:val="22"/>
        </w:rPr>
        <w:t xml:space="preserve"> </w:t>
      </w:r>
      <w:r w:rsidR="00115415" w:rsidRPr="00F35E64">
        <w:rPr>
          <w:sz w:val="22"/>
          <w:szCs w:val="22"/>
        </w:rPr>
        <w:t>(Abstracted in</w:t>
      </w:r>
      <w:r w:rsidR="00115415">
        <w:rPr>
          <w:sz w:val="22"/>
          <w:szCs w:val="22"/>
        </w:rPr>
        <w:t>:</w:t>
      </w:r>
      <w:r w:rsidR="00115415" w:rsidRPr="00F35E64">
        <w:rPr>
          <w:sz w:val="22"/>
          <w:szCs w:val="22"/>
        </w:rPr>
        <w:t xml:space="preserve"> </w:t>
      </w:r>
      <w:r w:rsidR="00115415" w:rsidRPr="00475C27">
        <w:rPr>
          <w:rStyle w:val="jrnl"/>
          <w:sz w:val="22"/>
          <w:szCs w:val="18"/>
          <w:lang w:val="en"/>
        </w:rPr>
        <w:t>Alcohol Clin Exp Res</w:t>
      </w:r>
      <w:r w:rsidR="00115415" w:rsidRPr="00475C27">
        <w:rPr>
          <w:rStyle w:val="jrnl"/>
          <w:sz w:val="22"/>
          <w:szCs w:val="22"/>
          <w:lang w:val="en"/>
        </w:rPr>
        <w:t>.</w:t>
      </w:r>
      <w:r w:rsidR="00115415">
        <w:rPr>
          <w:rStyle w:val="jrnl"/>
          <w:sz w:val="22"/>
          <w:szCs w:val="22"/>
          <w:lang w:val="en"/>
        </w:rPr>
        <w:t xml:space="preserve"> </w:t>
      </w:r>
      <w:r w:rsidR="00115415">
        <w:rPr>
          <w:bCs/>
          <w:iCs/>
          <w:sz w:val="22"/>
          <w:szCs w:val="22"/>
        </w:rPr>
        <w:t>45(</w:t>
      </w:r>
      <w:r w:rsidR="00115415" w:rsidRPr="006853AD">
        <w:rPr>
          <w:bCs/>
          <w:iCs/>
          <w:sz w:val="22"/>
          <w:szCs w:val="22"/>
        </w:rPr>
        <w:t>S1</w:t>
      </w:r>
      <w:r w:rsidR="00115415">
        <w:rPr>
          <w:bCs/>
          <w:iCs/>
          <w:sz w:val="22"/>
          <w:szCs w:val="22"/>
        </w:rPr>
        <w:t>):</w:t>
      </w:r>
      <w:r w:rsidR="00115415">
        <w:rPr>
          <w:sz w:val="22"/>
          <w:szCs w:val="22"/>
        </w:rPr>
        <w:t>172A)</w:t>
      </w:r>
    </w:p>
    <w:p w14:paraId="63E00476" w14:textId="05ED4EED" w:rsidR="00115415" w:rsidRDefault="00115415" w:rsidP="0005554F">
      <w:pPr>
        <w:numPr>
          <w:ilvl w:val="0"/>
          <w:numId w:val="1"/>
        </w:numPr>
        <w:ind w:left="360"/>
        <w:rPr>
          <w:sz w:val="22"/>
          <w:szCs w:val="22"/>
        </w:rPr>
      </w:pPr>
      <w:r>
        <w:rPr>
          <w:sz w:val="22"/>
          <w:szCs w:val="22"/>
        </w:rPr>
        <w:t xml:space="preserve">Kennedy, TM, Hunter, DS, Cason, I, Holmes, J, </w:t>
      </w:r>
      <w:r w:rsidRPr="00115415">
        <w:rPr>
          <w:b/>
          <w:bCs/>
          <w:sz w:val="22"/>
          <w:szCs w:val="22"/>
        </w:rPr>
        <w:t>Pedersen, SL.</w:t>
      </w:r>
      <w:r>
        <w:rPr>
          <w:sz w:val="22"/>
          <w:szCs w:val="22"/>
        </w:rPr>
        <w:t xml:space="preserve"> </w:t>
      </w:r>
      <w:r w:rsidR="00BB13AE">
        <w:rPr>
          <w:sz w:val="22"/>
          <w:szCs w:val="22"/>
        </w:rPr>
        <w:t xml:space="preserve">(2021, June). </w:t>
      </w:r>
      <w:r>
        <w:rPr>
          <w:sz w:val="22"/>
          <w:szCs w:val="22"/>
        </w:rPr>
        <w:t xml:space="preserve">Cross-group interpersonal interactions, discrimination, and drinking to cope among Black and White young adult drinkers. </w:t>
      </w:r>
      <w:r w:rsidRPr="00870B21">
        <w:rPr>
          <w:sz w:val="22"/>
          <w:szCs w:val="22"/>
        </w:rPr>
        <w:t xml:space="preserve">Poster presented at the </w:t>
      </w:r>
      <w:r>
        <w:rPr>
          <w:sz w:val="22"/>
          <w:szCs w:val="22"/>
        </w:rPr>
        <w:t>44</w:t>
      </w:r>
      <w:r w:rsidRPr="00115415">
        <w:rPr>
          <w:sz w:val="22"/>
          <w:szCs w:val="22"/>
          <w:vertAlign w:val="superscript"/>
        </w:rPr>
        <w:t>th</w:t>
      </w:r>
      <w:r>
        <w:rPr>
          <w:sz w:val="22"/>
          <w:szCs w:val="22"/>
        </w:rPr>
        <w:t xml:space="preserve"> </w:t>
      </w:r>
      <w:r w:rsidRPr="00870B21">
        <w:rPr>
          <w:sz w:val="22"/>
          <w:szCs w:val="22"/>
        </w:rPr>
        <w:t>Annual Meeting of the Research Society on Alcoholism Scientific Meeting, Virtual.</w:t>
      </w:r>
      <w:r>
        <w:rPr>
          <w:sz w:val="22"/>
          <w:szCs w:val="22"/>
        </w:rPr>
        <w:t xml:space="preserve"> </w:t>
      </w:r>
      <w:r w:rsidRPr="00F35E64">
        <w:rPr>
          <w:sz w:val="22"/>
          <w:szCs w:val="22"/>
        </w:rPr>
        <w:t>(Abstracted in</w:t>
      </w:r>
      <w:r>
        <w:rPr>
          <w:sz w:val="22"/>
          <w:szCs w:val="22"/>
        </w:rPr>
        <w:t>:</w:t>
      </w:r>
      <w:r w:rsidRPr="00F35E64">
        <w:rPr>
          <w:sz w:val="22"/>
          <w:szCs w:val="22"/>
        </w:rPr>
        <w:t xml:space="preserve"> </w:t>
      </w:r>
      <w:r w:rsidRPr="00475C27">
        <w:rPr>
          <w:rStyle w:val="jrnl"/>
          <w:sz w:val="22"/>
          <w:szCs w:val="18"/>
          <w:lang w:val="en"/>
        </w:rPr>
        <w:t>Alcohol Clin Exp Res</w:t>
      </w:r>
      <w:r w:rsidRPr="00475C27">
        <w:rPr>
          <w:rStyle w:val="jrnl"/>
          <w:sz w:val="22"/>
          <w:szCs w:val="22"/>
          <w:lang w:val="en"/>
        </w:rPr>
        <w:t>.</w:t>
      </w:r>
      <w:r>
        <w:rPr>
          <w:rStyle w:val="jrnl"/>
          <w:sz w:val="22"/>
          <w:szCs w:val="22"/>
          <w:lang w:val="en"/>
        </w:rPr>
        <w:t xml:space="preserve"> </w:t>
      </w:r>
      <w:r>
        <w:rPr>
          <w:bCs/>
          <w:iCs/>
          <w:sz w:val="22"/>
          <w:szCs w:val="22"/>
        </w:rPr>
        <w:t>45(</w:t>
      </w:r>
      <w:r w:rsidRPr="006853AD">
        <w:rPr>
          <w:bCs/>
          <w:iCs/>
          <w:sz w:val="22"/>
          <w:szCs w:val="22"/>
        </w:rPr>
        <w:t>S1</w:t>
      </w:r>
      <w:r>
        <w:rPr>
          <w:bCs/>
          <w:iCs/>
          <w:sz w:val="22"/>
          <w:szCs w:val="22"/>
        </w:rPr>
        <w:t>):</w:t>
      </w:r>
      <w:r>
        <w:rPr>
          <w:sz w:val="22"/>
          <w:szCs w:val="22"/>
        </w:rPr>
        <w:t>175A)</w:t>
      </w:r>
    </w:p>
    <w:p w14:paraId="5F750EB2" w14:textId="7BF9998F" w:rsidR="00115415" w:rsidRDefault="00115415" w:rsidP="0005554F">
      <w:pPr>
        <w:numPr>
          <w:ilvl w:val="0"/>
          <w:numId w:val="1"/>
        </w:numPr>
        <w:ind w:left="360"/>
        <w:rPr>
          <w:sz w:val="22"/>
          <w:szCs w:val="22"/>
        </w:rPr>
      </w:pPr>
      <w:r>
        <w:rPr>
          <w:sz w:val="22"/>
          <w:szCs w:val="22"/>
        </w:rPr>
        <w:t xml:space="preserve">Hasler, BP, Wallace, ML, Graves, JL, Molina, BSG, </w:t>
      </w:r>
      <w:r w:rsidRPr="00115415">
        <w:rPr>
          <w:b/>
          <w:bCs/>
          <w:sz w:val="22"/>
          <w:szCs w:val="22"/>
        </w:rPr>
        <w:t>Pedersen, SL.</w:t>
      </w:r>
      <w:r>
        <w:rPr>
          <w:sz w:val="22"/>
          <w:szCs w:val="22"/>
        </w:rPr>
        <w:t xml:space="preserve"> </w:t>
      </w:r>
      <w:r w:rsidR="00BB13AE">
        <w:rPr>
          <w:sz w:val="22"/>
          <w:szCs w:val="22"/>
        </w:rPr>
        <w:t xml:space="preserve">(2021, June). </w:t>
      </w:r>
      <w:r>
        <w:rPr>
          <w:sz w:val="22"/>
          <w:szCs w:val="22"/>
        </w:rPr>
        <w:t xml:space="preserve">Circadian preference is associated with impulsivity at both the trait and state level. </w:t>
      </w:r>
      <w:r w:rsidRPr="00870B21">
        <w:rPr>
          <w:sz w:val="22"/>
          <w:szCs w:val="22"/>
        </w:rPr>
        <w:t xml:space="preserve">Poster presented at the </w:t>
      </w:r>
      <w:r>
        <w:rPr>
          <w:sz w:val="22"/>
          <w:szCs w:val="22"/>
        </w:rPr>
        <w:t>44</w:t>
      </w:r>
      <w:r w:rsidRPr="00115415">
        <w:rPr>
          <w:sz w:val="22"/>
          <w:szCs w:val="22"/>
          <w:vertAlign w:val="superscript"/>
        </w:rPr>
        <w:t>th</w:t>
      </w:r>
      <w:r>
        <w:rPr>
          <w:sz w:val="22"/>
          <w:szCs w:val="22"/>
        </w:rPr>
        <w:t xml:space="preserve"> </w:t>
      </w:r>
      <w:r w:rsidRPr="00870B21">
        <w:rPr>
          <w:sz w:val="22"/>
          <w:szCs w:val="22"/>
        </w:rPr>
        <w:t>Annual Meeting of the Research Society on Alcoholism Scientific Meeting, Virtual.</w:t>
      </w:r>
      <w:r>
        <w:rPr>
          <w:sz w:val="22"/>
          <w:szCs w:val="22"/>
        </w:rPr>
        <w:t xml:space="preserve"> </w:t>
      </w:r>
      <w:r w:rsidRPr="00F35E64">
        <w:rPr>
          <w:sz w:val="22"/>
          <w:szCs w:val="22"/>
        </w:rPr>
        <w:t>(Abstracted in</w:t>
      </w:r>
      <w:r>
        <w:rPr>
          <w:sz w:val="22"/>
          <w:szCs w:val="22"/>
        </w:rPr>
        <w:t>:</w:t>
      </w:r>
      <w:r w:rsidRPr="00F35E64">
        <w:rPr>
          <w:sz w:val="22"/>
          <w:szCs w:val="22"/>
        </w:rPr>
        <w:t xml:space="preserve"> </w:t>
      </w:r>
      <w:r w:rsidRPr="00475C27">
        <w:rPr>
          <w:rStyle w:val="jrnl"/>
          <w:sz w:val="22"/>
          <w:szCs w:val="18"/>
          <w:lang w:val="en"/>
        </w:rPr>
        <w:t>Alcohol Clin Exp Res</w:t>
      </w:r>
      <w:r w:rsidRPr="00475C27">
        <w:rPr>
          <w:rStyle w:val="jrnl"/>
          <w:sz w:val="22"/>
          <w:szCs w:val="22"/>
          <w:lang w:val="en"/>
        </w:rPr>
        <w:t>.</w:t>
      </w:r>
      <w:r>
        <w:rPr>
          <w:rStyle w:val="jrnl"/>
          <w:sz w:val="22"/>
          <w:szCs w:val="22"/>
          <w:lang w:val="en"/>
        </w:rPr>
        <w:t xml:space="preserve"> </w:t>
      </w:r>
      <w:r>
        <w:rPr>
          <w:bCs/>
          <w:iCs/>
          <w:sz w:val="22"/>
          <w:szCs w:val="22"/>
        </w:rPr>
        <w:t>45(</w:t>
      </w:r>
      <w:r w:rsidRPr="006853AD">
        <w:rPr>
          <w:bCs/>
          <w:iCs/>
          <w:sz w:val="22"/>
          <w:szCs w:val="22"/>
        </w:rPr>
        <w:t>S1</w:t>
      </w:r>
      <w:r>
        <w:rPr>
          <w:bCs/>
          <w:iCs/>
          <w:sz w:val="22"/>
          <w:szCs w:val="22"/>
        </w:rPr>
        <w:t>):</w:t>
      </w:r>
      <w:r>
        <w:rPr>
          <w:sz w:val="22"/>
          <w:szCs w:val="22"/>
        </w:rPr>
        <w:t>177A)</w:t>
      </w:r>
    </w:p>
    <w:p w14:paraId="4511B50F" w14:textId="3184FD62" w:rsidR="00115415" w:rsidRPr="00870B21" w:rsidRDefault="00115415" w:rsidP="0005554F">
      <w:pPr>
        <w:numPr>
          <w:ilvl w:val="0"/>
          <w:numId w:val="1"/>
        </w:numPr>
        <w:ind w:left="360"/>
        <w:rPr>
          <w:sz w:val="22"/>
          <w:szCs w:val="22"/>
        </w:rPr>
      </w:pPr>
      <w:r>
        <w:rPr>
          <w:sz w:val="22"/>
          <w:szCs w:val="22"/>
        </w:rPr>
        <w:t xml:space="preserve">Warner, OM, </w:t>
      </w:r>
      <w:proofErr w:type="spellStart"/>
      <w:r>
        <w:rPr>
          <w:sz w:val="22"/>
          <w:szCs w:val="22"/>
        </w:rPr>
        <w:t>Motschman</w:t>
      </w:r>
      <w:proofErr w:type="spellEnd"/>
      <w:r>
        <w:rPr>
          <w:sz w:val="22"/>
          <w:szCs w:val="22"/>
        </w:rPr>
        <w:t xml:space="preserve">, CA, McCarthy, DM, </w:t>
      </w:r>
      <w:r w:rsidRPr="00115415">
        <w:rPr>
          <w:b/>
          <w:bCs/>
          <w:sz w:val="22"/>
          <w:szCs w:val="22"/>
        </w:rPr>
        <w:t>Pedersen, SL.</w:t>
      </w:r>
      <w:r>
        <w:rPr>
          <w:sz w:val="22"/>
          <w:szCs w:val="22"/>
        </w:rPr>
        <w:t xml:space="preserve"> </w:t>
      </w:r>
      <w:r w:rsidR="00BB13AE">
        <w:rPr>
          <w:sz w:val="22"/>
          <w:szCs w:val="22"/>
        </w:rPr>
        <w:t xml:space="preserve">(2021, June). </w:t>
      </w:r>
      <w:r>
        <w:rPr>
          <w:sz w:val="22"/>
          <w:szCs w:val="22"/>
        </w:rPr>
        <w:t xml:space="preserve">Racial differences in predictors of alcohol impaired driving. </w:t>
      </w:r>
      <w:r w:rsidRPr="00870B21">
        <w:rPr>
          <w:sz w:val="22"/>
          <w:szCs w:val="22"/>
        </w:rPr>
        <w:t xml:space="preserve">Poster presented at the </w:t>
      </w:r>
      <w:r>
        <w:rPr>
          <w:sz w:val="22"/>
          <w:szCs w:val="22"/>
        </w:rPr>
        <w:t>44</w:t>
      </w:r>
      <w:r w:rsidRPr="00115415">
        <w:rPr>
          <w:sz w:val="22"/>
          <w:szCs w:val="22"/>
          <w:vertAlign w:val="superscript"/>
        </w:rPr>
        <w:t>th</w:t>
      </w:r>
      <w:r>
        <w:rPr>
          <w:sz w:val="22"/>
          <w:szCs w:val="22"/>
        </w:rPr>
        <w:t xml:space="preserve"> </w:t>
      </w:r>
      <w:r w:rsidRPr="00870B21">
        <w:rPr>
          <w:sz w:val="22"/>
          <w:szCs w:val="22"/>
        </w:rPr>
        <w:t>Annual Meeting of the Research Society on Alcoholism Scientific Meeting, Virtual.</w:t>
      </w:r>
      <w:r>
        <w:rPr>
          <w:sz w:val="22"/>
          <w:szCs w:val="22"/>
        </w:rPr>
        <w:t xml:space="preserve"> </w:t>
      </w:r>
      <w:r w:rsidRPr="00F35E64">
        <w:rPr>
          <w:sz w:val="22"/>
          <w:szCs w:val="22"/>
        </w:rPr>
        <w:t>(Abstracted in</w:t>
      </w:r>
      <w:r>
        <w:rPr>
          <w:sz w:val="22"/>
          <w:szCs w:val="22"/>
        </w:rPr>
        <w:t>:</w:t>
      </w:r>
      <w:r w:rsidRPr="00F35E64">
        <w:rPr>
          <w:sz w:val="22"/>
          <w:szCs w:val="22"/>
        </w:rPr>
        <w:t xml:space="preserve"> </w:t>
      </w:r>
      <w:r w:rsidRPr="00475C27">
        <w:rPr>
          <w:rStyle w:val="jrnl"/>
          <w:sz w:val="22"/>
          <w:szCs w:val="18"/>
          <w:lang w:val="en"/>
        </w:rPr>
        <w:t>Alcohol Clin Exp Res</w:t>
      </w:r>
      <w:r w:rsidRPr="00475C27">
        <w:rPr>
          <w:rStyle w:val="jrnl"/>
          <w:sz w:val="22"/>
          <w:szCs w:val="22"/>
          <w:lang w:val="en"/>
        </w:rPr>
        <w:t>.</w:t>
      </w:r>
      <w:r>
        <w:rPr>
          <w:rStyle w:val="jrnl"/>
          <w:sz w:val="22"/>
          <w:szCs w:val="22"/>
          <w:lang w:val="en"/>
        </w:rPr>
        <w:t xml:space="preserve"> </w:t>
      </w:r>
      <w:r>
        <w:rPr>
          <w:bCs/>
          <w:iCs/>
          <w:sz w:val="22"/>
          <w:szCs w:val="22"/>
        </w:rPr>
        <w:t>45(</w:t>
      </w:r>
      <w:r w:rsidRPr="006853AD">
        <w:rPr>
          <w:bCs/>
          <w:iCs/>
          <w:sz w:val="22"/>
          <w:szCs w:val="22"/>
        </w:rPr>
        <w:t>S1</w:t>
      </w:r>
      <w:r>
        <w:rPr>
          <w:bCs/>
          <w:iCs/>
          <w:sz w:val="22"/>
          <w:szCs w:val="22"/>
        </w:rPr>
        <w:t>):</w:t>
      </w:r>
      <w:r>
        <w:rPr>
          <w:sz w:val="22"/>
          <w:szCs w:val="22"/>
        </w:rPr>
        <w:t>245A)</w:t>
      </w:r>
    </w:p>
    <w:p w14:paraId="5948AC09" w14:textId="77777777" w:rsidR="009C1BED" w:rsidRPr="00756E46" w:rsidRDefault="009C1BED">
      <w:pPr>
        <w:pBdr>
          <w:bottom w:val="single" w:sz="12" w:space="1" w:color="auto"/>
        </w:pBdr>
        <w:rPr>
          <w:sz w:val="22"/>
          <w:szCs w:val="22"/>
        </w:rPr>
      </w:pPr>
    </w:p>
    <w:p w14:paraId="53FCC85C" w14:textId="77777777" w:rsidR="00347FBA" w:rsidRPr="00B05BAE" w:rsidRDefault="00347FBA" w:rsidP="00B05BAE">
      <w:pPr>
        <w:pStyle w:val="DataField11pt-Single"/>
        <w:rPr>
          <w:rFonts w:ascii="Times New Roman" w:hAnsi="Times New Roman" w:cs="Times New Roman"/>
          <w:b/>
          <w:caps/>
          <w:szCs w:val="22"/>
        </w:rPr>
      </w:pPr>
    </w:p>
    <w:p w14:paraId="239F4B43" w14:textId="77777777" w:rsidR="00564B68" w:rsidRPr="00347FBA" w:rsidRDefault="00564B68">
      <w:pPr>
        <w:rPr>
          <w:sz w:val="22"/>
          <w:szCs w:val="22"/>
        </w:rPr>
      </w:pPr>
    </w:p>
    <w:p w14:paraId="4AA4BCE1" w14:textId="161C720C" w:rsidR="004F2DC2" w:rsidRDefault="00713EAF">
      <w:pPr>
        <w:pStyle w:val="Heading2"/>
        <w:rPr>
          <w:szCs w:val="22"/>
        </w:rPr>
      </w:pPr>
      <w:r>
        <w:rPr>
          <w:szCs w:val="22"/>
        </w:rPr>
        <w:t>PROFESSIONAL ACTIVITIES</w:t>
      </w:r>
    </w:p>
    <w:p w14:paraId="634701F8" w14:textId="77777777" w:rsidR="004F2DC2" w:rsidRDefault="004F2DC2" w:rsidP="004F2DC2">
      <w:pPr>
        <w:pStyle w:val="Heading2"/>
        <w:jc w:val="left"/>
        <w:rPr>
          <w:szCs w:val="22"/>
        </w:rPr>
      </w:pPr>
    </w:p>
    <w:p w14:paraId="31171B03" w14:textId="2CEEE153" w:rsidR="00564B68" w:rsidRPr="00921F1E" w:rsidRDefault="00564B68" w:rsidP="004F2DC2">
      <w:pPr>
        <w:pStyle w:val="Heading2"/>
        <w:jc w:val="left"/>
        <w:rPr>
          <w:szCs w:val="22"/>
        </w:rPr>
      </w:pPr>
      <w:r w:rsidRPr="00921F1E">
        <w:rPr>
          <w:szCs w:val="22"/>
        </w:rPr>
        <w:t>TEACHING</w:t>
      </w:r>
    </w:p>
    <w:p w14:paraId="5E741B7A" w14:textId="77777777" w:rsidR="00564B68" w:rsidRPr="00921F1E" w:rsidRDefault="00564B68">
      <w:pPr>
        <w:rPr>
          <w:b/>
          <w:sz w:val="22"/>
          <w:szCs w:val="22"/>
        </w:rPr>
      </w:pPr>
    </w:p>
    <w:p w14:paraId="7AAA77AF" w14:textId="3BAFDDC4" w:rsidR="00A40F2A" w:rsidRDefault="00A40F2A">
      <w:pPr>
        <w:ind w:left="1440" w:hanging="1440"/>
        <w:rPr>
          <w:b/>
          <w:sz w:val="22"/>
          <w:szCs w:val="22"/>
        </w:rPr>
      </w:pPr>
      <w:r>
        <w:rPr>
          <w:b/>
          <w:sz w:val="22"/>
          <w:szCs w:val="22"/>
        </w:rPr>
        <w:t>Medical Student Teaching:</w:t>
      </w:r>
    </w:p>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5400"/>
        <w:gridCol w:w="2775"/>
      </w:tblGrid>
      <w:tr w:rsidR="00713EAF" w14:paraId="32A34491" w14:textId="77777777" w:rsidTr="00713EAF">
        <w:tc>
          <w:tcPr>
            <w:tcW w:w="825" w:type="dxa"/>
          </w:tcPr>
          <w:p w14:paraId="2DB9A7DD" w14:textId="4E113D5A" w:rsidR="000C7EB1" w:rsidRDefault="000C7EB1">
            <w:pPr>
              <w:rPr>
                <w:sz w:val="22"/>
                <w:szCs w:val="22"/>
              </w:rPr>
            </w:pPr>
            <w:r>
              <w:rPr>
                <w:sz w:val="22"/>
                <w:szCs w:val="22"/>
              </w:rPr>
              <w:t>2014</w:t>
            </w:r>
          </w:p>
        </w:tc>
        <w:tc>
          <w:tcPr>
            <w:tcW w:w="5400" w:type="dxa"/>
          </w:tcPr>
          <w:p w14:paraId="46698C1F" w14:textId="66250FA3" w:rsidR="000C7EB1" w:rsidRPr="00E75CE9" w:rsidRDefault="000C7EB1">
            <w:pPr>
              <w:rPr>
                <w:sz w:val="22"/>
                <w:szCs w:val="22"/>
              </w:rPr>
            </w:pPr>
            <w:r w:rsidRPr="00E75CE9">
              <w:rPr>
                <w:sz w:val="22"/>
                <w:szCs w:val="22"/>
              </w:rPr>
              <w:t>Small group facilitator</w:t>
            </w:r>
            <w:r>
              <w:rPr>
                <w:sz w:val="22"/>
                <w:szCs w:val="22"/>
              </w:rPr>
              <w:t>, ~10 1</w:t>
            </w:r>
            <w:r w:rsidRPr="00E75CE9">
              <w:rPr>
                <w:sz w:val="22"/>
                <w:szCs w:val="22"/>
                <w:vertAlign w:val="superscript"/>
              </w:rPr>
              <w:t>st</w:t>
            </w:r>
            <w:r>
              <w:rPr>
                <w:sz w:val="22"/>
                <w:szCs w:val="22"/>
              </w:rPr>
              <w:t xml:space="preserve"> year medical students, Introduction to Psychiatry course</w:t>
            </w:r>
          </w:p>
        </w:tc>
        <w:tc>
          <w:tcPr>
            <w:tcW w:w="2775" w:type="dxa"/>
          </w:tcPr>
          <w:p w14:paraId="5A315C00" w14:textId="36D5C79E" w:rsidR="000C7EB1" w:rsidRDefault="000C7EB1" w:rsidP="00E75CE9">
            <w:pPr>
              <w:rPr>
                <w:sz w:val="22"/>
                <w:szCs w:val="22"/>
              </w:rPr>
            </w:pPr>
            <w:r>
              <w:rPr>
                <w:sz w:val="22"/>
                <w:szCs w:val="22"/>
              </w:rPr>
              <w:t>3 classes</w:t>
            </w:r>
          </w:p>
        </w:tc>
      </w:tr>
      <w:tr w:rsidR="00713EAF" w14:paraId="7F1C86C5" w14:textId="77777777" w:rsidTr="00713EAF">
        <w:tc>
          <w:tcPr>
            <w:tcW w:w="825" w:type="dxa"/>
          </w:tcPr>
          <w:p w14:paraId="2E14C942" w14:textId="046B4289" w:rsidR="009B175B" w:rsidRDefault="009B175B">
            <w:pPr>
              <w:rPr>
                <w:sz w:val="22"/>
                <w:szCs w:val="22"/>
              </w:rPr>
            </w:pPr>
            <w:r>
              <w:rPr>
                <w:sz w:val="22"/>
                <w:szCs w:val="22"/>
              </w:rPr>
              <w:t>2015</w:t>
            </w:r>
          </w:p>
        </w:tc>
        <w:tc>
          <w:tcPr>
            <w:tcW w:w="5400" w:type="dxa"/>
          </w:tcPr>
          <w:p w14:paraId="6E79B759" w14:textId="1DCFDE65" w:rsidR="009B175B" w:rsidRPr="00E75CE9" w:rsidRDefault="009B175B">
            <w:pPr>
              <w:rPr>
                <w:sz w:val="22"/>
                <w:szCs w:val="22"/>
              </w:rPr>
            </w:pPr>
            <w:r w:rsidRPr="00E75CE9">
              <w:rPr>
                <w:sz w:val="22"/>
                <w:szCs w:val="22"/>
              </w:rPr>
              <w:t>Small group facilitator</w:t>
            </w:r>
            <w:r>
              <w:rPr>
                <w:sz w:val="22"/>
                <w:szCs w:val="22"/>
              </w:rPr>
              <w:t>, ~10 1</w:t>
            </w:r>
            <w:r w:rsidRPr="00E75CE9">
              <w:rPr>
                <w:sz w:val="22"/>
                <w:szCs w:val="22"/>
                <w:vertAlign w:val="superscript"/>
              </w:rPr>
              <w:t>st</w:t>
            </w:r>
            <w:r>
              <w:rPr>
                <w:sz w:val="22"/>
                <w:szCs w:val="22"/>
              </w:rPr>
              <w:t xml:space="preserve"> year medical students, Introduction to Psychiatry course</w:t>
            </w:r>
          </w:p>
        </w:tc>
        <w:tc>
          <w:tcPr>
            <w:tcW w:w="2775" w:type="dxa"/>
          </w:tcPr>
          <w:p w14:paraId="4E7BD162" w14:textId="4A939139" w:rsidR="009B175B" w:rsidRDefault="009B175B" w:rsidP="00E75CE9">
            <w:pPr>
              <w:rPr>
                <w:sz w:val="22"/>
                <w:szCs w:val="22"/>
              </w:rPr>
            </w:pPr>
            <w:r>
              <w:rPr>
                <w:sz w:val="22"/>
                <w:szCs w:val="22"/>
              </w:rPr>
              <w:t>3 classes</w:t>
            </w:r>
          </w:p>
        </w:tc>
      </w:tr>
      <w:tr w:rsidR="00713EAF" w14:paraId="0F3CFE39" w14:textId="77777777" w:rsidTr="00713EAF">
        <w:tc>
          <w:tcPr>
            <w:tcW w:w="825" w:type="dxa"/>
          </w:tcPr>
          <w:p w14:paraId="0FBFCD22" w14:textId="31F190EC" w:rsidR="00981740" w:rsidRPr="00E75CE9" w:rsidRDefault="00981740">
            <w:pPr>
              <w:rPr>
                <w:sz w:val="22"/>
                <w:szCs w:val="22"/>
              </w:rPr>
            </w:pPr>
            <w:r>
              <w:rPr>
                <w:sz w:val="22"/>
                <w:szCs w:val="22"/>
              </w:rPr>
              <w:t>2017</w:t>
            </w:r>
          </w:p>
        </w:tc>
        <w:tc>
          <w:tcPr>
            <w:tcW w:w="5400" w:type="dxa"/>
          </w:tcPr>
          <w:p w14:paraId="4C2D49B2" w14:textId="5F950103" w:rsidR="00981740" w:rsidRPr="00E75CE9" w:rsidRDefault="00981740" w:rsidP="001D418A">
            <w:pPr>
              <w:rPr>
                <w:sz w:val="22"/>
                <w:szCs w:val="22"/>
              </w:rPr>
            </w:pPr>
            <w:r w:rsidRPr="00E75CE9">
              <w:rPr>
                <w:sz w:val="22"/>
                <w:szCs w:val="22"/>
              </w:rPr>
              <w:t>Small group facilitator</w:t>
            </w:r>
            <w:r>
              <w:rPr>
                <w:sz w:val="22"/>
                <w:szCs w:val="22"/>
              </w:rPr>
              <w:t>, ~</w:t>
            </w:r>
            <w:r w:rsidR="001D418A">
              <w:rPr>
                <w:sz w:val="22"/>
                <w:szCs w:val="22"/>
              </w:rPr>
              <w:t>10</w:t>
            </w:r>
            <w:r>
              <w:rPr>
                <w:sz w:val="22"/>
                <w:szCs w:val="22"/>
              </w:rPr>
              <w:t xml:space="preserve"> 1</w:t>
            </w:r>
            <w:r w:rsidRPr="00E75CE9">
              <w:rPr>
                <w:sz w:val="22"/>
                <w:szCs w:val="22"/>
                <w:vertAlign w:val="superscript"/>
              </w:rPr>
              <w:t>st</w:t>
            </w:r>
            <w:r>
              <w:rPr>
                <w:sz w:val="22"/>
                <w:szCs w:val="22"/>
              </w:rPr>
              <w:t xml:space="preserve"> year medical students, Introduction to Psychiatry course</w:t>
            </w:r>
          </w:p>
        </w:tc>
        <w:tc>
          <w:tcPr>
            <w:tcW w:w="2775" w:type="dxa"/>
          </w:tcPr>
          <w:p w14:paraId="00712249" w14:textId="39213DEC" w:rsidR="00981740" w:rsidRDefault="00981740" w:rsidP="00E75CE9">
            <w:pPr>
              <w:rPr>
                <w:sz w:val="22"/>
                <w:szCs w:val="22"/>
              </w:rPr>
            </w:pPr>
            <w:r>
              <w:rPr>
                <w:sz w:val="22"/>
                <w:szCs w:val="22"/>
              </w:rPr>
              <w:t>2 classes</w:t>
            </w:r>
          </w:p>
        </w:tc>
      </w:tr>
      <w:tr w:rsidR="00713EAF" w14:paraId="348BFD85" w14:textId="77777777" w:rsidTr="00713EAF">
        <w:tc>
          <w:tcPr>
            <w:tcW w:w="825" w:type="dxa"/>
          </w:tcPr>
          <w:p w14:paraId="36D5D222" w14:textId="79899AAC" w:rsidR="005F3518" w:rsidRDefault="005F3518">
            <w:pPr>
              <w:rPr>
                <w:sz w:val="22"/>
                <w:szCs w:val="22"/>
              </w:rPr>
            </w:pPr>
            <w:r>
              <w:rPr>
                <w:sz w:val="22"/>
                <w:szCs w:val="22"/>
              </w:rPr>
              <w:t>2017</w:t>
            </w:r>
          </w:p>
        </w:tc>
        <w:tc>
          <w:tcPr>
            <w:tcW w:w="5400" w:type="dxa"/>
          </w:tcPr>
          <w:p w14:paraId="43EB3A05" w14:textId="250F163C" w:rsidR="005F3518" w:rsidRPr="00E75CE9" w:rsidRDefault="005F3518">
            <w:pPr>
              <w:rPr>
                <w:sz w:val="22"/>
                <w:szCs w:val="22"/>
              </w:rPr>
            </w:pPr>
            <w:r w:rsidRPr="00E75CE9">
              <w:rPr>
                <w:sz w:val="22"/>
                <w:szCs w:val="22"/>
              </w:rPr>
              <w:t>Small group facilitator</w:t>
            </w:r>
            <w:r>
              <w:rPr>
                <w:sz w:val="22"/>
                <w:szCs w:val="22"/>
              </w:rPr>
              <w:t>, ~12 1</w:t>
            </w:r>
            <w:r w:rsidRPr="00E75CE9">
              <w:rPr>
                <w:sz w:val="22"/>
                <w:szCs w:val="22"/>
                <w:vertAlign w:val="superscript"/>
              </w:rPr>
              <w:t>st</w:t>
            </w:r>
            <w:r>
              <w:rPr>
                <w:sz w:val="22"/>
                <w:szCs w:val="22"/>
              </w:rPr>
              <w:t xml:space="preserve"> year medical students, Behavioral Medicine course</w:t>
            </w:r>
          </w:p>
        </w:tc>
        <w:tc>
          <w:tcPr>
            <w:tcW w:w="2775" w:type="dxa"/>
          </w:tcPr>
          <w:p w14:paraId="321D9939" w14:textId="4ED4B44B" w:rsidR="005F3518" w:rsidRDefault="005F3518" w:rsidP="00E75CE9">
            <w:pPr>
              <w:rPr>
                <w:sz w:val="22"/>
                <w:szCs w:val="22"/>
              </w:rPr>
            </w:pPr>
            <w:r>
              <w:rPr>
                <w:sz w:val="22"/>
                <w:szCs w:val="22"/>
              </w:rPr>
              <w:t>7 classes</w:t>
            </w:r>
          </w:p>
        </w:tc>
      </w:tr>
      <w:tr w:rsidR="00713EAF" w14:paraId="21D848AE" w14:textId="77777777" w:rsidTr="00713EAF">
        <w:tc>
          <w:tcPr>
            <w:tcW w:w="825" w:type="dxa"/>
          </w:tcPr>
          <w:p w14:paraId="0C4113F5" w14:textId="049F51F4" w:rsidR="00E75CE9" w:rsidRPr="00E75CE9" w:rsidRDefault="00E75CE9">
            <w:pPr>
              <w:rPr>
                <w:sz w:val="22"/>
                <w:szCs w:val="22"/>
              </w:rPr>
            </w:pPr>
            <w:r w:rsidRPr="00E75CE9">
              <w:rPr>
                <w:sz w:val="22"/>
                <w:szCs w:val="22"/>
              </w:rPr>
              <w:t>2018</w:t>
            </w:r>
          </w:p>
        </w:tc>
        <w:tc>
          <w:tcPr>
            <w:tcW w:w="5400" w:type="dxa"/>
          </w:tcPr>
          <w:p w14:paraId="37A7486A" w14:textId="5860F5D5" w:rsidR="00E75CE9" w:rsidRPr="00E75CE9" w:rsidRDefault="00E75CE9">
            <w:pPr>
              <w:rPr>
                <w:sz w:val="22"/>
                <w:szCs w:val="22"/>
              </w:rPr>
            </w:pPr>
            <w:r w:rsidRPr="00E75CE9">
              <w:rPr>
                <w:sz w:val="22"/>
                <w:szCs w:val="22"/>
              </w:rPr>
              <w:t>Small group facilitator</w:t>
            </w:r>
            <w:r>
              <w:rPr>
                <w:sz w:val="22"/>
                <w:szCs w:val="22"/>
              </w:rPr>
              <w:t>, ~12 1</w:t>
            </w:r>
            <w:r w:rsidRPr="00E75CE9">
              <w:rPr>
                <w:sz w:val="22"/>
                <w:szCs w:val="22"/>
                <w:vertAlign w:val="superscript"/>
              </w:rPr>
              <w:t>st</w:t>
            </w:r>
            <w:r>
              <w:rPr>
                <w:sz w:val="22"/>
                <w:szCs w:val="22"/>
              </w:rPr>
              <w:t xml:space="preserve"> year medical students, Behavioral Medicine course</w:t>
            </w:r>
          </w:p>
        </w:tc>
        <w:tc>
          <w:tcPr>
            <w:tcW w:w="2775" w:type="dxa"/>
          </w:tcPr>
          <w:p w14:paraId="2791DD01" w14:textId="680BD708" w:rsidR="00E75CE9" w:rsidRPr="00E75CE9" w:rsidRDefault="00E75CE9" w:rsidP="00E75CE9">
            <w:pPr>
              <w:rPr>
                <w:sz w:val="22"/>
                <w:szCs w:val="22"/>
              </w:rPr>
            </w:pPr>
            <w:r>
              <w:rPr>
                <w:sz w:val="22"/>
                <w:szCs w:val="22"/>
              </w:rPr>
              <w:t>7 classes</w:t>
            </w:r>
          </w:p>
        </w:tc>
      </w:tr>
      <w:tr w:rsidR="00713EAF" w14:paraId="39762612" w14:textId="77777777" w:rsidTr="00713EAF">
        <w:tc>
          <w:tcPr>
            <w:tcW w:w="825" w:type="dxa"/>
          </w:tcPr>
          <w:p w14:paraId="01690279" w14:textId="326A4006" w:rsidR="00E75CE9" w:rsidRPr="00E75CE9" w:rsidRDefault="00E75CE9">
            <w:pPr>
              <w:rPr>
                <w:sz w:val="22"/>
                <w:szCs w:val="22"/>
              </w:rPr>
            </w:pPr>
            <w:r w:rsidRPr="00E75CE9">
              <w:rPr>
                <w:sz w:val="22"/>
                <w:szCs w:val="22"/>
              </w:rPr>
              <w:t>2018</w:t>
            </w:r>
          </w:p>
        </w:tc>
        <w:tc>
          <w:tcPr>
            <w:tcW w:w="5400" w:type="dxa"/>
          </w:tcPr>
          <w:p w14:paraId="34908578" w14:textId="192D642C" w:rsidR="00EB5B85" w:rsidRPr="00EB5B85" w:rsidRDefault="00E75CE9" w:rsidP="00E75CE9">
            <w:pPr>
              <w:rPr>
                <w:sz w:val="22"/>
                <w:szCs w:val="22"/>
              </w:rPr>
            </w:pPr>
            <w:r w:rsidRPr="00E75CE9">
              <w:rPr>
                <w:sz w:val="22"/>
                <w:szCs w:val="22"/>
              </w:rPr>
              <w:t>Small group facilitator</w:t>
            </w:r>
            <w:r w:rsidR="001D418A">
              <w:rPr>
                <w:sz w:val="22"/>
                <w:szCs w:val="22"/>
              </w:rPr>
              <w:t>, ~10</w:t>
            </w:r>
            <w:r>
              <w:rPr>
                <w:sz w:val="22"/>
                <w:szCs w:val="22"/>
              </w:rPr>
              <w:t xml:space="preserve"> 1</w:t>
            </w:r>
            <w:r w:rsidRPr="00E75CE9">
              <w:rPr>
                <w:sz w:val="22"/>
                <w:szCs w:val="22"/>
                <w:vertAlign w:val="superscript"/>
              </w:rPr>
              <w:t>st</w:t>
            </w:r>
            <w:r>
              <w:rPr>
                <w:sz w:val="22"/>
                <w:szCs w:val="22"/>
              </w:rPr>
              <w:t xml:space="preserve"> year medical students, Introduction to Psychiatry course</w:t>
            </w:r>
            <w:r w:rsidR="00477187">
              <w:rPr>
                <w:sz w:val="22"/>
                <w:szCs w:val="22"/>
              </w:rPr>
              <w:t xml:space="preserve"> </w:t>
            </w:r>
          </w:p>
        </w:tc>
        <w:tc>
          <w:tcPr>
            <w:tcW w:w="2775" w:type="dxa"/>
          </w:tcPr>
          <w:p w14:paraId="275D1833" w14:textId="33A96BE3" w:rsidR="00E75CE9" w:rsidRPr="00E75CE9" w:rsidRDefault="00E75CE9">
            <w:pPr>
              <w:rPr>
                <w:sz w:val="22"/>
                <w:szCs w:val="22"/>
              </w:rPr>
            </w:pPr>
            <w:r w:rsidRPr="00E75CE9">
              <w:rPr>
                <w:sz w:val="22"/>
                <w:szCs w:val="22"/>
              </w:rPr>
              <w:t>2 classes</w:t>
            </w:r>
          </w:p>
        </w:tc>
      </w:tr>
      <w:tr w:rsidR="00477187" w14:paraId="68F65FA1" w14:textId="77777777" w:rsidTr="00713EAF">
        <w:tc>
          <w:tcPr>
            <w:tcW w:w="825" w:type="dxa"/>
          </w:tcPr>
          <w:p w14:paraId="025764B6" w14:textId="09C49321" w:rsidR="00477187" w:rsidRPr="00E75CE9" w:rsidRDefault="00477187">
            <w:pPr>
              <w:rPr>
                <w:sz w:val="22"/>
                <w:szCs w:val="22"/>
              </w:rPr>
            </w:pPr>
            <w:r>
              <w:rPr>
                <w:sz w:val="22"/>
                <w:szCs w:val="22"/>
              </w:rPr>
              <w:t>2019</w:t>
            </w:r>
          </w:p>
        </w:tc>
        <w:tc>
          <w:tcPr>
            <w:tcW w:w="5400" w:type="dxa"/>
          </w:tcPr>
          <w:p w14:paraId="6DBF3ADC" w14:textId="38A0F460" w:rsidR="00477187" w:rsidRPr="00E75CE9" w:rsidRDefault="00477187" w:rsidP="00E75CE9">
            <w:pPr>
              <w:rPr>
                <w:sz w:val="22"/>
                <w:szCs w:val="22"/>
              </w:rPr>
            </w:pPr>
            <w:r>
              <w:rPr>
                <w:sz w:val="22"/>
                <w:szCs w:val="22"/>
              </w:rPr>
              <w:t>Behavioral Medicine course design member</w:t>
            </w:r>
          </w:p>
        </w:tc>
        <w:tc>
          <w:tcPr>
            <w:tcW w:w="2775" w:type="dxa"/>
          </w:tcPr>
          <w:p w14:paraId="5C41F239" w14:textId="77777777" w:rsidR="00477187" w:rsidRPr="00E75CE9" w:rsidRDefault="00477187">
            <w:pPr>
              <w:rPr>
                <w:sz w:val="22"/>
                <w:szCs w:val="22"/>
              </w:rPr>
            </w:pPr>
          </w:p>
        </w:tc>
      </w:tr>
      <w:tr w:rsidR="00477187" w14:paraId="5987BA4A" w14:textId="77777777" w:rsidTr="00713EAF">
        <w:tc>
          <w:tcPr>
            <w:tcW w:w="825" w:type="dxa"/>
          </w:tcPr>
          <w:p w14:paraId="49FB05B5" w14:textId="77777777" w:rsidR="00477187" w:rsidRDefault="00477187">
            <w:pPr>
              <w:rPr>
                <w:sz w:val="22"/>
                <w:szCs w:val="22"/>
              </w:rPr>
            </w:pPr>
            <w:r>
              <w:rPr>
                <w:sz w:val="22"/>
                <w:szCs w:val="22"/>
              </w:rPr>
              <w:t>2021</w:t>
            </w:r>
          </w:p>
          <w:p w14:paraId="52468D4B" w14:textId="59EAC739" w:rsidR="00C043CD" w:rsidRDefault="00C043CD">
            <w:pPr>
              <w:rPr>
                <w:sz w:val="22"/>
                <w:szCs w:val="22"/>
              </w:rPr>
            </w:pPr>
            <w:r>
              <w:rPr>
                <w:sz w:val="22"/>
                <w:szCs w:val="22"/>
              </w:rPr>
              <w:t>2021</w:t>
            </w:r>
          </w:p>
        </w:tc>
        <w:tc>
          <w:tcPr>
            <w:tcW w:w="5400" w:type="dxa"/>
          </w:tcPr>
          <w:p w14:paraId="069E786C" w14:textId="77777777" w:rsidR="00477187" w:rsidRDefault="00477187" w:rsidP="00E75CE9">
            <w:pPr>
              <w:rPr>
                <w:sz w:val="22"/>
                <w:szCs w:val="22"/>
              </w:rPr>
            </w:pPr>
            <w:r>
              <w:rPr>
                <w:sz w:val="22"/>
                <w:szCs w:val="22"/>
              </w:rPr>
              <w:t>Standardized patient workshop facilitator</w:t>
            </w:r>
          </w:p>
          <w:p w14:paraId="2DBB80E3" w14:textId="77777777" w:rsidR="00C043CD" w:rsidRDefault="00C043CD" w:rsidP="00E75CE9">
            <w:pPr>
              <w:rPr>
                <w:sz w:val="22"/>
                <w:szCs w:val="22"/>
              </w:rPr>
            </w:pPr>
            <w:r>
              <w:rPr>
                <w:sz w:val="22"/>
                <w:szCs w:val="22"/>
              </w:rPr>
              <w:lastRenderedPageBreak/>
              <w:t>Small group facilitator, ~12 1</w:t>
            </w:r>
            <w:r w:rsidRPr="00C043CD">
              <w:rPr>
                <w:sz w:val="22"/>
                <w:szCs w:val="22"/>
                <w:vertAlign w:val="superscript"/>
              </w:rPr>
              <w:t>st</w:t>
            </w:r>
            <w:r>
              <w:rPr>
                <w:sz w:val="22"/>
                <w:szCs w:val="22"/>
              </w:rPr>
              <w:t xml:space="preserve"> year medical students, Behavioral Medicine course</w:t>
            </w:r>
          </w:p>
          <w:p w14:paraId="77A7467E" w14:textId="11275A2F" w:rsidR="00C364EF" w:rsidRDefault="00C364EF" w:rsidP="00E75CE9">
            <w:pPr>
              <w:rPr>
                <w:sz w:val="22"/>
                <w:szCs w:val="22"/>
              </w:rPr>
            </w:pPr>
          </w:p>
        </w:tc>
        <w:tc>
          <w:tcPr>
            <w:tcW w:w="2775" w:type="dxa"/>
          </w:tcPr>
          <w:p w14:paraId="6EB61B98" w14:textId="77777777" w:rsidR="00477187" w:rsidRDefault="00477187">
            <w:pPr>
              <w:rPr>
                <w:sz w:val="22"/>
                <w:szCs w:val="22"/>
              </w:rPr>
            </w:pPr>
            <w:r>
              <w:rPr>
                <w:sz w:val="22"/>
                <w:szCs w:val="22"/>
              </w:rPr>
              <w:lastRenderedPageBreak/>
              <w:t>2 classes</w:t>
            </w:r>
          </w:p>
          <w:p w14:paraId="67483E37" w14:textId="286D46CB" w:rsidR="00C043CD" w:rsidRPr="00E75CE9" w:rsidRDefault="00C043CD">
            <w:pPr>
              <w:rPr>
                <w:sz w:val="22"/>
                <w:szCs w:val="22"/>
              </w:rPr>
            </w:pPr>
            <w:r>
              <w:rPr>
                <w:sz w:val="22"/>
                <w:szCs w:val="22"/>
              </w:rPr>
              <w:t>1 class</w:t>
            </w:r>
          </w:p>
        </w:tc>
      </w:tr>
      <w:tr w:rsidR="00477187" w14:paraId="48A6FDFD" w14:textId="77777777" w:rsidTr="00713EAF">
        <w:tc>
          <w:tcPr>
            <w:tcW w:w="825" w:type="dxa"/>
          </w:tcPr>
          <w:p w14:paraId="1C07D515" w14:textId="15BB5341" w:rsidR="00477187" w:rsidRPr="00E75CE9" w:rsidRDefault="00C364EF">
            <w:pPr>
              <w:rPr>
                <w:sz w:val="22"/>
                <w:szCs w:val="22"/>
              </w:rPr>
            </w:pPr>
            <w:r>
              <w:rPr>
                <w:sz w:val="22"/>
                <w:szCs w:val="22"/>
              </w:rPr>
              <w:t>2023</w:t>
            </w:r>
          </w:p>
        </w:tc>
        <w:tc>
          <w:tcPr>
            <w:tcW w:w="5400" w:type="dxa"/>
          </w:tcPr>
          <w:p w14:paraId="38E52D36" w14:textId="77777777" w:rsidR="00C364EF" w:rsidRDefault="00C364EF" w:rsidP="00C364EF">
            <w:pPr>
              <w:rPr>
                <w:sz w:val="22"/>
                <w:szCs w:val="22"/>
              </w:rPr>
            </w:pPr>
            <w:r>
              <w:rPr>
                <w:sz w:val="22"/>
                <w:szCs w:val="22"/>
              </w:rPr>
              <w:t>Small group facilitator, ~12 1</w:t>
            </w:r>
            <w:r w:rsidRPr="00C043CD">
              <w:rPr>
                <w:sz w:val="22"/>
                <w:szCs w:val="22"/>
                <w:vertAlign w:val="superscript"/>
              </w:rPr>
              <w:t>st</w:t>
            </w:r>
            <w:r>
              <w:rPr>
                <w:sz w:val="22"/>
                <w:szCs w:val="22"/>
              </w:rPr>
              <w:t xml:space="preserve"> year medical students, Behavioral Medicine course</w:t>
            </w:r>
          </w:p>
          <w:p w14:paraId="73864F75" w14:textId="77777777" w:rsidR="00477187" w:rsidRPr="00E75CE9" w:rsidRDefault="00477187" w:rsidP="00E75CE9">
            <w:pPr>
              <w:rPr>
                <w:sz w:val="22"/>
                <w:szCs w:val="22"/>
              </w:rPr>
            </w:pPr>
          </w:p>
        </w:tc>
        <w:tc>
          <w:tcPr>
            <w:tcW w:w="2775" w:type="dxa"/>
          </w:tcPr>
          <w:p w14:paraId="02A32AA0" w14:textId="58DAD8BC" w:rsidR="00477187" w:rsidRPr="00E75CE9" w:rsidRDefault="00C364EF">
            <w:pPr>
              <w:rPr>
                <w:sz w:val="22"/>
                <w:szCs w:val="22"/>
              </w:rPr>
            </w:pPr>
            <w:r>
              <w:rPr>
                <w:sz w:val="22"/>
                <w:szCs w:val="22"/>
              </w:rPr>
              <w:t>4 classes</w:t>
            </w:r>
          </w:p>
        </w:tc>
      </w:tr>
    </w:tbl>
    <w:p w14:paraId="78BE682F" w14:textId="439EBC97" w:rsidR="00A40F2A" w:rsidRDefault="00A40F2A">
      <w:pPr>
        <w:ind w:left="1440" w:hanging="1440"/>
        <w:rPr>
          <w:b/>
          <w:sz w:val="22"/>
          <w:szCs w:val="22"/>
        </w:rPr>
      </w:pPr>
    </w:p>
    <w:p w14:paraId="7CCA6229" w14:textId="7B24B68D" w:rsidR="00473334" w:rsidRDefault="00473334">
      <w:pPr>
        <w:ind w:left="1440" w:hanging="1440"/>
        <w:rPr>
          <w:b/>
          <w:sz w:val="22"/>
          <w:szCs w:val="22"/>
        </w:rPr>
      </w:pPr>
      <w:r>
        <w:rPr>
          <w:b/>
          <w:sz w:val="22"/>
          <w:szCs w:val="22"/>
        </w:rPr>
        <w:t xml:space="preserve">Resident Teaching: </w:t>
      </w:r>
    </w:p>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5400"/>
        <w:gridCol w:w="2775"/>
      </w:tblGrid>
      <w:tr w:rsidR="00713EAF" w14:paraId="07FE5B28" w14:textId="77777777" w:rsidTr="00713EAF">
        <w:tc>
          <w:tcPr>
            <w:tcW w:w="825" w:type="dxa"/>
          </w:tcPr>
          <w:p w14:paraId="469D7F74" w14:textId="77F39C4B" w:rsidR="00981740" w:rsidRPr="00E75CE9" w:rsidRDefault="00981740" w:rsidP="00981740">
            <w:pPr>
              <w:rPr>
                <w:sz w:val="22"/>
                <w:szCs w:val="22"/>
              </w:rPr>
            </w:pPr>
            <w:r>
              <w:rPr>
                <w:sz w:val="22"/>
                <w:szCs w:val="22"/>
              </w:rPr>
              <w:t>201</w:t>
            </w:r>
            <w:r w:rsidR="009F5908">
              <w:rPr>
                <w:sz w:val="22"/>
                <w:szCs w:val="22"/>
              </w:rPr>
              <w:t>5</w:t>
            </w:r>
          </w:p>
        </w:tc>
        <w:tc>
          <w:tcPr>
            <w:tcW w:w="5400" w:type="dxa"/>
          </w:tcPr>
          <w:p w14:paraId="232F62F4" w14:textId="4B029337" w:rsidR="00981740" w:rsidRPr="00E75CE9" w:rsidRDefault="009F5908" w:rsidP="00981740">
            <w:pPr>
              <w:rPr>
                <w:sz w:val="22"/>
                <w:szCs w:val="22"/>
              </w:rPr>
            </w:pPr>
            <w:r>
              <w:rPr>
                <w:sz w:val="22"/>
                <w:szCs w:val="22"/>
              </w:rPr>
              <w:t>Guest l</w:t>
            </w:r>
            <w:r w:rsidR="00981740">
              <w:rPr>
                <w:sz w:val="22"/>
                <w:szCs w:val="22"/>
              </w:rPr>
              <w:t>ecturer, PGY-1 Addiction course, presented on screening and diagnosis of substance use disorders</w:t>
            </w:r>
          </w:p>
        </w:tc>
        <w:tc>
          <w:tcPr>
            <w:tcW w:w="2775" w:type="dxa"/>
          </w:tcPr>
          <w:p w14:paraId="6BF3EE00" w14:textId="6F122488" w:rsidR="00981740" w:rsidRDefault="00981740" w:rsidP="00981740">
            <w:pPr>
              <w:rPr>
                <w:sz w:val="22"/>
                <w:szCs w:val="22"/>
              </w:rPr>
            </w:pPr>
            <w:r>
              <w:rPr>
                <w:sz w:val="22"/>
                <w:szCs w:val="22"/>
              </w:rPr>
              <w:t>1 class</w:t>
            </w:r>
          </w:p>
        </w:tc>
      </w:tr>
      <w:tr w:rsidR="00713EAF" w14:paraId="76EAA759" w14:textId="77777777" w:rsidTr="00713EAF">
        <w:tc>
          <w:tcPr>
            <w:tcW w:w="825" w:type="dxa"/>
          </w:tcPr>
          <w:p w14:paraId="43FBC966" w14:textId="7518D8CD" w:rsidR="00981740" w:rsidRPr="00E75CE9" w:rsidRDefault="00981740" w:rsidP="00981740">
            <w:pPr>
              <w:rPr>
                <w:sz w:val="22"/>
                <w:szCs w:val="22"/>
              </w:rPr>
            </w:pPr>
            <w:r w:rsidRPr="00E75CE9">
              <w:rPr>
                <w:sz w:val="22"/>
                <w:szCs w:val="22"/>
              </w:rPr>
              <w:t>201</w:t>
            </w:r>
            <w:r w:rsidR="009F5908">
              <w:rPr>
                <w:sz w:val="22"/>
                <w:szCs w:val="22"/>
              </w:rPr>
              <w:t>6</w:t>
            </w:r>
          </w:p>
        </w:tc>
        <w:tc>
          <w:tcPr>
            <w:tcW w:w="5400" w:type="dxa"/>
          </w:tcPr>
          <w:p w14:paraId="2D6A2CEA" w14:textId="286F4E7F" w:rsidR="00981740" w:rsidRPr="00E75CE9" w:rsidRDefault="009F5908" w:rsidP="00981740">
            <w:pPr>
              <w:rPr>
                <w:sz w:val="22"/>
                <w:szCs w:val="22"/>
              </w:rPr>
            </w:pPr>
            <w:r>
              <w:rPr>
                <w:sz w:val="22"/>
                <w:szCs w:val="22"/>
              </w:rPr>
              <w:t>Guest l</w:t>
            </w:r>
            <w:r w:rsidR="00105BAA">
              <w:rPr>
                <w:sz w:val="22"/>
                <w:szCs w:val="22"/>
              </w:rPr>
              <w:t>ecturer, PGY-1 Addiction course, presented on screening and diagnosis of substance use disorders</w:t>
            </w:r>
          </w:p>
        </w:tc>
        <w:tc>
          <w:tcPr>
            <w:tcW w:w="2775" w:type="dxa"/>
          </w:tcPr>
          <w:p w14:paraId="5D49E532" w14:textId="4B545DED" w:rsidR="00981740" w:rsidRPr="00E75CE9" w:rsidRDefault="00105BAA" w:rsidP="00981740">
            <w:pPr>
              <w:rPr>
                <w:sz w:val="22"/>
                <w:szCs w:val="22"/>
              </w:rPr>
            </w:pPr>
            <w:r>
              <w:rPr>
                <w:sz w:val="22"/>
                <w:szCs w:val="22"/>
              </w:rPr>
              <w:t>1 class</w:t>
            </w:r>
          </w:p>
        </w:tc>
      </w:tr>
      <w:tr w:rsidR="00713EAF" w14:paraId="37FFFD97" w14:textId="77777777" w:rsidTr="00713EAF">
        <w:tc>
          <w:tcPr>
            <w:tcW w:w="825" w:type="dxa"/>
          </w:tcPr>
          <w:p w14:paraId="09418315" w14:textId="72B04F76" w:rsidR="009F5908" w:rsidRPr="00E75CE9" w:rsidRDefault="009F5908" w:rsidP="00981740">
            <w:pPr>
              <w:rPr>
                <w:sz w:val="22"/>
                <w:szCs w:val="22"/>
              </w:rPr>
            </w:pPr>
            <w:r>
              <w:rPr>
                <w:sz w:val="22"/>
                <w:szCs w:val="22"/>
              </w:rPr>
              <w:t>2016</w:t>
            </w:r>
          </w:p>
        </w:tc>
        <w:tc>
          <w:tcPr>
            <w:tcW w:w="5400" w:type="dxa"/>
          </w:tcPr>
          <w:p w14:paraId="314E6E62" w14:textId="70E55840" w:rsidR="009F5908" w:rsidRDefault="009F5908" w:rsidP="00981740">
            <w:pPr>
              <w:rPr>
                <w:sz w:val="22"/>
                <w:szCs w:val="22"/>
              </w:rPr>
            </w:pPr>
            <w:r>
              <w:rPr>
                <w:sz w:val="22"/>
                <w:szCs w:val="22"/>
              </w:rPr>
              <w:t>Guest lecturer, PGY-4 Developmental Processes course, presented on racial identity development</w:t>
            </w:r>
          </w:p>
        </w:tc>
        <w:tc>
          <w:tcPr>
            <w:tcW w:w="2775" w:type="dxa"/>
          </w:tcPr>
          <w:p w14:paraId="28ED7075" w14:textId="29778F28" w:rsidR="009F5908" w:rsidRDefault="009F5908" w:rsidP="00981740">
            <w:pPr>
              <w:rPr>
                <w:sz w:val="22"/>
                <w:szCs w:val="22"/>
              </w:rPr>
            </w:pPr>
            <w:r>
              <w:rPr>
                <w:sz w:val="22"/>
                <w:szCs w:val="22"/>
              </w:rPr>
              <w:t>1 class</w:t>
            </w:r>
          </w:p>
        </w:tc>
      </w:tr>
      <w:tr w:rsidR="00713EAF" w14:paraId="3648B1D9" w14:textId="77777777" w:rsidTr="00713EAF">
        <w:trPr>
          <w:trHeight w:val="485"/>
        </w:trPr>
        <w:tc>
          <w:tcPr>
            <w:tcW w:w="825" w:type="dxa"/>
          </w:tcPr>
          <w:p w14:paraId="2322E8A9" w14:textId="672150DE" w:rsidR="00981740" w:rsidRPr="00E75CE9" w:rsidRDefault="00981740" w:rsidP="00981740">
            <w:pPr>
              <w:rPr>
                <w:sz w:val="22"/>
                <w:szCs w:val="22"/>
              </w:rPr>
            </w:pPr>
            <w:r w:rsidRPr="00E75CE9">
              <w:rPr>
                <w:sz w:val="22"/>
                <w:szCs w:val="22"/>
              </w:rPr>
              <w:t>201</w:t>
            </w:r>
            <w:r w:rsidR="009F5908">
              <w:rPr>
                <w:sz w:val="22"/>
                <w:szCs w:val="22"/>
              </w:rPr>
              <w:t>7</w:t>
            </w:r>
          </w:p>
        </w:tc>
        <w:tc>
          <w:tcPr>
            <w:tcW w:w="5400" w:type="dxa"/>
          </w:tcPr>
          <w:p w14:paraId="0D446175" w14:textId="4A6EC441" w:rsidR="00981740" w:rsidRDefault="009F5908" w:rsidP="00981740">
            <w:pPr>
              <w:rPr>
                <w:b/>
                <w:sz w:val="22"/>
                <w:szCs w:val="22"/>
              </w:rPr>
            </w:pPr>
            <w:r>
              <w:rPr>
                <w:sz w:val="22"/>
                <w:szCs w:val="22"/>
              </w:rPr>
              <w:t>Guest lecturer, PGY-4&amp;5, presented on racial identity and microaggressions</w:t>
            </w:r>
          </w:p>
        </w:tc>
        <w:tc>
          <w:tcPr>
            <w:tcW w:w="2775" w:type="dxa"/>
          </w:tcPr>
          <w:p w14:paraId="135B729D" w14:textId="0C22C50F" w:rsidR="00981740" w:rsidRPr="00E75CE9" w:rsidRDefault="009F5908" w:rsidP="00981740">
            <w:pPr>
              <w:rPr>
                <w:sz w:val="22"/>
                <w:szCs w:val="22"/>
              </w:rPr>
            </w:pPr>
            <w:r>
              <w:rPr>
                <w:sz w:val="22"/>
                <w:szCs w:val="22"/>
              </w:rPr>
              <w:t>1 class</w:t>
            </w:r>
          </w:p>
        </w:tc>
      </w:tr>
      <w:tr w:rsidR="00713EAF" w14:paraId="638C0B29" w14:textId="77777777" w:rsidTr="00713EAF">
        <w:trPr>
          <w:trHeight w:val="485"/>
        </w:trPr>
        <w:tc>
          <w:tcPr>
            <w:tcW w:w="825" w:type="dxa"/>
          </w:tcPr>
          <w:p w14:paraId="7BC6A5DD" w14:textId="5892DBFD" w:rsidR="009F5908" w:rsidRPr="00E75CE9" w:rsidRDefault="009F5908" w:rsidP="00981740">
            <w:pPr>
              <w:rPr>
                <w:sz w:val="22"/>
                <w:szCs w:val="22"/>
              </w:rPr>
            </w:pPr>
            <w:r>
              <w:rPr>
                <w:sz w:val="22"/>
                <w:szCs w:val="22"/>
              </w:rPr>
              <w:t>2017</w:t>
            </w:r>
          </w:p>
        </w:tc>
        <w:tc>
          <w:tcPr>
            <w:tcW w:w="5400" w:type="dxa"/>
          </w:tcPr>
          <w:p w14:paraId="0ED5FEDB" w14:textId="0FB15FD9" w:rsidR="009F5908" w:rsidRDefault="009F5908" w:rsidP="00981740">
            <w:pPr>
              <w:rPr>
                <w:sz w:val="22"/>
                <w:szCs w:val="22"/>
              </w:rPr>
            </w:pPr>
            <w:r>
              <w:rPr>
                <w:sz w:val="22"/>
                <w:szCs w:val="22"/>
              </w:rPr>
              <w:t>Guest lecturer, PGY-4 Developmental Processes course, presented on racial identity development</w:t>
            </w:r>
          </w:p>
        </w:tc>
        <w:tc>
          <w:tcPr>
            <w:tcW w:w="2775" w:type="dxa"/>
          </w:tcPr>
          <w:p w14:paraId="429EDCDE" w14:textId="22B6B0F8" w:rsidR="009F5908" w:rsidRDefault="009F5908" w:rsidP="00981740">
            <w:pPr>
              <w:rPr>
                <w:sz w:val="22"/>
                <w:szCs w:val="22"/>
              </w:rPr>
            </w:pPr>
            <w:r>
              <w:rPr>
                <w:sz w:val="22"/>
                <w:szCs w:val="22"/>
              </w:rPr>
              <w:t>1 class</w:t>
            </w:r>
          </w:p>
        </w:tc>
      </w:tr>
      <w:tr w:rsidR="00713EAF" w14:paraId="4FAF1342" w14:textId="77777777" w:rsidTr="00713EAF">
        <w:trPr>
          <w:trHeight w:val="485"/>
        </w:trPr>
        <w:tc>
          <w:tcPr>
            <w:tcW w:w="825" w:type="dxa"/>
          </w:tcPr>
          <w:p w14:paraId="44756727" w14:textId="3D554AC9" w:rsidR="009F5908" w:rsidRDefault="009F5908" w:rsidP="00981740">
            <w:pPr>
              <w:rPr>
                <w:sz w:val="22"/>
                <w:szCs w:val="22"/>
              </w:rPr>
            </w:pPr>
            <w:r>
              <w:rPr>
                <w:sz w:val="22"/>
                <w:szCs w:val="22"/>
              </w:rPr>
              <w:t>2018</w:t>
            </w:r>
          </w:p>
        </w:tc>
        <w:tc>
          <w:tcPr>
            <w:tcW w:w="5400" w:type="dxa"/>
          </w:tcPr>
          <w:p w14:paraId="67031E81" w14:textId="5127BFF7" w:rsidR="00F65C0D" w:rsidRDefault="009F5908" w:rsidP="00981740">
            <w:pPr>
              <w:rPr>
                <w:sz w:val="22"/>
                <w:szCs w:val="22"/>
              </w:rPr>
            </w:pPr>
            <w:r>
              <w:rPr>
                <w:sz w:val="22"/>
                <w:szCs w:val="22"/>
              </w:rPr>
              <w:t>Guest lecturer, PGY-4 Developmental Processes course, presented on racial identity development</w:t>
            </w:r>
          </w:p>
        </w:tc>
        <w:tc>
          <w:tcPr>
            <w:tcW w:w="2775" w:type="dxa"/>
          </w:tcPr>
          <w:p w14:paraId="7DB624CF" w14:textId="0EB36852" w:rsidR="009F5908" w:rsidRDefault="009F5908" w:rsidP="00981740">
            <w:pPr>
              <w:rPr>
                <w:sz w:val="22"/>
                <w:szCs w:val="22"/>
              </w:rPr>
            </w:pPr>
            <w:r>
              <w:rPr>
                <w:sz w:val="22"/>
                <w:szCs w:val="22"/>
              </w:rPr>
              <w:t>1 class</w:t>
            </w:r>
          </w:p>
        </w:tc>
      </w:tr>
      <w:tr w:rsidR="008A02AC" w14:paraId="0C4E3427" w14:textId="77777777" w:rsidTr="00713EAF">
        <w:trPr>
          <w:trHeight w:val="485"/>
        </w:trPr>
        <w:tc>
          <w:tcPr>
            <w:tcW w:w="825" w:type="dxa"/>
          </w:tcPr>
          <w:p w14:paraId="6D56FFEB" w14:textId="2F3381A1" w:rsidR="008A02AC" w:rsidRDefault="008A02AC" w:rsidP="00981740">
            <w:pPr>
              <w:rPr>
                <w:sz w:val="22"/>
                <w:szCs w:val="22"/>
              </w:rPr>
            </w:pPr>
            <w:r>
              <w:rPr>
                <w:sz w:val="22"/>
                <w:szCs w:val="22"/>
              </w:rPr>
              <w:t>2018</w:t>
            </w:r>
          </w:p>
        </w:tc>
        <w:tc>
          <w:tcPr>
            <w:tcW w:w="5400" w:type="dxa"/>
          </w:tcPr>
          <w:p w14:paraId="3DA4C299" w14:textId="7BA0D29D" w:rsidR="008A02AC" w:rsidRDefault="008A02AC" w:rsidP="00981740">
            <w:pPr>
              <w:rPr>
                <w:sz w:val="22"/>
                <w:szCs w:val="22"/>
              </w:rPr>
            </w:pPr>
            <w:r>
              <w:rPr>
                <w:sz w:val="22"/>
                <w:szCs w:val="22"/>
              </w:rPr>
              <w:t>Guest lecturer, PGY5, Cultural Competency, presented on racial identity and microag</w:t>
            </w:r>
            <w:r w:rsidR="000F770A">
              <w:rPr>
                <w:sz w:val="22"/>
                <w:szCs w:val="22"/>
              </w:rPr>
              <w:t>g</w:t>
            </w:r>
            <w:r>
              <w:rPr>
                <w:sz w:val="22"/>
                <w:szCs w:val="22"/>
              </w:rPr>
              <w:t>ression</w:t>
            </w:r>
            <w:r w:rsidR="005C0D38">
              <w:rPr>
                <w:sz w:val="22"/>
                <w:szCs w:val="22"/>
              </w:rPr>
              <w:t>s</w:t>
            </w:r>
          </w:p>
        </w:tc>
        <w:tc>
          <w:tcPr>
            <w:tcW w:w="2775" w:type="dxa"/>
          </w:tcPr>
          <w:p w14:paraId="74CA3488" w14:textId="7CFC364D" w:rsidR="008A02AC" w:rsidRDefault="008A02AC" w:rsidP="00981740">
            <w:pPr>
              <w:rPr>
                <w:sz w:val="22"/>
                <w:szCs w:val="22"/>
              </w:rPr>
            </w:pPr>
            <w:r>
              <w:rPr>
                <w:sz w:val="22"/>
                <w:szCs w:val="22"/>
              </w:rPr>
              <w:t>1 class</w:t>
            </w:r>
          </w:p>
        </w:tc>
      </w:tr>
      <w:tr w:rsidR="00C604A0" w14:paraId="581DF4CA" w14:textId="77777777" w:rsidTr="00713EAF">
        <w:trPr>
          <w:trHeight w:val="485"/>
        </w:trPr>
        <w:tc>
          <w:tcPr>
            <w:tcW w:w="825" w:type="dxa"/>
          </w:tcPr>
          <w:p w14:paraId="33AA1AE2" w14:textId="73C8A0D8" w:rsidR="00C604A0" w:rsidRDefault="00C604A0" w:rsidP="00981740">
            <w:pPr>
              <w:rPr>
                <w:sz w:val="22"/>
                <w:szCs w:val="22"/>
              </w:rPr>
            </w:pPr>
            <w:r>
              <w:rPr>
                <w:sz w:val="22"/>
                <w:szCs w:val="22"/>
              </w:rPr>
              <w:t>202</w:t>
            </w:r>
            <w:r w:rsidR="00CF3204">
              <w:rPr>
                <w:sz w:val="22"/>
                <w:szCs w:val="22"/>
              </w:rPr>
              <w:t>1</w:t>
            </w:r>
          </w:p>
          <w:p w14:paraId="54E98699" w14:textId="72CF6A96" w:rsidR="00673E6A" w:rsidRDefault="00673E6A" w:rsidP="00981740">
            <w:pPr>
              <w:rPr>
                <w:sz w:val="22"/>
                <w:szCs w:val="22"/>
              </w:rPr>
            </w:pPr>
          </w:p>
        </w:tc>
        <w:tc>
          <w:tcPr>
            <w:tcW w:w="5400" w:type="dxa"/>
          </w:tcPr>
          <w:p w14:paraId="1DDD8888" w14:textId="599DEEFC" w:rsidR="007B464D" w:rsidRDefault="00673E6A" w:rsidP="008A02AC">
            <w:pPr>
              <w:rPr>
                <w:sz w:val="22"/>
                <w:szCs w:val="22"/>
              </w:rPr>
            </w:pPr>
            <w:r>
              <w:rPr>
                <w:sz w:val="22"/>
                <w:szCs w:val="22"/>
              </w:rPr>
              <w:t>Presentation to WPH 1</w:t>
            </w:r>
            <w:r w:rsidRPr="00673E6A">
              <w:rPr>
                <w:sz w:val="22"/>
                <w:szCs w:val="22"/>
                <w:vertAlign w:val="superscript"/>
              </w:rPr>
              <w:t>st</w:t>
            </w:r>
            <w:r>
              <w:rPr>
                <w:sz w:val="22"/>
                <w:szCs w:val="22"/>
              </w:rPr>
              <w:t xml:space="preserve"> year Psychiatry residents on the cultural formulation interview.</w:t>
            </w:r>
          </w:p>
        </w:tc>
        <w:tc>
          <w:tcPr>
            <w:tcW w:w="2775" w:type="dxa"/>
          </w:tcPr>
          <w:p w14:paraId="56CB80ED" w14:textId="3C998FE0" w:rsidR="00C604A0" w:rsidRDefault="007B464D" w:rsidP="00981740">
            <w:pPr>
              <w:rPr>
                <w:sz w:val="22"/>
                <w:szCs w:val="22"/>
              </w:rPr>
            </w:pPr>
            <w:r>
              <w:rPr>
                <w:sz w:val="22"/>
                <w:szCs w:val="22"/>
              </w:rPr>
              <w:t>1 class</w:t>
            </w:r>
          </w:p>
        </w:tc>
      </w:tr>
      <w:tr w:rsidR="007B464D" w14:paraId="2AAC4E95" w14:textId="77777777" w:rsidTr="00713EAF">
        <w:trPr>
          <w:trHeight w:val="485"/>
        </w:trPr>
        <w:tc>
          <w:tcPr>
            <w:tcW w:w="825" w:type="dxa"/>
          </w:tcPr>
          <w:p w14:paraId="50902C9D" w14:textId="5564797D" w:rsidR="007B464D" w:rsidRDefault="007B464D" w:rsidP="00981740">
            <w:pPr>
              <w:rPr>
                <w:sz w:val="22"/>
                <w:szCs w:val="22"/>
              </w:rPr>
            </w:pPr>
            <w:r>
              <w:rPr>
                <w:sz w:val="22"/>
                <w:szCs w:val="22"/>
              </w:rPr>
              <w:t>2022</w:t>
            </w:r>
          </w:p>
        </w:tc>
        <w:tc>
          <w:tcPr>
            <w:tcW w:w="5400" w:type="dxa"/>
          </w:tcPr>
          <w:p w14:paraId="460C6CCC" w14:textId="0628B870" w:rsidR="007B464D" w:rsidRDefault="007B464D" w:rsidP="008A02AC">
            <w:pPr>
              <w:rPr>
                <w:sz w:val="22"/>
                <w:szCs w:val="22"/>
              </w:rPr>
            </w:pPr>
            <w:r>
              <w:rPr>
                <w:sz w:val="22"/>
                <w:szCs w:val="22"/>
              </w:rPr>
              <w:t xml:space="preserve">Presentation </w:t>
            </w:r>
            <w:r w:rsidR="005866AD">
              <w:rPr>
                <w:sz w:val="22"/>
                <w:szCs w:val="22"/>
              </w:rPr>
              <w:t>to Psychiatry residents on broaching within clinical practice</w:t>
            </w:r>
          </w:p>
        </w:tc>
        <w:tc>
          <w:tcPr>
            <w:tcW w:w="2775" w:type="dxa"/>
          </w:tcPr>
          <w:p w14:paraId="65B6A387" w14:textId="663FB000" w:rsidR="007B464D" w:rsidRDefault="005866AD" w:rsidP="00981740">
            <w:pPr>
              <w:rPr>
                <w:sz w:val="22"/>
                <w:szCs w:val="22"/>
              </w:rPr>
            </w:pPr>
            <w:r>
              <w:rPr>
                <w:sz w:val="22"/>
                <w:szCs w:val="22"/>
              </w:rPr>
              <w:t>1 class</w:t>
            </w:r>
          </w:p>
        </w:tc>
      </w:tr>
    </w:tbl>
    <w:p w14:paraId="32009EBA" w14:textId="1AE6187C" w:rsidR="00C604A0" w:rsidRDefault="007B464D" w:rsidP="000F770A">
      <w:pPr>
        <w:rPr>
          <w:b/>
          <w:sz w:val="22"/>
          <w:szCs w:val="22"/>
        </w:rPr>
      </w:pPr>
      <w:r>
        <w:rPr>
          <w:b/>
          <w:sz w:val="22"/>
          <w:szCs w:val="22"/>
        </w:rPr>
        <w:tab/>
      </w:r>
    </w:p>
    <w:p w14:paraId="4B5169DD" w14:textId="030B42A9" w:rsidR="00981740" w:rsidRDefault="00F65C0D" w:rsidP="000F770A">
      <w:pPr>
        <w:rPr>
          <w:b/>
          <w:sz w:val="22"/>
          <w:szCs w:val="22"/>
        </w:rPr>
      </w:pPr>
      <w:r>
        <w:rPr>
          <w:b/>
          <w:sz w:val="22"/>
          <w:szCs w:val="22"/>
        </w:rPr>
        <w:t>Clinical Psychology Intern and</w:t>
      </w:r>
      <w:r w:rsidR="008A3E8E">
        <w:rPr>
          <w:b/>
          <w:sz w:val="22"/>
          <w:szCs w:val="22"/>
        </w:rPr>
        <w:t xml:space="preserve"> Postdoctoral Scholar Teaching</w:t>
      </w:r>
      <w:r w:rsidR="00A6738D">
        <w:rPr>
          <w:b/>
          <w:sz w:val="22"/>
          <w:szCs w:val="22"/>
        </w:rPr>
        <w:t xml:space="preserve"> (- indicates </w:t>
      </w:r>
      <w:r w:rsidR="00C85373">
        <w:rPr>
          <w:b/>
          <w:sz w:val="22"/>
          <w:szCs w:val="22"/>
        </w:rPr>
        <w:t>through present</w:t>
      </w:r>
      <w:r w:rsidR="00A6738D">
        <w:rPr>
          <w:b/>
          <w:sz w:val="22"/>
          <w:szCs w:val="22"/>
        </w:rPr>
        <w:t>)</w:t>
      </w:r>
      <w:r w:rsidR="004E648E">
        <w:rPr>
          <w:b/>
          <w:sz w:val="22"/>
          <w:szCs w:val="22"/>
        </w:rPr>
        <w:t>:</w:t>
      </w:r>
    </w:p>
    <w:p w14:paraId="1AA9EB54" w14:textId="77777777" w:rsidR="008A3E8E" w:rsidRDefault="008A3E8E">
      <w:pPr>
        <w:ind w:left="1440" w:hanging="1440"/>
        <w:rPr>
          <w:b/>
          <w:sz w:val="22"/>
          <w:szCs w:val="22"/>
        </w:rPr>
      </w:pPr>
    </w:p>
    <w:p w14:paraId="1ED6E989" w14:textId="3BCD6D31" w:rsidR="00F65C0D" w:rsidRPr="001F7E74" w:rsidRDefault="001F7E74" w:rsidP="001F7E74">
      <w:pPr>
        <w:ind w:left="990" w:hanging="810"/>
        <w:rPr>
          <w:sz w:val="22"/>
          <w:szCs w:val="22"/>
        </w:rPr>
      </w:pPr>
      <w:r w:rsidRPr="001F7E74">
        <w:rPr>
          <w:sz w:val="22"/>
          <w:szCs w:val="22"/>
        </w:rPr>
        <w:t>2013</w:t>
      </w:r>
      <w:r w:rsidRPr="001F7E74">
        <w:rPr>
          <w:sz w:val="22"/>
          <w:szCs w:val="22"/>
        </w:rPr>
        <w:tab/>
        <w:t>Presentation to WPIC clinical psychology interns on obtaining licensure</w:t>
      </w:r>
    </w:p>
    <w:p w14:paraId="5F4A2DD7" w14:textId="67293956" w:rsidR="001F7E74" w:rsidRDefault="001F7E74" w:rsidP="001F7E74">
      <w:pPr>
        <w:ind w:left="990" w:hanging="810"/>
        <w:rPr>
          <w:sz w:val="22"/>
          <w:szCs w:val="22"/>
        </w:rPr>
      </w:pPr>
      <w:r w:rsidRPr="001F7E74">
        <w:rPr>
          <w:sz w:val="22"/>
          <w:szCs w:val="22"/>
        </w:rPr>
        <w:t xml:space="preserve">2014 </w:t>
      </w:r>
      <w:r w:rsidRPr="001F7E74">
        <w:rPr>
          <w:sz w:val="22"/>
          <w:szCs w:val="22"/>
        </w:rPr>
        <w:tab/>
        <w:t>Presentation to WPIC clinical psychology interns on obtaining licensure</w:t>
      </w:r>
    </w:p>
    <w:p w14:paraId="77B149D9" w14:textId="1188E0C8" w:rsidR="006F0164" w:rsidRDefault="006F0164" w:rsidP="001F7E74">
      <w:pPr>
        <w:ind w:left="990" w:hanging="810"/>
        <w:rPr>
          <w:sz w:val="22"/>
          <w:szCs w:val="22"/>
        </w:rPr>
      </w:pPr>
      <w:r>
        <w:rPr>
          <w:sz w:val="22"/>
          <w:szCs w:val="22"/>
        </w:rPr>
        <w:t>2016</w:t>
      </w:r>
      <w:r>
        <w:rPr>
          <w:sz w:val="22"/>
          <w:szCs w:val="22"/>
        </w:rPr>
        <w:tab/>
        <w:t>Discussant on the topic “How to do a successful K award” to postdoctoral scholars on T32 fellowships in the Department of Psychiatry, University of Pittsburgh (~12)</w:t>
      </w:r>
    </w:p>
    <w:p w14:paraId="27BCC5BC" w14:textId="041B468A" w:rsidR="006F0164" w:rsidRDefault="006F0164" w:rsidP="001F7E74">
      <w:pPr>
        <w:ind w:left="990" w:hanging="810"/>
        <w:rPr>
          <w:sz w:val="22"/>
          <w:szCs w:val="22"/>
        </w:rPr>
      </w:pPr>
      <w:r>
        <w:rPr>
          <w:sz w:val="22"/>
          <w:szCs w:val="22"/>
        </w:rPr>
        <w:t>2017</w:t>
      </w:r>
      <w:r>
        <w:rPr>
          <w:sz w:val="22"/>
          <w:szCs w:val="22"/>
        </w:rPr>
        <w:tab/>
        <w:t>Discussant on the topic “Work-Life Balance” to postdoctoral scholars on T32 fellowships in the Department of Psychiatry, University of Pittsburgh (~15)</w:t>
      </w:r>
    </w:p>
    <w:p w14:paraId="4B240A09" w14:textId="14B66B10" w:rsidR="006F0164" w:rsidRDefault="006F0164" w:rsidP="001F7E74">
      <w:pPr>
        <w:ind w:left="990" w:hanging="810"/>
        <w:rPr>
          <w:sz w:val="22"/>
          <w:szCs w:val="22"/>
        </w:rPr>
      </w:pPr>
      <w:r>
        <w:rPr>
          <w:sz w:val="22"/>
          <w:szCs w:val="22"/>
        </w:rPr>
        <w:t xml:space="preserve">2017 </w:t>
      </w:r>
      <w:r>
        <w:rPr>
          <w:sz w:val="22"/>
          <w:szCs w:val="22"/>
        </w:rPr>
        <w:tab/>
        <w:t>Discussant on the topic “Working with a Mentor and Becoming One” to postdoctoral scholars on T32 fellowships in the Department of Psychiatry, University of Pittsburgh (~15)</w:t>
      </w:r>
    </w:p>
    <w:p w14:paraId="259344DB" w14:textId="628A612D" w:rsidR="006A1C3D" w:rsidRPr="000131DD" w:rsidRDefault="006A1C3D" w:rsidP="0005554F">
      <w:pPr>
        <w:pStyle w:val="ListParagraph"/>
        <w:numPr>
          <w:ilvl w:val="0"/>
          <w:numId w:val="6"/>
        </w:numPr>
        <w:ind w:left="990" w:hanging="810"/>
        <w:rPr>
          <w:sz w:val="22"/>
          <w:szCs w:val="22"/>
        </w:rPr>
      </w:pPr>
      <w:r w:rsidRPr="00477187">
        <w:rPr>
          <w:sz w:val="22"/>
          <w:szCs w:val="22"/>
          <w:u w:val="single"/>
        </w:rPr>
        <w:t>Member</w:t>
      </w:r>
      <w:r w:rsidRPr="000131DD">
        <w:rPr>
          <w:sz w:val="22"/>
          <w:szCs w:val="22"/>
        </w:rPr>
        <w:t xml:space="preserve"> of the </w:t>
      </w:r>
      <w:r w:rsidR="000131DD" w:rsidRPr="000131DD">
        <w:rPr>
          <w:sz w:val="22"/>
          <w:szCs w:val="22"/>
        </w:rPr>
        <w:t>training faculty for the</w:t>
      </w:r>
      <w:r w:rsidRPr="000131DD">
        <w:rPr>
          <w:sz w:val="22"/>
          <w:szCs w:val="22"/>
        </w:rPr>
        <w:t xml:space="preserve"> WP</w:t>
      </w:r>
      <w:r w:rsidR="00477187">
        <w:rPr>
          <w:sz w:val="22"/>
          <w:szCs w:val="22"/>
        </w:rPr>
        <w:t>H</w:t>
      </w:r>
      <w:r w:rsidRPr="000131DD">
        <w:rPr>
          <w:sz w:val="22"/>
          <w:szCs w:val="22"/>
        </w:rPr>
        <w:t xml:space="preserve"> Clinical Psychology Internship.  Drs. </w:t>
      </w:r>
      <w:r w:rsidR="000131DD" w:rsidRPr="000131DD">
        <w:rPr>
          <w:sz w:val="22"/>
          <w:szCs w:val="22"/>
        </w:rPr>
        <w:t xml:space="preserve">Michele </w:t>
      </w:r>
      <w:r w:rsidRPr="000131DD">
        <w:rPr>
          <w:sz w:val="22"/>
          <w:szCs w:val="22"/>
        </w:rPr>
        <w:t xml:space="preserve">Levine and </w:t>
      </w:r>
      <w:r w:rsidR="000131DD" w:rsidRPr="000131DD">
        <w:rPr>
          <w:sz w:val="22"/>
          <w:szCs w:val="22"/>
        </w:rPr>
        <w:t xml:space="preserve">Tina </w:t>
      </w:r>
      <w:r w:rsidRPr="000131DD">
        <w:rPr>
          <w:sz w:val="22"/>
          <w:szCs w:val="22"/>
        </w:rPr>
        <w:t>Goldstein</w:t>
      </w:r>
      <w:r w:rsidR="000131DD" w:rsidRPr="000131DD">
        <w:rPr>
          <w:sz w:val="22"/>
          <w:szCs w:val="22"/>
        </w:rPr>
        <w:t>, Directors</w:t>
      </w:r>
      <w:r w:rsidRPr="000131DD">
        <w:rPr>
          <w:sz w:val="22"/>
          <w:szCs w:val="22"/>
        </w:rPr>
        <w:t>.</w:t>
      </w:r>
    </w:p>
    <w:p w14:paraId="7A116485" w14:textId="101AA9E6" w:rsidR="006A1C3D" w:rsidRPr="008A02AC" w:rsidRDefault="008A02AC" w:rsidP="008A02AC">
      <w:pPr>
        <w:ind w:left="990" w:hanging="810"/>
        <w:rPr>
          <w:sz w:val="22"/>
          <w:szCs w:val="22"/>
        </w:rPr>
      </w:pPr>
      <w:r w:rsidRPr="008A02AC">
        <w:rPr>
          <w:sz w:val="22"/>
          <w:szCs w:val="22"/>
        </w:rPr>
        <w:t>2017-</w:t>
      </w:r>
      <w:r>
        <w:rPr>
          <w:sz w:val="22"/>
          <w:szCs w:val="22"/>
        </w:rPr>
        <w:tab/>
      </w:r>
      <w:r w:rsidR="00452201">
        <w:rPr>
          <w:sz w:val="22"/>
          <w:szCs w:val="22"/>
          <w:u w:val="single"/>
        </w:rPr>
        <w:t>Research Preceptor</w:t>
      </w:r>
      <w:r w:rsidR="00673E6A">
        <w:rPr>
          <w:sz w:val="22"/>
          <w:szCs w:val="22"/>
          <w:u w:val="single"/>
        </w:rPr>
        <w:t xml:space="preserve"> and Steering Committee Member</w:t>
      </w:r>
      <w:r w:rsidR="00452201">
        <w:rPr>
          <w:sz w:val="22"/>
          <w:szCs w:val="22"/>
        </w:rPr>
        <w:t>,</w:t>
      </w:r>
      <w:r w:rsidR="006A1C3D" w:rsidRPr="008A02AC">
        <w:rPr>
          <w:sz w:val="22"/>
          <w:szCs w:val="22"/>
        </w:rPr>
        <w:t xml:space="preserve"> Alcohol Research Training Program, Department of Psychiatry,</w:t>
      </w:r>
      <w:r w:rsidR="000F770A">
        <w:rPr>
          <w:sz w:val="22"/>
          <w:szCs w:val="22"/>
        </w:rPr>
        <w:t xml:space="preserve"> </w:t>
      </w:r>
      <w:r w:rsidR="006A1C3D" w:rsidRPr="008A02AC">
        <w:rPr>
          <w:sz w:val="22"/>
          <w:szCs w:val="22"/>
        </w:rPr>
        <w:t>University of Pittsburgh. Dr</w:t>
      </w:r>
      <w:r w:rsidR="000131DD" w:rsidRPr="008A02AC">
        <w:rPr>
          <w:sz w:val="22"/>
          <w:szCs w:val="22"/>
        </w:rPr>
        <w:t>s</w:t>
      </w:r>
      <w:r w:rsidR="006A1C3D" w:rsidRPr="008A02AC">
        <w:rPr>
          <w:sz w:val="22"/>
          <w:szCs w:val="22"/>
        </w:rPr>
        <w:t>. Gale Richardson</w:t>
      </w:r>
      <w:r w:rsidR="000131DD" w:rsidRPr="008A02AC">
        <w:rPr>
          <w:sz w:val="22"/>
          <w:szCs w:val="22"/>
        </w:rPr>
        <w:t xml:space="preserve"> and Brooke Molina</w:t>
      </w:r>
      <w:r w:rsidR="006A1C3D" w:rsidRPr="008A02AC">
        <w:rPr>
          <w:sz w:val="22"/>
          <w:szCs w:val="22"/>
        </w:rPr>
        <w:t>, Director</w:t>
      </w:r>
      <w:r w:rsidR="000131DD" w:rsidRPr="008A02AC">
        <w:rPr>
          <w:sz w:val="22"/>
          <w:szCs w:val="22"/>
        </w:rPr>
        <w:t>s</w:t>
      </w:r>
      <w:r w:rsidR="006A1C3D" w:rsidRPr="008A02AC">
        <w:rPr>
          <w:sz w:val="22"/>
          <w:szCs w:val="22"/>
        </w:rPr>
        <w:t>.</w:t>
      </w:r>
    </w:p>
    <w:p w14:paraId="4508A577" w14:textId="0BE1B811" w:rsidR="008A02AC" w:rsidRDefault="008A02AC" w:rsidP="008A02AC">
      <w:pPr>
        <w:ind w:left="990" w:hanging="810"/>
        <w:rPr>
          <w:sz w:val="22"/>
          <w:szCs w:val="22"/>
        </w:rPr>
      </w:pPr>
      <w:r>
        <w:rPr>
          <w:sz w:val="22"/>
          <w:szCs w:val="22"/>
        </w:rPr>
        <w:t>2018-</w:t>
      </w:r>
      <w:r w:rsidR="00184728">
        <w:rPr>
          <w:sz w:val="22"/>
          <w:szCs w:val="22"/>
        </w:rPr>
        <w:t>22</w:t>
      </w:r>
      <w:r>
        <w:rPr>
          <w:sz w:val="22"/>
          <w:szCs w:val="22"/>
        </w:rPr>
        <w:tab/>
      </w:r>
      <w:r w:rsidR="00452201">
        <w:rPr>
          <w:sz w:val="22"/>
          <w:szCs w:val="22"/>
          <w:u w:val="single"/>
        </w:rPr>
        <w:t>Faculty facilitator</w:t>
      </w:r>
      <w:r>
        <w:rPr>
          <w:sz w:val="22"/>
          <w:szCs w:val="22"/>
        </w:rPr>
        <w:t xml:space="preserve"> for the Career and Research Development Seminar for Postdoctoral Training, Department of Psychiatry, University of Pittsburgh. </w:t>
      </w:r>
      <w:r w:rsidR="00452201">
        <w:rPr>
          <w:sz w:val="22"/>
          <w:szCs w:val="22"/>
        </w:rPr>
        <w:t>(</w:t>
      </w:r>
      <w:r>
        <w:rPr>
          <w:sz w:val="22"/>
          <w:szCs w:val="22"/>
        </w:rPr>
        <w:t>Drs Robert Sweet and Cecile Ladouceur, Directors</w:t>
      </w:r>
      <w:r w:rsidR="00452201">
        <w:rPr>
          <w:sz w:val="22"/>
          <w:szCs w:val="22"/>
        </w:rPr>
        <w:t>)</w:t>
      </w:r>
      <w:r>
        <w:rPr>
          <w:sz w:val="22"/>
          <w:szCs w:val="22"/>
        </w:rPr>
        <w:t>.</w:t>
      </w:r>
    </w:p>
    <w:p w14:paraId="72BC246D" w14:textId="18869CC4" w:rsidR="008A02AC" w:rsidRDefault="008A02AC" w:rsidP="008A02AC">
      <w:pPr>
        <w:ind w:left="990" w:hanging="810"/>
        <w:rPr>
          <w:sz w:val="22"/>
          <w:szCs w:val="22"/>
        </w:rPr>
      </w:pPr>
      <w:r>
        <w:rPr>
          <w:sz w:val="22"/>
          <w:szCs w:val="22"/>
        </w:rPr>
        <w:t>2018-</w:t>
      </w:r>
      <w:r>
        <w:rPr>
          <w:sz w:val="22"/>
          <w:szCs w:val="22"/>
        </w:rPr>
        <w:tab/>
      </w:r>
      <w:r w:rsidRPr="00477187">
        <w:rPr>
          <w:sz w:val="22"/>
          <w:szCs w:val="22"/>
          <w:u w:val="single"/>
        </w:rPr>
        <w:t>Member</w:t>
      </w:r>
      <w:r w:rsidR="00452201">
        <w:rPr>
          <w:sz w:val="22"/>
          <w:szCs w:val="22"/>
        </w:rPr>
        <w:t>, I</w:t>
      </w:r>
      <w:r w:rsidR="00477187">
        <w:rPr>
          <w:sz w:val="22"/>
          <w:szCs w:val="22"/>
        </w:rPr>
        <w:t xml:space="preserve">nternship </w:t>
      </w:r>
      <w:r w:rsidR="00452201">
        <w:rPr>
          <w:sz w:val="22"/>
          <w:szCs w:val="22"/>
        </w:rPr>
        <w:t>T</w:t>
      </w:r>
      <w:r w:rsidRPr="00DC001B">
        <w:rPr>
          <w:sz w:val="22"/>
          <w:szCs w:val="22"/>
        </w:rPr>
        <w:t xml:space="preserve">raining </w:t>
      </w:r>
      <w:r w:rsidR="00452201">
        <w:rPr>
          <w:sz w:val="22"/>
          <w:szCs w:val="22"/>
        </w:rPr>
        <w:t>C</w:t>
      </w:r>
      <w:r w:rsidRPr="00DC001B">
        <w:rPr>
          <w:sz w:val="22"/>
          <w:szCs w:val="22"/>
        </w:rPr>
        <w:t>ommittee for the WP</w:t>
      </w:r>
      <w:r w:rsidR="00477187">
        <w:rPr>
          <w:sz w:val="22"/>
          <w:szCs w:val="22"/>
        </w:rPr>
        <w:t>H</w:t>
      </w:r>
      <w:r w:rsidRPr="00DC001B">
        <w:rPr>
          <w:sz w:val="22"/>
          <w:szCs w:val="22"/>
        </w:rPr>
        <w:t xml:space="preserve"> Clinical Psychology Internship. </w:t>
      </w:r>
      <w:r w:rsidR="00452201">
        <w:rPr>
          <w:sz w:val="22"/>
          <w:szCs w:val="22"/>
        </w:rPr>
        <w:t>(</w:t>
      </w:r>
      <w:r w:rsidRPr="00DC001B">
        <w:rPr>
          <w:sz w:val="22"/>
          <w:szCs w:val="22"/>
        </w:rPr>
        <w:t>Drs. Michele Levine and Tina Goldstein, Directors</w:t>
      </w:r>
      <w:r w:rsidR="00452201">
        <w:rPr>
          <w:sz w:val="22"/>
          <w:szCs w:val="22"/>
        </w:rPr>
        <w:t>)</w:t>
      </w:r>
      <w:r w:rsidRPr="00DC001B">
        <w:rPr>
          <w:sz w:val="22"/>
          <w:szCs w:val="22"/>
        </w:rPr>
        <w:t>.</w:t>
      </w:r>
    </w:p>
    <w:p w14:paraId="139ACE3A" w14:textId="0B8C0923" w:rsidR="000F770A" w:rsidRDefault="000F770A" w:rsidP="008A02AC">
      <w:pPr>
        <w:ind w:left="990" w:hanging="810"/>
        <w:rPr>
          <w:sz w:val="22"/>
          <w:szCs w:val="22"/>
        </w:rPr>
      </w:pPr>
      <w:r>
        <w:rPr>
          <w:sz w:val="22"/>
          <w:szCs w:val="22"/>
        </w:rPr>
        <w:t>2019</w:t>
      </w:r>
      <w:r>
        <w:rPr>
          <w:sz w:val="22"/>
          <w:szCs w:val="22"/>
        </w:rPr>
        <w:tab/>
        <w:t>Presentation to WPH clinical psychology interns on how to give an effective presentation</w:t>
      </w:r>
    </w:p>
    <w:p w14:paraId="16472FC7" w14:textId="4FED411B" w:rsidR="00477187" w:rsidRDefault="00477187" w:rsidP="008A02AC">
      <w:pPr>
        <w:ind w:left="990" w:hanging="810"/>
        <w:rPr>
          <w:sz w:val="22"/>
          <w:szCs w:val="22"/>
        </w:rPr>
      </w:pPr>
      <w:r>
        <w:rPr>
          <w:sz w:val="22"/>
          <w:szCs w:val="22"/>
        </w:rPr>
        <w:t>2019</w:t>
      </w:r>
      <w:r>
        <w:rPr>
          <w:sz w:val="22"/>
          <w:szCs w:val="22"/>
        </w:rPr>
        <w:tab/>
        <w:t>Discussant on the topic “Work-work balance” to postdoctoral scholars on T32 fellowships in the Department of Psychiatry, University of Pittsburgh (~15)</w:t>
      </w:r>
    </w:p>
    <w:p w14:paraId="1BDEB97C" w14:textId="5D85D537" w:rsidR="00B80327" w:rsidRDefault="000F770A" w:rsidP="008A02AC">
      <w:pPr>
        <w:ind w:left="990" w:hanging="810"/>
        <w:rPr>
          <w:sz w:val="22"/>
          <w:szCs w:val="22"/>
        </w:rPr>
      </w:pPr>
      <w:r>
        <w:rPr>
          <w:sz w:val="22"/>
          <w:szCs w:val="22"/>
        </w:rPr>
        <w:t>2020</w:t>
      </w:r>
      <w:r>
        <w:rPr>
          <w:sz w:val="22"/>
          <w:szCs w:val="22"/>
        </w:rPr>
        <w:tab/>
        <w:t>Presentation to WPH clinical psychology interns on how to give an effective presentation</w:t>
      </w:r>
    </w:p>
    <w:p w14:paraId="72517BF7" w14:textId="5673FB3D" w:rsidR="00477187" w:rsidRDefault="00477187" w:rsidP="008A02AC">
      <w:pPr>
        <w:ind w:left="990" w:hanging="810"/>
        <w:rPr>
          <w:sz w:val="22"/>
          <w:szCs w:val="22"/>
        </w:rPr>
      </w:pPr>
      <w:r>
        <w:rPr>
          <w:sz w:val="22"/>
          <w:szCs w:val="22"/>
        </w:rPr>
        <w:lastRenderedPageBreak/>
        <w:t>2020</w:t>
      </w:r>
      <w:r>
        <w:rPr>
          <w:sz w:val="22"/>
          <w:szCs w:val="22"/>
        </w:rPr>
        <w:tab/>
        <w:t>Discussant on the topic “Work-work balance” to postdoctoral scholars on T32 fellowships in the Department of Psychiatry, University of Pittsburgh (~15)</w:t>
      </w:r>
    </w:p>
    <w:p w14:paraId="398B7197" w14:textId="42BBB95D" w:rsidR="000F770A" w:rsidRDefault="00B80327" w:rsidP="008A02AC">
      <w:pPr>
        <w:ind w:left="990" w:hanging="810"/>
        <w:rPr>
          <w:sz w:val="22"/>
          <w:szCs w:val="22"/>
        </w:rPr>
      </w:pPr>
      <w:r>
        <w:rPr>
          <w:sz w:val="22"/>
          <w:szCs w:val="22"/>
        </w:rPr>
        <w:t>2020</w:t>
      </w:r>
      <w:r>
        <w:rPr>
          <w:sz w:val="22"/>
          <w:szCs w:val="22"/>
        </w:rPr>
        <w:tab/>
      </w:r>
      <w:r w:rsidR="00AE3B7B">
        <w:rPr>
          <w:sz w:val="22"/>
          <w:szCs w:val="22"/>
        </w:rPr>
        <w:t>Presentation to WPH clinical psychology interns on b</w:t>
      </w:r>
      <w:r>
        <w:rPr>
          <w:sz w:val="22"/>
          <w:szCs w:val="22"/>
        </w:rPr>
        <w:t xml:space="preserve">roaching </w:t>
      </w:r>
      <w:r w:rsidR="00EB5B85">
        <w:rPr>
          <w:sz w:val="22"/>
          <w:szCs w:val="22"/>
        </w:rPr>
        <w:t>identities</w:t>
      </w:r>
      <w:r>
        <w:rPr>
          <w:sz w:val="22"/>
          <w:szCs w:val="22"/>
        </w:rPr>
        <w:t xml:space="preserve"> and backgrounds in psychotherapy to improve health equity</w:t>
      </w:r>
      <w:r w:rsidR="00452201">
        <w:rPr>
          <w:sz w:val="22"/>
          <w:szCs w:val="22"/>
        </w:rPr>
        <w:t xml:space="preserve"> </w:t>
      </w:r>
    </w:p>
    <w:p w14:paraId="45F150DB" w14:textId="15C321BC" w:rsidR="00673E6A" w:rsidRDefault="00673E6A" w:rsidP="008A02AC">
      <w:pPr>
        <w:ind w:left="990" w:hanging="810"/>
        <w:rPr>
          <w:sz w:val="22"/>
          <w:szCs w:val="22"/>
        </w:rPr>
      </w:pPr>
      <w:r>
        <w:rPr>
          <w:sz w:val="22"/>
          <w:szCs w:val="22"/>
        </w:rPr>
        <w:t>2021</w:t>
      </w:r>
      <w:r>
        <w:rPr>
          <w:sz w:val="22"/>
          <w:szCs w:val="22"/>
        </w:rPr>
        <w:tab/>
        <w:t>Presentation to WPH clinical psychology interns on broaching identities and backgrounds in psychotherapy to improve health equity.</w:t>
      </w:r>
    </w:p>
    <w:p w14:paraId="79F1DD25" w14:textId="55F96AF2" w:rsidR="00741093" w:rsidRDefault="00741093" w:rsidP="008A02AC">
      <w:pPr>
        <w:ind w:left="990" w:hanging="810"/>
        <w:rPr>
          <w:sz w:val="22"/>
          <w:szCs w:val="22"/>
        </w:rPr>
      </w:pPr>
      <w:r>
        <w:rPr>
          <w:sz w:val="22"/>
          <w:szCs w:val="22"/>
        </w:rPr>
        <w:t>2022</w:t>
      </w:r>
      <w:r>
        <w:rPr>
          <w:sz w:val="22"/>
          <w:szCs w:val="22"/>
        </w:rPr>
        <w:tab/>
        <w:t>Presentation to WPH clinical psychology interns on research equity: growing community partnerships, decreasing bias in methodological designs, responsibilities for disseminating finding.</w:t>
      </w:r>
    </w:p>
    <w:p w14:paraId="5C88B7A7" w14:textId="2B9D6E50" w:rsidR="00BB13AE" w:rsidRDefault="00BB13AE" w:rsidP="008A02AC">
      <w:pPr>
        <w:ind w:left="990" w:hanging="810"/>
        <w:rPr>
          <w:sz w:val="22"/>
          <w:szCs w:val="22"/>
        </w:rPr>
      </w:pPr>
      <w:r>
        <w:rPr>
          <w:sz w:val="22"/>
          <w:szCs w:val="22"/>
        </w:rPr>
        <w:t>2022</w:t>
      </w:r>
      <w:r>
        <w:rPr>
          <w:sz w:val="22"/>
          <w:szCs w:val="22"/>
        </w:rPr>
        <w:tab/>
        <w:t>Presentation to WPH clinical psychology interns on broaching identities and backgrounds in psychotherapy to improve health equity.</w:t>
      </w:r>
    </w:p>
    <w:p w14:paraId="16E81D7B" w14:textId="1326FDC6" w:rsidR="00184728" w:rsidRDefault="00184728" w:rsidP="00184728">
      <w:pPr>
        <w:ind w:left="990" w:hanging="810"/>
        <w:rPr>
          <w:sz w:val="22"/>
          <w:szCs w:val="22"/>
        </w:rPr>
      </w:pPr>
      <w:r>
        <w:rPr>
          <w:sz w:val="22"/>
          <w:szCs w:val="22"/>
        </w:rPr>
        <w:t>202</w:t>
      </w:r>
      <w:r>
        <w:rPr>
          <w:sz w:val="22"/>
          <w:szCs w:val="22"/>
        </w:rPr>
        <w:t>3</w:t>
      </w:r>
      <w:r>
        <w:rPr>
          <w:sz w:val="22"/>
          <w:szCs w:val="22"/>
        </w:rPr>
        <w:tab/>
        <w:t>Presentation to WPH clinical psychology interns on research equity: growing community partnerships, decreasing bias in methodological designs, responsibilities for disseminating finding.</w:t>
      </w:r>
    </w:p>
    <w:p w14:paraId="35C9F0E1" w14:textId="77777777" w:rsidR="00F65C0D" w:rsidRDefault="00F65C0D">
      <w:pPr>
        <w:ind w:left="1440" w:hanging="1440"/>
        <w:rPr>
          <w:b/>
          <w:sz w:val="22"/>
          <w:szCs w:val="22"/>
        </w:rPr>
      </w:pPr>
    </w:p>
    <w:p w14:paraId="1E88B566" w14:textId="163C85D3" w:rsidR="00564B68" w:rsidRDefault="00564B68" w:rsidP="000F770A">
      <w:pPr>
        <w:ind w:left="1440" w:hanging="1440"/>
        <w:rPr>
          <w:b/>
          <w:sz w:val="22"/>
          <w:szCs w:val="22"/>
        </w:rPr>
      </w:pPr>
      <w:r w:rsidRPr="00921F1E">
        <w:rPr>
          <w:b/>
          <w:sz w:val="22"/>
          <w:szCs w:val="22"/>
        </w:rPr>
        <w:t>University Lectures</w:t>
      </w:r>
      <w:r w:rsidR="004E648E">
        <w:rPr>
          <w:b/>
          <w:sz w:val="22"/>
          <w:szCs w:val="22"/>
        </w:rPr>
        <w:t>:</w:t>
      </w:r>
      <w:r w:rsidR="005B7775" w:rsidRPr="00921F1E">
        <w:rPr>
          <w:b/>
          <w:sz w:val="22"/>
          <w:szCs w:val="22"/>
        </w:rPr>
        <w:t xml:space="preserve">    </w:t>
      </w:r>
    </w:p>
    <w:p w14:paraId="2AE6AED2" w14:textId="77777777" w:rsidR="000F770A" w:rsidRPr="000F770A" w:rsidRDefault="000F770A" w:rsidP="000F770A">
      <w:pPr>
        <w:ind w:left="1440" w:hanging="1440"/>
        <w:rPr>
          <w:b/>
          <w:sz w:val="22"/>
          <w:szCs w:val="22"/>
        </w:rPr>
      </w:pPr>
    </w:p>
    <w:p w14:paraId="2EFD4648" w14:textId="7C8C6287" w:rsidR="00CD157F" w:rsidRDefault="001F7E74" w:rsidP="00616C8B">
      <w:pPr>
        <w:pStyle w:val="BodyTextIndent"/>
        <w:ind w:left="990" w:hanging="810"/>
        <w:rPr>
          <w:szCs w:val="22"/>
        </w:rPr>
      </w:pPr>
      <w:r w:rsidRPr="000131DD">
        <w:rPr>
          <w:szCs w:val="22"/>
        </w:rPr>
        <w:t>2010</w:t>
      </w:r>
      <w:r>
        <w:rPr>
          <w:b/>
          <w:szCs w:val="22"/>
        </w:rPr>
        <w:tab/>
      </w:r>
      <w:r w:rsidR="00EB1982">
        <w:rPr>
          <w:b/>
          <w:szCs w:val="22"/>
        </w:rPr>
        <w:t>Pedersen, S.L.</w:t>
      </w:r>
      <w:r w:rsidR="005B4529">
        <w:rPr>
          <w:szCs w:val="22"/>
        </w:rPr>
        <w:t xml:space="preserve"> </w:t>
      </w:r>
      <w:r w:rsidR="00EB1982">
        <w:rPr>
          <w:i/>
          <w:szCs w:val="22"/>
        </w:rPr>
        <w:t>Hidden Mediators of Ethnic Group Differences in Risk of Alcohol Problems</w:t>
      </w:r>
      <w:r w:rsidR="005B4529" w:rsidRPr="005B4529">
        <w:rPr>
          <w:i/>
          <w:szCs w:val="22"/>
        </w:rPr>
        <w:t xml:space="preserve">. </w:t>
      </w:r>
      <w:r w:rsidR="005B4529">
        <w:rPr>
          <w:szCs w:val="22"/>
        </w:rPr>
        <w:t>Journal club presented to the WPIC-Wide Journal Club at Western Psychiatric Institute and Clinic.</w:t>
      </w:r>
      <w:r w:rsidR="00CD157F" w:rsidRPr="00921F1E">
        <w:rPr>
          <w:szCs w:val="22"/>
        </w:rPr>
        <w:t xml:space="preserve"> </w:t>
      </w:r>
      <w:r w:rsidR="005B4529">
        <w:rPr>
          <w:szCs w:val="22"/>
        </w:rPr>
        <w:t xml:space="preserve">Chaired by Dr. </w:t>
      </w:r>
      <w:r w:rsidR="00EB1982">
        <w:rPr>
          <w:szCs w:val="22"/>
        </w:rPr>
        <w:t>John Donovan</w:t>
      </w:r>
      <w:r w:rsidR="005B4529">
        <w:rPr>
          <w:szCs w:val="22"/>
        </w:rPr>
        <w:t>. Discussants were Drs.</w:t>
      </w:r>
      <w:r w:rsidR="00CD157F" w:rsidRPr="00921F1E">
        <w:rPr>
          <w:szCs w:val="22"/>
        </w:rPr>
        <w:t xml:space="preserve"> </w:t>
      </w:r>
      <w:r w:rsidR="00EB1982">
        <w:rPr>
          <w:szCs w:val="22"/>
        </w:rPr>
        <w:t xml:space="preserve">Antoine </w:t>
      </w:r>
      <w:proofErr w:type="spellStart"/>
      <w:r w:rsidR="00EB1982">
        <w:rPr>
          <w:szCs w:val="22"/>
        </w:rPr>
        <w:t>Douaihy</w:t>
      </w:r>
      <w:proofErr w:type="spellEnd"/>
      <w:r w:rsidR="005B4529">
        <w:rPr>
          <w:szCs w:val="22"/>
        </w:rPr>
        <w:t xml:space="preserve"> &amp; </w:t>
      </w:r>
      <w:r w:rsidR="00EB1982">
        <w:rPr>
          <w:szCs w:val="22"/>
        </w:rPr>
        <w:t>Marie Cornelius</w:t>
      </w:r>
      <w:r w:rsidR="005B4529">
        <w:rPr>
          <w:szCs w:val="22"/>
        </w:rPr>
        <w:t>. Pittsburgh, PA.</w:t>
      </w:r>
      <w:r w:rsidR="00CD157F" w:rsidRPr="00921F1E">
        <w:rPr>
          <w:szCs w:val="22"/>
        </w:rPr>
        <w:t xml:space="preserve"> </w:t>
      </w:r>
    </w:p>
    <w:p w14:paraId="615BF078" w14:textId="0D5BB034" w:rsidR="001F7E74" w:rsidRDefault="001F7E74" w:rsidP="00616C8B">
      <w:pPr>
        <w:pStyle w:val="BodyTextIndent"/>
        <w:ind w:left="990" w:hanging="810"/>
        <w:rPr>
          <w:i/>
          <w:szCs w:val="22"/>
        </w:rPr>
      </w:pPr>
      <w:r w:rsidRPr="000131DD">
        <w:rPr>
          <w:szCs w:val="22"/>
        </w:rPr>
        <w:t>2013</w:t>
      </w:r>
      <w:r>
        <w:rPr>
          <w:b/>
          <w:szCs w:val="22"/>
        </w:rPr>
        <w:t xml:space="preserve"> </w:t>
      </w:r>
      <w:r>
        <w:rPr>
          <w:b/>
          <w:szCs w:val="22"/>
        </w:rPr>
        <w:tab/>
      </w:r>
      <w:r w:rsidR="002024FE">
        <w:rPr>
          <w:b/>
          <w:szCs w:val="22"/>
        </w:rPr>
        <w:t>Pedersen, S.</w:t>
      </w:r>
      <w:r w:rsidR="005C1C64" w:rsidRPr="001F7E74">
        <w:rPr>
          <w:b/>
          <w:szCs w:val="22"/>
        </w:rPr>
        <w:t>L.</w:t>
      </w:r>
      <w:r w:rsidR="005C1C64">
        <w:rPr>
          <w:szCs w:val="22"/>
        </w:rPr>
        <w:t xml:space="preserve"> </w:t>
      </w:r>
      <w:r w:rsidR="002024FE" w:rsidRPr="002024FE">
        <w:rPr>
          <w:i/>
          <w:szCs w:val="22"/>
        </w:rPr>
        <w:t>Disinhibition and Response to Alcohol in African Americans and European Americans.</w:t>
      </w:r>
    </w:p>
    <w:p w14:paraId="457E1285" w14:textId="1F250822" w:rsidR="002024FE" w:rsidRDefault="002024FE" w:rsidP="00616C8B">
      <w:pPr>
        <w:pStyle w:val="BodyTextIndent"/>
        <w:ind w:hanging="450"/>
        <w:rPr>
          <w:szCs w:val="22"/>
        </w:rPr>
      </w:pPr>
      <w:r>
        <w:rPr>
          <w:szCs w:val="22"/>
        </w:rPr>
        <w:t>Researchers on the Rise lecture series, Department of Psychiatry, University of Pittsburgh.</w:t>
      </w:r>
    </w:p>
    <w:p w14:paraId="7DC2D568" w14:textId="1008AAE4" w:rsidR="001F7E74" w:rsidRPr="00616C8B" w:rsidRDefault="001F7E74" w:rsidP="00616C8B">
      <w:pPr>
        <w:pStyle w:val="BodyTextIndent"/>
        <w:ind w:left="990" w:hanging="810"/>
        <w:rPr>
          <w:i/>
          <w:szCs w:val="22"/>
        </w:rPr>
      </w:pPr>
      <w:r w:rsidRPr="000131DD">
        <w:rPr>
          <w:szCs w:val="22"/>
        </w:rPr>
        <w:t>2015</w:t>
      </w:r>
      <w:r>
        <w:rPr>
          <w:b/>
          <w:szCs w:val="22"/>
        </w:rPr>
        <w:t xml:space="preserve"> </w:t>
      </w:r>
      <w:r>
        <w:rPr>
          <w:b/>
          <w:szCs w:val="22"/>
        </w:rPr>
        <w:tab/>
      </w:r>
      <w:r w:rsidR="005C1C64" w:rsidRPr="005C1C64">
        <w:rPr>
          <w:b/>
          <w:szCs w:val="22"/>
        </w:rPr>
        <w:t>Pedersen, S.L.</w:t>
      </w:r>
      <w:r w:rsidR="005C1C64" w:rsidRPr="005C1C64">
        <w:rPr>
          <w:szCs w:val="22"/>
        </w:rPr>
        <w:t xml:space="preserve"> </w:t>
      </w:r>
      <w:r w:rsidR="005C1C64" w:rsidRPr="005C1C64">
        <w:rPr>
          <w:i/>
          <w:szCs w:val="22"/>
        </w:rPr>
        <w:t>Risk for alcohol prob</w:t>
      </w:r>
      <w:r>
        <w:rPr>
          <w:i/>
          <w:szCs w:val="22"/>
        </w:rPr>
        <w:t xml:space="preserve">lems in distressed populations: </w:t>
      </w:r>
      <w:r w:rsidR="005C1C64" w:rsidRPr="005C1C64">
        <w:rPr>
          <w:i/>
          <w:szCs w:val="22"/>
        </w:rPr>
        <w:t>Psyc</w:t>
      </w:r>
      <w:r>
        <w:rPr>
          <w:i/>
          <w:szCs w:val="22"/>
        </w:rPr>
        <w:t xml:space="preserve">hopharmacology, </w:t>
      </w:r>
      <w:proofErr w:type="gramStart"/>
      <w:r>
        <w:rPr>
          <w:i/>
          <w:szCs w:val="22"/>
        </w:rPr>
        <w:t>personality</w:t>
      </w:r>
      <w:proofErr w:type="gramEnd"/>
      <w:r>
        <w:rPr>
          <w:i/>
          <w:szCs w:val="22"/>
        </w:rPr>
        <w:t xml:space="preserve"> and</w:t>
      </w:r>
      <w:r w:rsidR="00616C8B">
        <w:rPr>
          <w:i/>
          <w:szCs w:val="22"/>
        </w:rPr>
        <w:t xml:space="preserve"> </w:t>
      </w:r>
      <w:r w:rsidR="005C1C64" w:rsidRPr="005C1C64">
        <w:rPr>
          <w:i/>
          <w:szCs w:val="22"/>
        </w:rPr>
        <w:t xml:space="preserve">cognitions. </w:t>
      </w:r>
      <w:r w:rsidR="005C1C64" w:rsidRPr="005C1C64">
        <w:rPr>
          <w:szCs w:val="22"/>
        </w:rPr>
        <w:t>Talk presented to the Department of Psycho</w:t>
      </w:r>
      <w:r>
        <w:rPr>
          <w:szCs w:val="22"/>
        </w:rPr>
        <w:t>logy Clinical</w:t>
      </w:r>
      <w:r>
        <w:rPr>
          <w:i/>
          <w:szCs w:val="22"/>
        </w:rPr>
        <w:t xml:space="preserve"> </w:t>
      </w:r>
      <w:r>
        <w:rPr>
          <w:szCs w:val="22"/>
        </w:rPr>
        <w:t>Seminar, University of</w:t>
      </w:r>
    </w:p>
    <w:p w14:paraId="73BB6B01" w14:textId="3681E06E" w:rsidR="005C1C64" w:rsidRPr="001F7E74" w:rsidRDefault="005C1C64" w:rsidP="00616C8B">
      <w:pPr>
        <w:pStyle w:val="BodyTextIndent"/>
        <w:ind w:left="270" w:firstLine="720"/>
        <w:rPr>
          <w:i/>
          <w:szCs w:val="22"/>
        </w:rPr>
      </w:pPr>
      <w:r w:rsidRPr="005C1C64">
        <w:rPr>
          <w:szCs w:val="22"/>
        </w:rPr>
        <w:t>Pittsburgh.</w:t>
      </w:r>
    </w:p>
    <w:p w14:paraId="67FFA042" w14:textId="4F8554AE" w:rsidR="00FE7D10" w:rsidRDefault="001F7E74" w:rsidP="00616C8B">
      <w:pPr>
        <w:ind w:left="990" w:hanging="810"/>
        <w:contextualSpacing/>
        <w:rPr>
          <w:sz w:val="22"/>
          <w:szCs w:val="22"/>
        </w:rPr>
      </w:pPr>
      <w:r w:rsidRPr="000131DD">
        <w:rPr>
          <w:sz w:val="22"/>
          <w:szCs w:val="22"/>
        </w:rPr>
        <w:t>2015</w:t>
      </w:r>
      <w:r>
        <w:rPr>
          <w:b/>
          <w:sz w:val="22"/>
          <w:szCs w:val="22"/>
        </w:rPr>
        <w:tab/>
      </w:r>
      <w:r w:rsidR="00FE7D10" w:rsidRPr="001F7E74">
        <w:rPr>
          <w:b/>
          <w:sz w:val="22"/>
          <w:szCs w:val="22"/>
        </w:rPr>
        <w:t>Pedersen, S.L.</w:t>
      </w:r>
      <w:r w:rsidR="00FE7D10" w:rsidRPr="001F7E74">
        <w:rPr>
          <w:sz w:val="22"/>
          <w:szCs w:val="22"/>
        </w:rPr>
        <w:t xml:space="preserve"> </w:t>
      </w:r>
      <w:r w:rsidR="00FE7D10" w:rsidRPr="001F7E74">
        <w:rPr>
          <w:i/>
          <w:sz w:val="22"/>
          <w:szCs w:val="22"/>
        </w:rPr>
        <w:t>Emotional impulsivity links ADHD and alcohol use problems.</w:t>
      </w:r>
      <w:r w:rsidR="00FE7D10" w:rsidRPr="001F7E74">
        <w:rPr>
          <w:sz w:val="22"/>
          <w:szCs w:val="22"/>
        </w:rPr>
        <w:t xml:space="preserve"> Talk presented at the 15</w:t>
      </w:r>
      <w:r w:rsidR="00FE7D10" w:rsidRPr="001F7E74">
        <w:rPr>
          <w:sz w:val="22"/>
          <w:szCs w:val="22"/>
          <w:vertAlign w:val="superscript"/>
        </w:rPr>
        <w:t>th</w:t>
      </w:r>
      <w:r w:rsidR="00FE7D10" w:rsidRPr="001F7E74">
        <w:rPr>
          <w:sz w:val="22"/>
          <w:szCs w:val="22"/>
        </w:rPr>
        <w:t xml:space="preserve"> Annual WPIC Research Day, Pittsburgh, PA. </w:t>
      </w:r>
    </w:p>
    <w:p w14:paraId="6001E129" w14:textId="528ADF3C" w:rsidR="00B34020" w:rsidRDefault="00B34020" w:rsidP="00616C8B">
      <w:pPr>
        <w:ind w:left="990" w:hanging="810"/>
        <w:contextualSpacing/>
        <w:rPr>
          <w:sz w:val="22"/>
          <w:szCs w:val="22"/>
        </w:rPr>
      </w:pPr>
      <w:r>
        <w:rPr>
          <w:sz w:val="22"/>
          <w:szCs w:val="22"/>
        </w:rPr>
        <w:t>2017</w:t>
      </w:r>
      <w:r>
        <w:rPr>
          <w:sz w:val="22"/>
          <w:szCs w:val="22"/>
        </w:rPr>
        <w:tab/>
      </w:r>
      <w:r w:rsidRPr="00B34020">
        <w:rPr>
          <w:b/>
          <w:sz w:val="22"/>
          <w:szCs w:val="22"/>
        </w:rPr>
        <w:t>Pedersen, S.L.</w:t>
      </w:r>
      <w:r>
        <w:rPr>
          <w:sz w:val="22"/>
          <w:szCs w:val="22"/>
        </w:rPr>
        <w:t xml:space="preserve"> ADHD, Impulsivity, and Alcohol Problems. Invited talk presented to the Department of Psychology at Westminster College. </w:t>
      </w:r>
    </w:p>
    <w:p w14:paraId="3AA1D987" w14:textId="346E18A4" w:rsidR="00C407FE" w:rsidRDefault="00C407FE" w:rsidP="00616C8B">
      <w:pPr>
        <w:ind w:left="990" w:hanging="810"/>
        <w:contextualSpacing/>
        <w:rPr>
          <w:sz w:val="22"/>
          <w:szCs w:val="22"/>
        </w:rPr>
      </w:pPr>
      <w:r>
        <w:rPr>
          <w:sz w:val="22"/>
          <w:szCs w:val="22"/>
        </w:rPr>
        <w:t>2017</w:t>
      </w:r>
      <w:r>
        <w:rPr>
          <w:sz w:val="22"/>
          <w:szCs w:val="22"/>
        </w:rPr>
        <w:tab/>
      </w:r>
      <w:r w:rsidR="003324E5" w:rsidRPr="00C766A6">
        <w:rPr>
          <w:sz w:val="22"/>
          <w:szCs w:val="22"/>
          <w:u w:val="single"/>
        </w:rPr>
        <w:t>Invited e</w:t>
      </w:r>
      <w:r w:rsidRPr="00C766A6">
        <w:rPr>
          <w:sz w:val="22"/>
          <w:szCs w:val="22"/>
          <w:u w:val="single"/>
        </w:rPr>
        <w:t>xpert panelist member</w:t>
      </w:r>
      <w:r>
        <w:rPr>
          <w:sz w:val="22"/>
          <w:szCs w:val="22"/>
        </w:rPr>
        <w:t>, WPIC Wide Journal Club, trainee presenter: Frances Wang, M.A.; Topic: Role of Internalizing Symptoms in Adolescent Substance Use.</w:t>
      </w:r>
    </w:p>
    <w:p w14:paraId="5DF76FB1" w14:textId="0A2BEA9A" w:rsidR="00C407FE" w:rsidRDefault="00C407FE" w:rsidP="00616C8B">
      <w:pPr>
        <w:ind w:left="990" w:hanging="810"/>
        <w:contextualSpacing/>
        <w:rPr>
          <w:sz w:val="22"/>
          <w:szCs w:val="22"/>
        </w:rPr>
      </w:pPr>
      <w:r>
        <w:rPr>
          <w:sz w:val="22"/>
          <w:szCs w:val="22"/>
        </w:rPr>
        <w:t>2017</w:t>
      </w:r>
      <w:r>
        <w:rPr>
          <w:sz w:val="22"/>
          <w:szCs w:val="22"/>
        </w:rPr>
        <w:tab/>
      </w:r>
      <w:r w:rsidR="003324E5" w:rsidRPr="00925003">
        <w:rPr>
          <w:sz w:val="22"/>
          <w:szCs w:val="22"/>
          <w:u w:val="single"/>
        </w:rPr>
        <w:t>Invited e</w:t>
      </w:r>
      <w:r w:rsidRPr="00925003">
        <w:rPr>
          <w:sz w:val="22"/>
          <w:szCs w:val="22"/>
          <w:u w:val="single"/>
        </w:rPr>
        <w:t>xpert panelist member</w:t>
      </w:r>
      <w:r>
        <w:rPr>
          <w:sz w:val="22"/>
          <w:szCs w:val="22"/>
        </w:rPr>
        <w:t xml:space="preserve">, WPIC Wide Journal Club, trainee presenter: </w:t>
      </w:r>
      <w:proofErr w:type="spellStart"/>
      <w:r>
        <w:rPr>
          <w:sz w:val="22"/>
          <w:szCs w:val="22"/>
        </w:rPr>
        <w:t>Britny</w:t>
      </w:r>
      <w:proofErr w:type="spellEnd"/>
      <w:r>
        <w:rPr>
          <w:sz w:val="22"/>
          <w:szCs w:val="22"/>
        </w:rPr>
        <w:t xml:space="preserve"> Hildebrandt, M.S.; Topic: Behavioral and neural similarities across compulsive behaviors.</w:t>
      </w:r>
    </w:p>
    <w:p w14:paraId="0E63CDDE" w14:textId="2886032F" w:rsidR="001D418A" w:rsidRPr="001F7E74" w:rsidRDefault="001D418A" w:rsidP="001D418A">
      <w:pPr>
        <w:ind w:left="990" w:hanging="810"/>
        <w:contextualSpacing/>
        <w:rPr>
          <w:sz w:val="22"/>
          <w:szCs w:val="22"/>
        </w:rPr>
      </w:pPr>
      <w:r>
        <w:rPr>
          <w:sz w:val="22"/>
          <w:szCs w:val="22"/>
        </w:rPr>
        <w:t>2017</w:t>
      </w:r>
      <w:r>
        <w:rPr>
          <w:sz w:val="22"/>
          <w:szCs w:val="22"/>
        </w:rPr>
        <w:tab/>
      </w:r>
      <w:r w:rsidRPr="00925003">
        <w:rPr>
          <w:sz w:val="22"/>
          <w:szCs w:val="22"/>
          <w:u w:val="single"/>
        </w:rPr>
        <w:t>Invited expert panelist member</w:t>
      </w:r>
      <w:r>
        <w:rPr>
          <w:sz w:val="22"/>
          <w:szCs w:val="22"/>
        </w:rPr>
        <w:t>, WPIC Resident Grand Round, trainee presenter: Joseph Carley, M.D.; Topic: Drug policy: Impacts on medical research and clinical care of addiction.</w:t>
      </w:r>
    </w:p>
    <w:p w14:paraId="2434D800" w14:textId="4F62AFDA" w:rsidR="00F65C0D" w:rsidRPr="001F7E74" w:rsidRDefault="001F7E74" w:rsidP="00616C8B">
      <w:pPr>
        <w:ind w:left="990" w:hanging="810"/>
        <w:contextualSpacing/>
        <w:rPr>
          <w:sz w:val="22"/>
          <w:szCs w:val="22"/>
        </w:rPr>
      </w:pPr>
      <w:r w:rsidRPr="000131DD">
        <w:rPr>
          <w:sz w:val="22"/>
          <w:szCs w:val="22"/>
        </w:rPr>
        <w:t>2018</w:t>
      </w:r>
      <w:r>
        <w:rPr>
          <w:b/>
          <w:sz w:val="22"/>
          <w:szCs w:val="22"/>
        </w:rPr>
        <w:tab/>
      </w:r>
      <w:r w:rsidR="00F65C0D" w:rsidRPr="001F7E74">
        <w:rPr>
          <w:b/>
          <w:sz w:val="22"/>
          <w:szCs w:val="22"/>
        </w:rPr>
        <w:t>Pedersen, S.L.</w:t>
      </w:r>
      <w:r w:rsidR="00F65C0D" w:rsidRPr="001F7E74">
        <w:rPr>
          <w:sz w:val="22"/>
          <w:szCs w:val="22"/>
        </w:rPr>
        <w:t xml:space="preserve"> (2018, January). </w:t>
      </w:r>
      <w:r w:rsidR="00F65C0D" w:rsidRPr="001F7E74">
        <w:rPr>
          <w:i/>
          <w:sz w:val="22"/>
          <w:szCs w:val="22"/>
        </w:rPr>
        <w:t>Understanding risk for alcohol problems among Black drinkers</w:t>
      </w:r>
      <w:r w:rsidR="00F65C0D" w:rsidRPr="001F7E74">
        <w:rPr>
          <w:sz w:val="22"/>
          <w:szCs w:val="22"/>
        </w:rPr>
        <w:t>. Talk presented to the WPIC Executive and Leadership Committee.</w:t>
      </w:r>
    </w:p>
    <w:p w14:paraId="1EE981D0" w14:textId="268BB448" w:rsidR="0095366C" w:rsidRDefault="001F7E74" w:rsidP="00616C8B">
      <w:pPr>
        <w:ind w:firstLine="180"/>
        <w:contextualSpacing/>
        <w:rPr>
          <w:sz w:val="22"/>
          <w:szCs w:val="22"/>
        </w:rPr>
      </w:pPr>
      <w:r w:rsidRPr="000131DD">
        <w:rPr>
          <w:sz w:val="22"/>
          <w:szCs w:val="22"/>
        </w:rPr>
        <w:t>2018</w:t>
      </w:r>
      <w:r>
        <w:rPr>
          <w:b/>
          <w:sz w:val="22"/>
          <w:szCs w:val="22"/>
        </w:rPr>
        <w:tab/>
      </w:r>
      <w:r w:rsidR="00616C8B">
        <w:rPr>
          <w:b/>
          <w:sz w:val="22"/>
          <w:szCs w:val="22"/>
        </w:rPr>
        <w:t xml:space="preserve">     </w:t>
      </w:r>
      <w:r w:rsidR="0095366C" w:rsidRPr="001F7E74">
        <w:rPr>
          <w:b/>
          <w:sz w:val="22"/>
          <w:szCs w:val="22"/>
        </w:rPr>
        <w:t>Pedersen, S.L</w:t>
      </w:r>
      <w:r w:rsidR="0095366C" w:rsidRPr="001F7E74">
        <w:rPr>
          <w:sz w:val="22"/>
          <w:szCs w:val="22"/>
        </w:rPr>
        <w:t xml:space="preserve">. </w:t>
      </w:r>
      <w:r w:rsidR="0095366C" w:rsidRPr="001F7E74">
        <w:rPr>
          <w:i/>
          <w:sz w:val="22"/>
          <w:szCs w:val="22"/>
        </w:rPr>
        <w:t xml:space="preserve">Alcohol. </w:t>
      </w:r>
      <w:r w:rsidR="0095366C" w:rsidRPr="001F7E74">
        <w:rPr>
          <w:sz w:val="22"/>
          <w:szCs w:val="22"/>
        </w:rPr>
        <w:t>Talk presented at the 18</w:t>
      </w:r>
      <w:r w:rsidR="0095366C" w:rsidRPr="001F7E74">
        <w:rPr>
          <w:sz w:val="22"/>
          <w:szCs w:val="22"/>
          <w:vertAlign w:val="superscript"/>
        </w:rPr>
        <w:t>th</w:t>
      </w:r>
      <w:r w:rsidR="0095366C" w:rsidRPr="001F7E74">
        <w:rPr>
          <w:sz w:val="22"/>
          <w:szCs w:val="22"/>
        </w:rPr>
        <w:t xml:space="preserve"> Annual WPIC Research Day, Pittsburgh, PA.</w:t>
      </w:r>
    </w:p>
    <w:p w14:paraId="588FF6C3" w14:textId="4C6E1CA4" w:rsidR="00EB5B85" w:rsidRDefault="00EB5B85" w:rsidP="00EB5B85">
      <w:pPr>
        <w:tabs>
          <w:tab w:val="left" w:pos="990"/>
        </w:tabs>
        <w:ind w:firstLine="180"/>
        <w:contextualSpacing/>
        <w:rPr>
          <w:sz w:val="22"/>
          <w:szCs w:val="22"/>
        </w:rPr>
      </w:pPr>
      <w:r>
        <w:rPr>
          <w:sz w:val="22"/>
          <w:szCs w:val="22"/>
        </w:rPr>
        <w:t xml:space="preserve">2020 </w:t>
      </w:r>
      <w:r>
        <w:rPr>
          <w:sz w:val="22"/>
          <w:szCs w:val="22"/>
        </w:rPr>
        <w:tab/>
      </w:r>
      <w:r w:rsidRPr="00C766A6">
        <w:rPr>
          <w:sz w:val="22"/>
          <w:szCs w:val="22"/>
          <w:u w:val="single"/>
        </w:rPr>
        <w:t>Invited expert panelist member</w:t>
      </w:r>
      <w:r>
        <w:rPr>
          <w:sz w:val="22"/>
          <w:szCs w:val="22"/>
        </w:rPr>
        <w:t xml:space="preserve">, WPH Wide Journal Club, trainee presenter: Joseph </w:t>
      </w:r>
      <w:proofErr w:type="spellStart"/>
      <w:r>
        <w:rPr>
          <w:sz w:val="22"/>
          <w:szCs w:val="22"/>
        </w:rPr>
        <w:t>Wonderlich</w:t>
      </w:r>
      <w:proofErr w:type="spellEnd"/>
      <w:r>
        <w:rPr>
          <w:sz w:val="22"/>
          <w:szCs w:val="22"/>
        </w:rPr>
        <w:t xml:space="preserve">, </w:t>
      </w:r>
      <w:r>
        <w:rPr>
          <w:sz w:val="22"/>
          <w:szCs w:val="22"/>
        </w:rPr>
        <w:tab/>
        <w:t xml:space="preserve">M.A.; Topic: </w:t>
      </w:r>
      <w:r w:rsidRPr="00EB5B85">
        <w:rPr>
          <w:sz w:val="22"/>
          <w:szCs w:val="22"/>
        </w:rPr>
        <w:t>Eating disorders: Prevalence of comorbid alcohol use and substance use disorders</w:t>
      </w:r>
    </w:p>
    <w:p w14:paraId="374D9C91" w14:textId="6BA1A950" w:rsidR="00333FF5" w:rsidRDefault="00333FF5" w:rsidP="00EB5B85">
      <w:pPr>
        <w:tabs>
          <w:tab w:val="left" w:pos="990"/>
        </w:tabs>
        <w:ind w:firstLine="180"/>
        <w:contextualSpacing/>
        <w:rPr>
          <w:sz w:val="22"/>
          <w:szCs w:val="22"/>
        </w:rPr>
      </w:pPr>
      <w:r>
        <w:rPr>
          <w:sz w:val="22"/>
          <w:szCs w:val="22"/>
        </w:rPr>
        <w:t>2021</w:t>
      </w:r>
      <w:r>
        <w:rPr>
          <w:sz w:val="22"/>
          <w:szCs w:val="22"/>
        </w:rPr>
        <w:tab/>
      </w:r>
      <w:r w:rsidRPr="00333FF5">
        <w:rPr>
          <w:b/>
          <w:bCs/>
          <w:sz w:val="22"/>
          <w:szCs w:val="22"/>
        </w:rPr>
        <w:t>Pedersen, S.L.</w:t>
      </w:r>
      <w:r>
        <w:rPr>
          <w:sz w:val="22"/>
          <w:szCs w:val="22"/>
        </w:rPr>
        <w:t xml:space="preserve"> Broaching in clinical practice: engaging in difficult dialogue. As part of WPH’s </w:t>
      </w:r>
      <w:r>
        <w:rPr>
          <w:sz w:val="22"/>
          <w:szCs w:val="22"/>
        </w:rPr>
        <w:tab/>
        <w:t xml:space="preserve">Clinician Educator Showcase. </w:t>
      </w:r>
    </w:p>
    <w:p w14:paraId="1663D664" w14:textId="704852F7" w:rsidR="00673E6A" w:rsidRDefault="00673E6A" w:rsidP="00673E6A">
      <w:pPr>
        <w:ind w:left="990" w:hanging="810"/>
        <w:rPr>
          <w:sz w:val="22"/>
          <w:szCs w:val="22"/>
        </w:rPr>
      </w:pPr>
      <w:r>
        <w:rPr>
          <w:sz w:val="22"/>
          <w:szCs w:val="22"/>
        </w:rPr>
        <w:t>2021</w:t>
      </w:r>
      <w:r>
        <w:rPr>
          <w:sz w:val="22"/>
          <w:szCs w:val="22"/>
        </w:rPr>
        <w:tab/>
      </w:r>
      <w:r w:rsidRPr="001512AD">
        <w:rPr>
          <w:b/>
          <w:bCs/>
          <w:sz w:val="22"/>
          <w:szCs w:val="22"/>
        </w:rPr>
        <w:t>Pedersen, S.L.</w:t>
      </w:r>
      <w:r w:rsidR="001512AD" w:rsidRPr="001512AD">
        <w:rPr>
          <w:b/>
          <w:bCs/>
          <w:sz w:val="22"/>
          <w:szCs w:val="22"/>
        </w:rPr>
        <w:t>,</w:t>
      </w:r>
      <w:r w:rsidR="001512AD">
        <w:rPr>
          <w:sz w:val="22"/>
          <w:szCs w:val="22"/>
        </w:rPr>
        <w:t xml:space="preserve"> Holmes, J. G</w:t>
      </w:r>
      <w:r>
        <w:rPr>
          <w:sz w:val="22"/>
          <w:szCs w:val="22"/>
        </w:rPr>
        <w:t>rowing an equitable and inclusive lab.</w:t>
      </w:r>
      <w:r w:rsidR="00C043CD">
        <w:rPr>
          <w:sz w:val="22"/>
          <w:szCs w:val="22"/>
        </w:rPr>
        <w:t xml:space="preserve"> </w:t>
      </w:r>
      <w:r w:rsidR="001512AD">
        <w:rPr>
          <w:sz w:val="22"/>
          <w:szCs w:val="22"/>
        </w:rPr>
        <w:t xml:space="preserve">As part of the University of Pittsburgh, Department of Psychiatry, Research Day. </w:t>
      </w:r>
    </w:p>
    <w:p w14:paraId="21A3CB03" w14:textId="519DB9B8" w:rsidR="00B713E1" w:rsidRDefault="00B713E1" w:rsidP="00673E6A">
      <w:pPr>
        <w:ind w:left="990" w:hanging="810"/>
        <w:rPr>
          <w:sz w:val="22"/>
          <w:szCs w:val="22"/>
        </w:rPr>
      </w:pPr>
      <w:r>
        <w:rPr>
          <w:sz w:val="22"/>
          <w:szCs w:val="22"/>
        </w:rPr>
        <w:t>2021</w:t>
      </w:r>
      <w:r>
        <w:rPr>
          <w:sz w:val="22"/>
          <w:szCs w:val="22"/>
        </w:rPr>
        <w:tab/>
      </w:r>
      <w:r w:rsidRPr="00B713E1">
        <w:rPr>
          <w:b/>
          <w:bCs/>
          <w:sz w:val="22"/>
          <w:szCs w:val="22"/>
        </w:rPr>
        <w:t>Pedersen, S.L.</w:t>
      </w:r>
      <w:r>
        <w:rPr>
          <w:sz w:val="22"/>
          <w:szCs w:val="22"/>
        </w:rPr>
        <w:t xml:space="preserve"> Inequities in alcohol problems for minoritized populations. Invited talk, University of Missouri, Department of Psychological Sciences.</w:t>
      </w:r>
    </w:p>
    <w:p w14:paraId="2AEAACB3" w14:textId="042B09F1" w:rsidR="00BB13AE" w:rsidRPr="00BB13AE" w:rsidRDefault="00BB13AE" w:rsidP="00673E6A">
      <w:pPr>
        <w:ind w:left="990" w:hanging="810"/>
        <w:rPr>
          <w:sz w:val="22"/>
          <w:szCs w:val="22"/>
        </w:rPr>
      </w:pPr>
      <w:r>
        <w:rPr>
          <w:sz w:val="22"/>
          <w:szCs w:val="22"/>
        </w:rPr>
        <w:t>2021</w:t>
      </w:r>
      <w:r>
        <w:rPr>
          <w:sz w:val="22"/>
          <w:szCs w:val="22"/>
        </w:rPr>
        <w:tab/>
      </w:r>
      <w:r w:rsidRPr="00BB13AE">
        <w:rPr>
          <w:b/>
          <w:bCs/>
          <w:sz w:val="22"/>
          <w:szCs w:val="22"/>
        </w:rPr>
        <w:t>Pedersen, S.L.</w:t>
      </w:r>
      <w:r>
        <w:rPr>
          <w:b/>
          <w:bCs/>
          <w:sz w:val="22"/>
          <w:szCs w:val="22"/>
        </w:rPr>
        <w:t xml:space="preserve"> </w:t>
      </w:r>
      <w:r>
        <w:rPr>
          <w:sz w:val="22"/>
          <w:szCs w:val="22"/>
        </w:rPr>
        <w:t>Inequities in alcohol problems: what do we know and where do we go from here. University of Pittsburgh, Department of Psychiatry.</w:t>
      </w:r>
    </w:p>
    <w:p w14:paraId="33E940B3" w14:textId="4A201786" w:rsidR="00673E6A" w:rsidRPr="001F7E74" w:rsidRDefault="00184728" w:rsidP="00EB5B85">
      <w:pPr>
        <w:tabs>
          <w:tab w:val="left" w:pos="990"/>
        </w:tabs>
        <w:ind w:firstLine="180"/>
        <w:contextualSpacing/>
        <w:rPr>
          <w:sz w:val="22"/>
          <w:szCs w:val="22"/>
        </w:rPr>
      </w:pPr>
      <w:r>
        <w:rPr>
          <w:sz w:val="22"/>
          <w:szCs w:val="22"/>
        </w:rPr>
        <w:t>2023</w:t>
      </w:r>
      <w:r>
        <w:rPr>
          <w:sz w:val="22"/>
          <w:szCs w:val="22"/>
        </w:rPr>
        <w:tab/>
      </w:r>
      <w:r w:rsidRPr="00184728">
        <w:rPr>
          <w:b/>
          <w:bCs/>
          <w:sz w:val="22"/>
          <w:szCs w:val="22"/>
        </w:rPr>
        <w:t>Pedersen, S.L.</w:t>
      </w:r>
      <w:r>
        <w:rPr>
          <w:sz w:val="22"/>
          <w:szCs w:val="22"/>
        </w:rPr>
        <w:t xml:space="preserve"> Identifying influences on inequities in alcohol-related </w:t>
      </w:r>
      <w:proofErr w:type="gramStart"/>
      <w:r>
        <w:rPr>
          <w:sz w:val="22"/>
          <w:szCs w:val="22"/>
        </w:rPr>
        <w:t>problems</w:t>
      </w:r>
      <w:proofErr w:type="gramEnd"/>
    </w:p>
    <w:p w14:paraId="10995468" w14:textId="23AA0427" w:rsidR="00F46471" w:rsidRPr="00921F1E" w:rsidRDefault="00333FF5" w:rsidP="00B17144">
      <w:pPr>
        <w:rPr>
          <w:sz w:val="22"/>
          <w:szCs w:val="22"/>
        </w:rPr>
      </w:pPr>
      <w:r>
        <w:rPr>
          <w:sz w:val="22"/>
          <w:szCs w:val="22"/>
        </w:rPr>
        <w:tab/>
      </w:r>
    </w:p>
    <w:p w14:paraId="6547D652" w14:textId="32C6FB51" w:rsidR="00564B68" w:rsidRPr="00921F1E" w:rsidRDefault="00713EAF">
      <w:pPr>
        <w:rPr>
          <w:b/>
          <w:sz w:val="22"/>
          <w:szCs w:val="22"/>
        </w:rPr>
      </w:pPr>
      <w:r>
        <w:rPr>
          <w:b/>
          <w:sz w:val="22"/>
          <w:szCs w:val="22"/>
        </w:rPr>
        <w:t xml:space="preserve">Undergraduate </w:t>
      </w:r>
      <w:r w:rsidR="008A02AC">
        <w:rPr>
          <w:b/>
          <w:sz w:val="22"/>
          <w:szCs w:val="22"/>
        </w:rPr>
        <w:t xml:space="preserve">and Graduate </w:t>
      </w:r>
      <w:r>
        <w:rPr>
          <w:b/>
          <w:sz w:val="22"/>
          <w:szCs w:val="22"/>
        </w:rPr>
        <w:t>Teaching:</w:t>
      </w:r>
    </w:p>
    <w:p w14:paraId="0FF5FF01" w14:textId="77777777" w:rsidR="00564B68" w:rsidRPr="00921F1E" w:rsidRDefault="00564B68">
      <w:pPr>
        <w:ind w:left="1440" w:hanging="1440"/>
        <w:rPr>
          <w:sz w:val="22"/>
          <w:szCs w:val="22"/>
        </w:rPr>
      </w:pPr>
    </w:p>
    <w:p w14:paraId="3D67B66D" w14:textId="0C9CD998" w:rsidR="00564B68" w:rsidRPr="00921F1E" w:rsidRDefault="00381953" w:rsidP="000131DD">
      <w:pPr>
        <w:ind w:left="1440" w:hanging="1440"/>
        <w:rPr>
          <w:sz w:val="22"/>
          <w:szCs w:val="22"/>
        </w:rPr>
      </w:pPr>
      <w:r>
        <w:rPr>
          <w:sz w:val="22"/>
          <w:szCs w:val="22"/>
        </w:rPr>
        <w:lastRenderedPageBreak/>
        <w:t>2002-2003</w:t>
      </w:r>
      <w:r w:rsidR="00564B68" w:rsidRPr="00921F1E">
        <w:rPr>
          <w:sz w:val="22"/>
          <w:szCs w:val="22"/>
        </w:rPr>
        <w:tab/>
      </w:r>
      <w:r w:rsidRPr="00925003">
        <w:rPr>
          <w:sz w:val="22"/>
          <w:szCs w:val="22"/>
          <w:u w:val="single"/>
        </w:rPr>
        <w:t>Teaching Assistant</w:t>
      </w:r>
      <w:r w:rsidR="00564B68" w:rsidRPr="00921F1E">
        <w:rPr>
          <w:sz w:val="22"/>
          <w:szCs w:val="22"/>
        </w:rPr>
        <w:t xml:space="preserve">, </w:t>
      </w:r>
      <w:r>
        <w:rPr>
          <w:sz w:val="22"/>
          <w:szCs w:val="22"/>
        </w:rPr>
        <w:t>Introduction to Psychology</w:t>
      </w:r>
      <w:r w:rsidR="00564B68" w:rsidRPr="00921F1E">
        <w:rPr>
          <w:sz w:val="22"/>
          <w:szCs w:val="22"/>
        </w:rPr>
        <w:t xml:space="preserve">, Department of Psychology, </w:t>
      </w:r>
      <w:r>
        <w:rPr>
          <w:sz w:val="22"/>
          <w:szCs w:val="22"/>
        </w:rPr>
        <w:t>University of Montana</w:t>
      </w:r>
      <w:r w:rsidR="008B27A7" w:rsidRPr="00921F1E">
        <w:rPr>
          <w:sz w:val="22"/>
          <w:szCs w:val="22"/>
        </w:rPr>
        <w:t>. 1</w:t>
      </w:r>
      <w:r w:rsidR="00564B68" w:rsidRPr="00921F1E">
        <w:rPr>
          <w:sz w:val="22"/>
          <w:szCs w:val="22"/>
        </w:rPr>
        <w:t xml:space="preserve"> </w:t>
      </w:r>
      <w:r w:rsidR="008B27A7" w:rsidRPr="00921F1E">
        <w:rPr>
          <w:sz w:val="22"/>
          <w:szCs w:val="22"/>
        </w:rPr>
        <w:t>class</w:t>
      </w:r>
      <w:r w:rsidR="00564B68" w:rsidRPr="00921F1E">
        <w:rPr>
          <w:sz w:val="22"/>
          <w:szCs w:val="22"/>
        </w:rPr>
        <w:t xml:space="preserve"> per semester, ~</w:t>
      </w:r>
      <w:r>
        <w:rPr>
          <w:sz w:val="22"/>
          <w:szCs w:val="22"/>
        </w:rPr>
        <w:t>100</w:t>
      </w:r>
      <w:r w:rsidR="00564B68" w:rsidRPr="00921F1E">
        <w:rPr>
          <w:sz w:val="22"/>
          <w:szCs w:val="22"/>
        </w:rPr>
        <w:t>/class.</w:t>
      </w:r>
      <w:r w:rsidR="00881497" w:rsidRPr="00921F1E">
        <w:rPr>
          <w:sz w:val="22"/>
          <w:szCs w:val="22"/>
        </w:rPr>
        <w:t xml:space="preserve">  </w:t>
      </w:r>
    </w:p>
    <w:p w14:paraId="58C5F2A8" w14:textId="78544D4B" w:rsidR="00A531CA" w:rsidRPr="00921F1E" w:rsidRDefault="00381953" w:rsidP="000131DD">
      <w:pPr>
        <w:ind w:left="1440" w:hanging="1440"/>
        <w:rPr>
          <w:sz w:val="22"/>
          <w:szCs w:val="22"/>
        </w:rPr>
      </w:pPr>
      <w:r>
        <w:rPr>
          <w:sz w:val="22"/>
          <w:szCs w:val="22"/>
        </w:rPr>
        <w:t>2003</w:t>
      </w:r>
      <w:r w:rsidR="00A531CA" w:rsidRPr="00921F1E">
        <w:rPr>
          <w:sz w:val="22"/>
          <w:szCs w:val="22"/>
        </w:rPr>
        <w:tab/>
      </w:r>
      <w:r w:rsidR="00A531CA" w:rsidRPr="00925003">
        <w:rPr>
          <w:sz w:val="22"/>
          <w:szCs w:val="22"/>
          <w:u w:val="single"/>
        </w:rPr>
        <w:t>Teaching Assistant</w:t>
      </w:r>
      <w:r w:rsidR="00A531CA" w:rsidRPr="00921F1E">
        <w:rPr>
          <w:sz w:val="22"/>
          <w:szCs w:val="22"/>
        </w:rPr>
        <w:t xml:space="preserve">, </w:t>
      </w:r>
      <w:r>
        <w:rPr>
          <w:sz w:val="22"/>
          <w:szCs w:val="22"/>
        </w:rPr>
        <w:t>Human Sexuality</w:t>
      </w:r>
      <w:r w:rsidR="00A531CA" w:rsidRPr="00921F1E">
        <w:rPr>
          <w:sz w:val="22"/>
          <w:szCs w:val="22"/>
        </w:rPr>
        <w:t>, Department of Psychological Sciences, University of Missouri</w:t>
      </w:r>
      <w:r>
        <w:rPr>
          <w:sz w:val="22"/>
          <w:szCs w:val="22"/>
        </w:rPr>
        <w:t>. 1 class, ~350</w:t>
      </w:r>
      <w:r w:rsidR="00A531CA" w:rsidRPr="00921F1E">
        <w:rPr>
          <w:sz w:val="22"/>
          <w:szCs w:val="22"/>
        </w:rPr>
        <w:t xml:space="preserve"> students/class.</w:t>
      </w:r>
    </w:p>
    <w:p w14:paraId="01E06DB9" w14:textId="55263579" w:rsidR="00A531CA" w:rsidRPr="00921F1E" w:rsidRDefault="00381953" w:rsidP="000131DD">
      <w:pPr>
        <w:ind w:left="1440" w:hanging="1440"/>
        <w:rPr>
          <w:sz w:val="22"/>
          <w:szCs w:val="22"/>
        </w:rPr>
      </w:pPr>
      <w:r>
        <w:rPr>
          <w:sz w:val="22"/>
          <w:szCs w:val="22"/>
        </w:rPr>
        <w:t>2003</w:t>
      </w:r>
      <w:r w:rsidR="00564B68" w:rsidRPr="00921F1E">
        <w:rPr>
          <w:sz w:val="22"/>
          <w:szCs w:val="22"/>
        </w:rPr>
        <w:tab/>
      </w:r>
      <w:r w:rsidR="00564B68" w:rsidRPr="00925003">
        <w:rPr>
          <w:sz w:val="22"/>
          <w:szCs w:val="22"/>
          <w:u w:val="single"/>
        </w:rPr>
        <w:t>Teaching Assistan</w:t>
      </w:r>
      <w:r w:rsidR="008B27A7" w:rsidRPr="00925003">
        <w:rPr>
          <w:sz w:val="22"/>
          <w:szCs w:val="22"/>
          <w:u w:val="single"/>
        </w:rPr>
        <w:t>t</w:t>
      </w:r>
      <w:r w:rsidRPr="00925003">
        <w:rPr>
          <w:sz w:val="22"/>
          <w:szCs w:val="22"/>
          <w:u w:val="single"/>
        </w:rPr>
        <w:t xml:space="preserve"> and lab instructor</w:t>
      </w:r>
      <w:r w:rsidR="008B27A7" w:rsidRPr="00921F1E">
        <w:rPr>
          <w:sz w:val="22"/>
          <w:szCs w:val="22"/>
        </w:rPr>
        <w:t xml:space="preserve">, </w:t>
      </w:r>
      <w:r>
        <w:rPr>
          <w:sz w:val="22"/>
          <w:szCs w:val="22"/>
        </w:rPr>
        <w:t>Introduction to Research Methods</w:t>
      </w:r>
      <w:r w:rsidR="008B27A7" w:rsidRPr="00921F1E">
        <w:rPr>
          <w:sz w:val="22"/>
          <w:szCs w:val="22"/>
        </w:rPr>
        <w:t>, Department of Psychological Sciences</w:t>
      </w:r>
      <w:r w:rsidR="00564B68" w:rsidRPr="00921F1E">
        <w:rPr>
          <w:sz w:val="22"/>
          <w:szCs w:val="22"/>
        </w:rPr>
        <w:t xml:space="preserve">, </w:t>
      </w:r>
      <w:r w:rsidR="008B27A7" w:rsidRPr="00921F1E">
        <w:rPr>
          <w:sz w:val="22"/>
          <w:szCs w:val="22"/>
        </w:rPr>
        <w:t>University of Missouri. 1 class</w:t>
      </w:r>
      <w:r w:rsidR="00564B68" w:rsidRPr="00921F1E">
        <w:rPr>
          <w:sz w:val="22"/>
          <w:szCs w:val="22"/>
        </w:rPr>
        <w:t xml:space="preserve"> per semester, ~</w:t>
      </w:r>
      <w:r>
        <w:rPr>
          <w:sz w:val="22"/>
          <w:szCs w:val="22"/>
        </w:rPr>
        <w:t>100</w:t>
      </w:r>
      <w:r w:rsidR="00564B68" w:rsidRPr="00921F1E">
        <w:rPr>
          <w:sz w:val="22"/>
          <w:szCs w:val="22"/>
        </w:rPr>
        <w:t xml:space="preserve"> students/class.</w:t>
      </w:r>
    </w:p>
    <w:p w14:paraId="3604C165" w14:textId="35DE4D48" w:rsidR="00713EAF" w:rsidRPr="00921F1E" w:rsidRDefault="00381953" w:rsidP="000131DD">
      <w:pPr>
        <w:ind w:left="1440" w:hanging="1440"/>
        <w:rPr>
          <w:sz w:val="22"/>
          <w:szCs w:val="22"/>
        </w:rPr>
      </w:pPr>
      <w:r>
        <w:rPr>
          <w:sz w:val="22"/>
          <w:szCs w:val="22"/>
        </w:rPr>
        <w:t>2004</w:t>
      </w:r>
      <w:r w:rsidR="00A531CA" w:rsidRPr="00921F1E">
        <w:rPr>
          <w:sz w:val="22"/>
          <w:szCs w:val="22"/>
        </w:rPr>
        <w:tab/>
      </w:r>
      <w:r w:rsidR="00A531CA" w:rsidRPr="00925003">
        <w:rPr>
          <w:sz w:val="22"/>
          <w:szCs w:val="22"/>
          <w:u w:val="single"/>
        </w:rPr>
        <w:t>Teaching Assistant</w:t>
      </w:r>
      <w:r w:rsidR="00A531CA" w:rsidRPr="00921F1E">
        <w:rPr>
          <w:sz w:val="22"/>
          <w:szCs w:val="22"/>
        </w:rPr>
        <w:t xml:space="preserve">, Introduction to </w:t>
      </w:r>
      <w:r>
        <w:rPr>
          <w:sz w:val="22"/>
          <w:szCs w:val="22"/>
        </w:rPr>
        <w:t>Psychometrics</w:t>
      </w:r>
      <w:r w:rsidR="00A531CA" w:rsidRPr="00921F1E">
        <w:rPr>
          <w:sz w:val="22"/>
          <w:szCs w:val="22"/>
        </w:rPr>
        <w:t>, Department of Psychological Sciences, University of Missouri. 1 class, ~</w:t>
      </w:r>
      <w:r>
        <w:rPr>
          <w:sz w:val="22"/>
          <w:szCs w:val="22"/>
        </w:rPr>
        <w:t>150</w:t>
      </w:r>
      <w:r w:rsidR="00A531CA" w:rsidRPr="00921F1E">
        <w:rPr>
          <w:sz w:val="22"/>
          <w:szCs w:val="22"/>
        </w:rPr>
        <w:t xml:space="preserve"> students/class.</w:t>
      </w:r>
    </w:p>
    <w:p w14:paraId="1E7609CF" w14:textId="77777777" w:rsidR="006A274F" w:rsidRDefault="00381953">
      <w:pPr>
        <w:ind w:left="1440" w:hanging="1440"/>
        <w:rPr>
          <w:sz w:val="22"/>
          <w:szCs w:val="22"/>
        </w:rPr>
      </w:pPr>
      <w:r>
        <w:rPr>
          <w:sz w:val="22"/>
          <w:szCs w:val="22"/>
        </w:rPr>
        <w:t>2007-2008</w:t>
      </w:r>
      <w:r w:rsidR="00A531CA" w:rsidRPr="00921F1E">
        <w:rPr>
          <w:sz w:val="22"/>
          <w:szCs w:val="22"/>
        </w:rPr>
        <w:tab/>
      </w:r>
      <w:r w:rsidR="00A531CA" w:rsidRPr="00925003">
        <w:rPr>
          <w:sz w:val="22"/>
          <w:szCs w:val="22"/>
          <w:u w:val="single"/>
        </w:rPr>
        <w:t>Instructor</w:t>
      </w:r>
      <w:r w:rsidR="00A531CA" w:rsidRPr="00921F1E">
        <w:rPr>
          <w:sz w:val="22"/>
          <w:szCs w:val="22"/>
        </w:rPr>
        <w:t xml:space="preserve">, </w:t>
      </w:r>
      <w:r>
        <w:rPr>
          <w:sz w:val="22"/>
          <w:szCs w:val="22"/>
        </w:rPr>
        <w:t>Drugs and Behavior</w:t>
      </w:r>
      <w:r w:rsidR="00A531CA" w:rsidRPr="00921F1E">
        <w:rPr>
          <w:sz w:val="22"/>
          <w:szCs w:val="22"/>
        </w:rPr>
        <w:t xml:space="preserve">, Department of Psychological Sciences, University of Missouri. </w:t>
      </w:r>
    </w:p>
    <w:p w14:paraId="6B4B39D3" w14:textId="2C479355" w:rsidR="00713EAF" w:rsidRDefault="00A531CA" w:rsidP="000131DD">
      <w:pPr>
        <w:ind w:left="1440"/>
        <w:rPr>
          <w:sz w:val="22"/>
          <w:szCs w:val="22"/>
        </w:rPr>
      </w:pPr>
      <w:r w:rsidRPr="00921F1E">
        <w:rPr>
          <w:sz w:val="22"/>
          <w:szCs w:val="22"/>
        </w:rPr>
        <w:t>1 class per semester, ~30 students/class.</w:t>
      </w:r>
    </w:p>
    <w:p w14:paraId="6683523F" w14:textId="6CEDE248" w:rsidR="00713EAF" w:rsidRDefault="00D74C50" w:rsidP="00D74C50">
      <w:pPr>
        <w:pStyle w:val="BodyText"/>
        <w:ind w:left="1440" w:hanging="1440"/>
        <w:rPr>
          <w:i/>
          <w:iCs/>
          <w:szCs w:val="22"/>
        </w:rPr>
      </w:pPr>
      <w:r>
        <w:rPr>
          <w:szCs w:val="22"/>
        </w:rPr>
        <w:t>2004-2008</w:t>
      </w:r>
      <w:r>
        <w:rPr>
          <w:szCs w:val="22"/>
        </w:rPr>
        <w:tab/>
      </w:r>
      <w:r w:rsidR="00713EAF" w:rsidRPr="00925003">
        <w:rPr>
          <w:szCs w:val="22"/>
          <w:u w:val="single"/>
        </w:rPr>
        <w:t>Course lecture</w:t>
      </w:r>
      <w:r w:rsidRPr="00925003">
        <w:rPr>
          <w:szCs w:val="22"/>
          <w:u w:val="single"/>
        </w:rPr>
        <w:t>r</w:t>
      </w:r>
      <w:r w:rsidR="00713EAF" w:rsidRPr="00921F1E">
        <w:rPr>
          <w:szCs w:val="22"/>
        </w:rPr>
        <w:t xml:space="preserve"> on </w:t>
      </w:r>
      <w:r w:rsidR="00713EAF">
        <w:rPr>
          <w:szCs w:val="22"/>
        </w:rPr>
        <w:t>Cognitive Behavioral Therapy</w:t>
      </w:r>
      <w:r>
        <w:rPr>
          <w:szCs w:val="22"/>
        </w:rPr>
        <w:t xml:space="preserve"> in</w:t>
      </w:r>
      <w:r w:rsidR="00713EAF" w:rsidRPr="00921F1E">
        <w:rPr>
          <w:szCs w:val="22"/>
        </w:rPr>
        <w:t xml:space="preserve"> Introduction to Clinical Psychology, University of Missouri. </w:t>
      </w:r>
    </w:p>
    <w:p w14:paraId="01B56E2F" w14:textId="7D6D2C57" w:rsidR="00713EAF" w:rsidRPr="00713EAF" w:rsidRDefault="00D74C50" w:rsidP="00D74C50">
      <w:pPr>
        <w:pStyle w:val="BodyText"/>
        <w:rPr>
          <w:bCs/>
          <w:i/>
          <w:iCs/>
          <w:szCs w:val="22"/>
        </w:rPr>
      </w:pPr>
      <w:r>
        <w:rPr>
          <w:szCs w:val="22"/>
        </w:rPr>
        <w:t>2007</w:t>
      </w:r>
      <w:r>
        <w:rPr>
          <w:szCs w:val="22"/>
        </w:rPr>
        <w:tab/>
      </w:r>
      <w:r>
        <w:rPr>
          <w:szCs w:val="22"/>
        </w:rPr>
        <w:tab/>
      </w:r>
      <w:r w:rsidR="00713EAF" w:rsidRPr="00925003">
        <w:rPr>
          <w:szCs w:val="22"/>
          <w:u w:val="single"/>
        </w:rPr>
        <w:t>Course lecture</w:t>
      </w:r>
      <w:r w:rsidRPr="00925003">
        <w:rPr>
          <w:szCs w:val="22"/>
          <w:u w:val="single"/>
        </w:rPr>
        <w:t>r</w:t>
      </w:r>
      <w:r w:rsidR="00713EAF" w:rsidRPr="00921F1E">
        <w:rPr>
          <w:szCs w:val="22"/>
        </w:rPr>
        <w:t xml:space="preserve"> on </w:t>
      </w:r>
      <w:r w:rsidR="008A02AC">
        <w:rPr>
          <w:szCs w:val="22"/>
        </w:rPr>
        <w:t>a</w:t>
      </w:r>
      <w:r w:rsidR="00713EAF">
        <w:rPr>
          <w:szCs w:val="22"/>
        </w:rPr>
        <w:t>ddictions</w:t>
      </w:r>
      <w:r>
        <w:rPr>
          <w:szCs w:val="22"/>
        </w:rPr>
        <w:t xml:space="preserve"> in </w:t>
      </w:r>
      <w:r w:rsidR="00713EAF">
        <w:rPr>
          <w:szCs w:val="22"/>
        </w:rPr>
        <w:t>Abnormal Psychology</w:t>
      </w:r>
      <w:r w:rsidR="00713EAF" w:rsidRPr="00921F1E">
        <w:rPr>
          <w:szCs w:val="22"/>
        </w:rPr>
        <w:t xml:space="preserve">, University of Missouri. </w:t>
      </w:r>
    </w:p>
    <w:p w14:paraId="3FF64A0B" w14:textId="3ACDB577" w:rsidR="00713EAF" w:rsidRDefault="00D74C50" w:rsidP="00D74C50">
      <w:pPr>
        <w:pStyle w:val="BodyText"/>
        <w:ind w:left="1440" w:hanging="1440"/>
        <w:rPr>
          <w:szCs w:val="22"/>
        </w:rPr>
      </w:pPr>
      <w:r>
        <w:rPr>
          <w:szCs w:val="22"/>
        </w:rPr>
        <w:t>2008</w:t>
      </w:r>
      <w:r>
        <w:rPr>
          <w:szCs w:val="22"/>
        </w:rPr>
        <w:tab/>
      </w:r>
      <w:r w:rsidR="00713EAF" w:rsidRPr="00925003">
        <w:rPr>
          <w:szCs w:val="22"/>
          <w:u w:val="single"/>
        </w:rPr>
        <w:t>Course lecture</w:t>
      </w:r>
      <w:r w:rsidRPr="00925003">
        <w:rPr>
          <w:szCs w:val="22"/>
          <w:u w:val="single"/>
        </w:rPr>
        <w:t>r</w:t>
      </w:r>
      <w:r w:rsidR="00713EAF" w:rsidRPr="00921F1E">
        <w:rPr>
          <w:szCs w:val="22"/>
        </w:rPr>
        <w:t xml:space="preserve"> on </w:t>
      </w:r>
      <w:r w:rsidR="00713EAF">
        <w:rPr>
          <w:szCs w:val="22"/>
        </w:rPr>
        <w:t>Mindfulness Based Relapse Prevention</w:t>
      </w:r>
      <w:r>
        <w:rPr>
          <w:szCs w:val="22"/>
        </w:rPr>
        <w:t xml:space="preserve"> in </w:t>
      </w:r>
      <w:r w:rsidR="00713EAF" w:rsidRPr="00921F1E">
        <w:rPr>
          <w:szCs w:val="22"/>
        </w:rPr>
        <w:t xml:space="preserve">Abnormal Psychology, </w:t>
      </w:r>
      <w:r w:rsidR="00713EAF">
        <w:rPr>
          <w:szCs w:val="22"/>
        </w:rPr>
        <w:t>Stephens College, Columbia, MO</w:t>
      </w:r>
      <w:r w:rsidR="00713EAF" w:rsidRPr="00921F1E">
        <w:rPr>
          <w:szCs w:val="22"/>
        </w:rPr>
        <w:t xml:space="preserve">. </w:t>
      </w:r>
    </w:p>
    <w:p w14:paraId="4680A276" w14:textId="13F2DFC0" w:rsidR="00066667" w:rsidRDefault="00066667" w:rsidP="00D74C50">
      <w:pPr>
        <w:pStyle w:val="BodyText"/>
        <w:ind w:left="1440" w:hanging="1440"/>
        <w:rPr>
          <w:szCs w:val="22"/>
        </w:rPr>
      </w:pPr>
      <w:r>
        <w:rPr>
          <w:szCs w:val="22"/>
        </w:rPr>
        <w:t>2015</w:t>
      </w:r>
      <w:r>
        <w:rPr>
          <w:szCs w:val="22"/>
        </w:rPr>
        <w:tab/>
      </w:r>
      <w:r w:rsidRPr="00925003">
        <w:rPr>
          <w:szCs w:val="22"/>
          <w:u w:val="single"/>
        </w:rPr>
        <w:t>Course lecturer</w:t>
      </w:r>
      <w:r w:rsidR="008A02AC">
        <w:rPr>
          <w:szCs w:val="22"/>
        </w:rPr>
        <w:t xml:space="preserve"> on h</w:t>
      </w:r>
      <w:r>
        <w:rPr>
          <w:szCs w:val="22"/>
        </w:rPr>
        <w:t>ealth disparities in alcohol use, in Addiction course, Carnegie Mellon University</w:t>
      </w:r>
    </w:p>
    <w:p w14:paraId="16A41723" w14:textId="3C20B9E9" w:rsidR="008A02AC" w:rsidRDefault="008A02AC" w:rsidP="00D74C50">
      <w:pPr>
        <w:pStyle w:val="BodyText"/>
        <w:ind w:left="1440" w:hanging="1440"/>
        <w:rPr>
          <w:szCs w:val="22"/>
        </w:rPr>
      </w:pPr>
      <w:r>
        <w:rPr>
          <w:szCs w:val="22"/>
        </w:rPr>
        <w:t>2018</w:t>
      </w:r>
      <w:r>
        <w:rPr>
          <w:szCs w:val="22"/>
        </w:rPr>
        <w:tab/>
      </w:r>
      <w:r w:rsidRPr="008A02AC">
        <w:rPr>
          <w:szCs w:val="22"/>
          <w:u w:val="single"/>
        </w:rPr>
        <w:t>Course lecturer</w:t>
      </w:r>
      <w:r>
        <w:rPr>
          <w:szCs w:val="22"/>
        </w:rPr>
        <w:t xml:space="preserve"> on alcohol use disorder, Psychiatric Epidemiology, Graduate School of Public Health, University of Pittsburgh</w:t>
      </w:r>
    </w:p>
    <w:p w14:paraId="4E88F7AF" w14:textId="6C67B524" w:rsidR="00EB5B85" w:rsidRDefault="00EB5B85" w:rsidP="00D74C50">
      <w:pPr>
        <w:pStyle w:val="BodyText"/>
        <w:ind w:left="1440" w:hanging="1440"/>
        <w:rPr>
          <w:szCs w:val="22"/>
        </w:rPr>
      </w:pPr>
      <w:r>
        <w:rPr>
          <w:szCs w:val="22"/>
        </w:rPr>
        <w:t>2020</w:t>
      </w:r>
      <w:r>
        <w:rPr>
          <w:szCs w:val="22"/>
        </w:rPr>
        <w:tab/>
      </w:r>
      <w:r w:rsidRPr="008A02AC">
        <w:rPr>
          <w:szCs w:val="22"/>
          <w:u w:val="single"/>
        </w:rPr>
        <w:t>Course lecturer</w:t>
      </w:r>
      <w:r>
        <w:rPr>
          <w:szCs w:val="22"/>
        </w:rPr>
        <w:t xml:space="preserve"> on alcohol use disorder, Psychiatric Epidemiology, Graduate School of Public Health, University of Pittsburgh</w:t>
      </w:r>
    </w:p>
    <w:p w14:paraId="619D290D" w14:textId="02290698" w:rsidR="001512AD" w:rsidRDefault="001512AD" w:rsidP="00D74C50">
      <w:pPr>
        <w:pStyle w:val="BodyText"/>
        <w:ind w:left="1440" w:hanging="1440"/>
        <w:rPr>
          <w:szCs w:val="22"/>
        </w:rPr>
      </w:pPr>
      <w:r>
        <w:rPr>
          <w:szCs w:val="22"/>
        </w:rPr>
        <w:t>2021</w:t>
      </w:r>
      <w:r>
        <w:rPr>
          <w:szCs w:val="22"/>
        </w:rPr>
        <w:tab/>
      </w:r>
      <w:r w:rsidRPr="00C043CD">
        <w:rPr>
          <w:szCs w:val="22"/>
          <w:u w:val="single"/>
        </w:rPr>
        <w:t>Course lecturer</w:t>
      </w:r>
      <w:r>
        <w:rPr>
          <w:szCs w:val="22"/>
        </w:rPr>
        <w:t xml:space="preserve"> on alcohol use and alcohol use disorder, Psychosocial Factors in Disease, Graduate School of Public Health, University of Pittsburgh</w:t>
      </w:r>
    </w:p>
    <w:p w14:paraId="7AEEB6DA" w14:textId="062D1A43" w:rsidR="00BB13AE" w:rsidRPr="00D74C50" w:rsidRDefault="00BB13AE" w:rsidP="00D74C50">
      <w:pPr>
        <w:pStyle w:val="BodyText"/>
        <w:ind w:left="1440" w:hanging="1440"/>
        <w:rPr>
          <w:bCs/>
          <w:i/>
          <w:iCs/>
          <w:szCs w:val="22"/>
        </w:rPr>
      </w:pPr>
      <w:r>
        <w:rPr>
          <w:szCs w:val="22"/>
        </w:rPr>
        <w:t>2022</w:t>
      </w:r>
      <w:r>
        <w:rPr>
          <w:szCs w:val="22"/>
        </w:rPr>
        <w:tab/>
      </w:r>
      <w:r w:rsidRPr="008A02AC">
        <w:rPr>
          <w:szCs w:val="22"/>
          <w:u w:val="single"/>
        </w:rPr>
        <w:t>Course lecturer</w:t>
      </w:r>
      <w:r>
        <w:rPr>
          <w:szCs w:val="22"/>
        </w:rPr>
        <w:t xml:space="preserve"> on alcohol use disorder, Psychiatric Epidemiology, Graduate School of Public Health, University of Pittsburgh</w:t>
      </w:r>
    </w:p>
    <w:p w14:paraId="53BE3E51" w14:textId="77777777" w:rsidR="00D74C50" w:rsidRDefault="00D74C50" w:rsidP="00D74C50">
      <w:pPr>
        <w:pStyle w:val="BodyText"/>
        <w:rPr>
          <w:i/>
          <w:szCs w:val="22"/>
        </w:rPr>
      </w:pPr>
    </w:p>
    <w:p w14:paraId="44698F07" w14:textId="00B77458" w:rsidR="00D74C50" w:rsidRPr="00D74C50" w:rsidRDefault="00D74C50" w:rsidP="00D74C50">
      <w:pPr>
        <w:pStyle w:val="BodyText"/>
        <w:rPr>
          <w:b/>
          <w:bCs/>
          <w:iCs/>
          <w:szCs w:val="22"/>
        </w:rPr>
      </w:pPr>
      <w:r w:rsidRPr="00D74C50">
        <w:rPr>
          <w:b/>
          <w:bCs/>
          <w:iCs/>
          <w:szCs w:val="22"/>
        </w:rPr>
        <w:t>Faculty and Staff Development Teaching:</w:t>
      </w:r>
    </w:p>
    <w:p w14:paraId="7F9A7D25" w14:textId="77777777" w:rsidR="00713EAF" w:rsidRDefault="00713EAF" w:rsidP="00713EAF">
      <w:pPr>
        <w:pStyle w:val="BodyText"/>
        <w:rPr>
          <w:i/>
          <w:szCs w:val="22"/>
        </w:rPr>
      </w:pPr>
    </w:p>
    <w:p w14:paraId="34807F73" w14:textId="77777777" w:rsidR="00713EAF" w:rsidRDefault="00713EAF" w:rsidP="00713EAF">
      <w:pPr>
        <w:pStyle w:val="BodyTextIndent"/>
        <w:rPr>
          <w:szCs w:val="22"/>
        </w:rPr>
      </w:pPr>
      <w:r>
        <w:rPr>
          <w:szCs w:val="22"/>
        </w:rPr>
        <w:t>2010</w:t>
      </w:r>
      <w:r>
        <w:rPr>
          <w:szCs w:val="22"/>
        </w:rPr>
        <w:tab/>
        <w:t xml:space="preserve">Invited presenter, </w:t>
      </w:r>
      <w:r w:rsidRPr="00476803">
        <w:rPr>
          <w:szCs w:val="22"/>
        </w:rPr>
        <w:t>Western Psychiatric Institute and Clinic/Office of Education and Regional Programming training</w:t>
      </w:r>
      <w:r>
        <w:rPr>
          <w:szCs w:val="22"/>
        </w:rPr>
        <w:t xml:space="preserve"> program, </w:t>
      </w:r>
      <w:r w:rsidRPr="00476803">
        <w:rPr>
          <w:szCs w:val="22"/>
          <w:u w:val="single"/>
        </w:rPr>
        <w:t>Treatment of Borderline Personality Disorder.</w:t>
      </w:r>
      <w:r>
        <w:rPr>
          <w:szCs w:val="22"/>
        </w:rPr>
        <w:t xml:space="preserve"> One-day training for community mental health service providers. Pittsburgh, PA, 04/27/2010.</w:t>
      </w:r>
    </w:p>
    <w:p w14:paraId="40A627C2" w14:textId="77777777" w:rsidR="00713EAF" w:rsidRDefault="00713EAF" w:rsidP="00713EAF">
      <w:pPr>
        <w:pStyle w:val="BodyTextIndent"/>
        <w:rPr>
          <w:szCs w:val="22"/>
        </w:rPr>
      </w:pPr>
    </w:p>
    <w:p w14:paraId="4150142B" w14:textId="77777777" w:rsidR="00713EAF" w:rsidRDefault="00713EAF" w:rsidP="00713EAF">
      <w:pPr>
        <w:pStyle w:val="BodyTextIndent"/>
        <w:rPr>
          <w:szCs w:val="22"/>
        </w:rPr>
      </w:pPr>
      <w:r>
        <w:rPr>
          <w:szCs w:val="22"/>
        </w:rPr>
        <w:t>2011</w:t>
      </w:r>
      <w:r>
        <w:rPr>
          <w:szCs w:val="22"/>
        </w:rPr>
        <w:tab/>
        <w:t xml:space="preserve">Invited presenter, </w:t>
      </w:r>
      <w:r w:rsidRPr="00476803">
        <w:rPr>
          <w:szCs w:val="22"/>
        </w:rPr>
        <w:t>Western Psychiatric Institute and Clinic/Office of Education and Regional Programming training</w:t>
      </w:r>
      <w:r>
        <w:rPr>
          <w:szCs w:val="22"/>
        </w:rPr>
        <w:t xml:space="preserve"> program, </w:t>
      </w:r>
      <w:r w:rsidRPr="00476803">
        <w:rPr>
          <w:szCs w:val="22"/>
          <w:u w:val="single"/>
        </w:rPr>
        <w:t>Treatment of Borderline Personality Disorder</w:t>
      </w:r>
      <w:r>
        <w:rPr>
          <w:szCs w:val="22"/>
          <w:u w:val="single"/>
        </w:rPr>
        <w:t xml:space="preserve"> Part II</w:t>
      </w:r>
      <w:r w:rsidRPr="00476803">
        <w:rPr>
          <w:szCs w:val="22"/>
          <w:u w:val="single"/>
        </w:rPr>
        <w:t>.</w:t>
      </w:r>
      <w:r>
        <w:rPr>
          <w:szCs w:val="22"/>
        </w:rPr>
        <w:t xml:space="preserve"> One-day training for community mental health service providers. Pittsburgh, PA, 05/03/2011.</w:t>
      </w:r>
    </w:p>
    <w:p w14:paraId="38229588" w14:textId="77777777" w:rsidR="00713EAF" w:rsidRDefault="00713EAF" w:rsidP="00713EAF">
      <w:pPr>
        <w:pStyle w:val="BodyTextIndent"/>
        <w:rPr>
          <w:szCs w:val="22"/>
        </w:rPr>
      </w:pPr>
    </w:p>
    <w:p w14:paraId="21CF4911" w14:textId="2C42A354" w:rsidR="00713EAF" w:rsidRDefault="00713EAF" w:rsidP="00713EAF">
      <w:pPr>
        <w:pStyle w:val="BodyTextIndent"/>
        <w:rPr>
          <w:szCs w:val="22"/>
        </w:rPr>
      </w:pPr>
      <w:r>
        <w:rPr>
          <w:szCs w:val="22"/>
        </w:rPr>
        <w:t>2011</w:t>
      </w:r>
      <w:r>
        <w:rPr>
          <w:szCs w:val="22"/>
        </w:rPr>
        <w:tab/>
        <w:t xml:space="preserve">Invited presenter, </w:t>
      </w:r>
      <w:r w:rsidRPr="00476803">
        <w:rPr>
          <w:szCs w:val="22"/>
        </w:rPr>
        <w:t>Western Psychiatric Institute and Clinic/Office of Education and Regional Programming training</w:t>
      </w:r>
      <w:r>
        <w:rPr>
          <w:szCs w:val="22"/>
        </w:rPr>
        <w:t xml:space="preserve"> program, </w:t>
      </w:r>
      <w:r w:rsidRPr="00476803">
        <w:rPr>
          <w:szCs w:val="22"/>
          <w:u w:val="single"/>
        </w:rPr>
        <w:t>Treatment of Borderline Personality Disorder</w:t>
      </w:r>
      <w:r>
        <w:rPr>
          <w:szCs w:val="22"/>
          <w:u w:val="single"/>
        </w:rPr>
        <w:t xml:space="preserve"> Part II</w:t>
      </w:r>
      <w:r w:rsidRPr="00476803">
        <w:rPr>
          <w:szCs w:val="22"/>
          <w:u w:val="single"/>
        </w:rPr>
        <w:t>.</w:t>
      </w:r>
      <w:r>
        <w:rPr>
          <w:szCs w:val="22"/>
        </w:rPr>
        <w:t xml:space="preserve"> One-day training for community mental health service providers. New Castle, PA, 12/14/2011.</w:t>
      </w:r>
    </w:p>
    <w:p w14:paraId="1380A8A2" w14:textId="49D1FD88" w:rsidR="00452201" w:rsidRDefault="00452201" w:rsidP="00713EAF">
      <w:pPr>
        <w:pStyle w:val="BodyTextIndent"/>
        <w:rPr>
          <w:szCs w:val="22"/>
        </w:rPr>
      </w:pPr>
    </w:p>
    <w:p w14:paraId="17F82A78" w14:textId="0C5C6D33" w:rsidR="00452201" w:rsidRDefault="00452201" w:rsidP="00713EAF">
      <w:pPr>
        <w:pStyle w:val="BodyTextIndent"/>
        <w:rPr>
          <w:szCs w:val="22"/>
        </w:rPr>
      </w:pPr>
      <w:r>
        <w:rPr>
          <w:szCs w:val="22"/>
        </w:rPr>
        <w:t>2015-</w:t>
      </w:r>
      <w:r>
        <w:rPr>
          <w:szCs w:val="22"/>
        </w:rPr>
        <w:tab/>
        <w:t xml:space="preserve">Facilitator, Youth and Family Research Program bi-weekly journal club and educational series. In these meetings staff and students </w:t>
      </w:r>
      <w:r w:rsidR="004B4C9A">
        <w:rPr>
          <w:szCs w:val="22"/>
        </w:rPr>
        <w:t xml:space="preserve">are encouraged </w:t>
      </w:r>
      <w:r>
        <w:rPr>
          <w:szCs w:val="22"/>
        </w:rPr>
        <w:t>to discuss research methods, seminal articles, and learn about careers in mental health care and research. A major focus is on health disparities in psychiatric illnesses and ways to conduct bias-free research.</w:t>
      </w:r>
    </w:p>
    <w:p w14:paraId="2832CFAB" w14:textId="77777777" w:rsidR="00713EAF" w:rsidRDefault="00713EAF" w:rsidP="00713EAF">
      <w:pPr>
        <w:pStyle w:val="BodyTextIndent"/>
        <w:rPr>
          <w:szCs w:val="22"/>
        </w:rPr>
      </w:pPr>
    </w:p>
    <w:p w14:paraId="40559954" w14:textId="08A6F6ED" w:rsidR="00713EAF" w:rsidRDefault="00713EAF" w:rsidP="00713EAF">
      <w:pPr>
        <w:pStyle w:val="BodyTextIndent"/>
        <w:rPr>
          <w:szCs w:val="22"/>
        </w:rPr>
      </w:pPr>
      <w:r>
        <w:rPr>
          <w:szCs w:val="22"/>
        </w:rPr>
        <w:t>2012</w:t>
      </w:r>
      <w:r>
        <w:rPr>
          <w:szCs w:val="22"/>
        </w:rPr>
        <w:tab/>
        <w:t xml:space="preserve">Invited presenter, </w:t>
      </w:r>
      <w:r w:rsidRPr="00476803">
        <w:rPr>
          <w:szCs w:val="22"/>
        </w:rPr>
        <w:t>Western Psychiatric Institute and Clinic/Office of Education and Regional Programming training</w:t>
      </w:r>
      <w:r>
        <w:rPr>
          <w:szCs w:val="22"/>
        </w:rPr>
        <w:t xml:space="preserve"> program, </w:t>
      </w:r>
      <w:proofErr w:type="gramStart"/>
      <w:r w:rsidRPr="00E1781C">
        <w:rPr>
          <w:szCs w:val="22"/>
          <w:u w:val="single"/>
        </w:rPr>
        <w:t>Borderline Personality Disorder</w:t>
      </w:r>
      <w:proofErr w:type="gramEnd"/>
      <w:r w:rsidRPr="00E1781C">
        <w:rPr>
          <w:szCs w:val="22"/>
          <w:u w:val="single"/>
        </w:rPr>
        <w:t>: Diagnosis, Treatment and Impact on the Parent-Child Relationship</w:t>
      </w:r>
      <w:r w:rsidRPr="00476803">
        <w:rPr>
          <w:szCs w:val="22"/>
          <w:u w:val="single"/>
        </w:rPr>
        <w:t>.</w:t>
      </w:r>
      <w:r>
        <w:rPr>
          <w:szCs w:val="22"/>
        </w:rPr>
        <w:t xml:space="preserve"> One-day training for community mental health service providers. Pittsburgh, PA, 10/26/2012.</w:t>
      </w:r>
    </w:p>
    <w:p w14:paraId="085B8C49" w14:textId="3B218A1C" w:rsidR="00452201" w:rsidRDefault="00452201" w:rsidP="00713EAF">
      <w:pPr>
        <w:pStyle w:val="BodyTextIndent"/>
        <w:rPr>
          <w:szCs w:val="22"/>
        </w:rPr>
      </w:pPr>
    </w:p>
    <w:p w14:paraId="10BC39DA" w14:textId="0B552FAB" w:rsidR="00452201" w:rsidRDefault="00452201" w:rsidP="00713EAF">
      <w:pPr>
        <w:pStyle w:val="BodyTextIndent"/>
        <w:rPr>
          <w:szCs w:val="22"/>
        </w:rPr>
      </w:pPr>
      <w:r>
        <w:rPr>
          <w:szCs w:val="22"/>
        </w:rPr>
        <w:lastRenderedPageBreak/>
        <w:t>2021</w:t>
      </w:r>
      <w:r>
        <w:rPr>
          <w:szCs w:val="22"/>
        </w:rPr>
        <w:tab/>
        <w:t xml:space="preserve">Presenter, WPH clinical internship training committee, </w:t>
      </w:r>
      <w:r w:rsidRPr="00452201">
        <w:rPr>
          <w:szCs w:val="22"/>
          <w:u w:val="single"/>
        </w:rPr>
        <w:t xml:space="preserve">Ways to Reduce Bias </w:t>
      </w:r>
      <w:r>
        <w:rPr>
          <w:szCs w:val="22"/>
          <w:u w:val="single"/>
        </w:rPr>
        <w:t>During</w:t>
      </w:r>
      <w:r w:rsidRPr="00452201">
        <w:rPr>
          <w:szCs w:val="22"/>
          <w:u w:val="single"/>
        </w:rPr>
        <w:t xml:space="preserve"> Interview</w:t>
      </w:r>
      <w:r>
        <w:rPr>
          <w:szCs w:val="22"/>
          <w:u w:val="single"/>
        </w:rPr>
        <w:t>s</w:t>
      </w:r>
      <w:r>
        <w:rPr>
          <w:szCs w:val="22"/>
        </w:rPr>
        <w:t>. Provided an overview of how bias affects ratings of applicants, strategies to reduce bias, and questions to ask applicants that demonstrate commitment to equity and cultural humility initiatives.</w:t>
      </w:r>
    </w:p>
    <w:p w14:paraId="5E1276DB" w14:textId="05669132" w:rsidR="00BB13AE" w:rsidRDefault="00BB13AE" w:rsidP="00713EAF">
      <w:pPr>
        <w:pStyle w:val="BodyTextIndent"/>
        <w:rPr>
          <w:szCs w:val="22"/>
        </w:rPr>
      </w:pPr>
    </w:p>
    <w:p w14:paraId="64E9D801" w14:textId="77777777" w:rsidR="00BB13AE" w:rsidRDefault="00BB13AE" w:rsidP="00BB13AE">
      <w:pPr>
        <w:pStyle w:val="BodyTextIndent"/>
        <w:rPr>
          <w:szCs w:val="22"/>
        </w:rPr>
      </w:pPr>
      <w:r>
        <w:rPr>
          <w:szCs w:val="22"/>
        </w:rPr>
        <w:t>2022</w:t>
      </w:r>
      <w:r>
        <w:rPr>
          <w:szCs w:val="22"/>
        </w:rPr>
        <w:tab/>
        <w:t xml:space="preserve">Presenter, Department of Psychiatry, </w:t>
      </w:r>
      <w:r w:rsidRPr="00BB13AE">
        <w:rPr>
          <w:szCs w:val="22"/>
          <w:u w:val="single"/>
        </w:rPr>
        <w:t>Practicing Cultural Humility: A Path Towards Inclusivity in Behavioral Health Settings</w:t>
      </w:r>
      <w:r>
        <w:rPr>
          <w:szCs w:val="22"/>
          <w:u w:val="single"/>
        </w:rPr>
        <w:t>.</w:t>
      </w:r>
      <w:r w:rsidRPr="00BB13AE">
        <w:rPr>
          <w:szCs w:val="22"/>
        </w:rPr>
        <w:t xml:space="preserve"> </w:t>
      </w:r>
      <w:r>
        <w:rPr>
          <w:szCs w:val="22"/>
        </w:rPr>
        <w:t>Described ways to grow awareness, barriers to developing affirming spaces, and facilitated discussion related to broaching identities within the workplace.</w:t>
      </w:r>
    </w:p>
    <w:p w14:paraId="6766F776" w14:textId="77777777" w:rsidR="00BB13AE" w:rsidRDefault="00BB13AE" w:rsidP="00BB13AE">
      <w:pPr>
        <w:pStyle w:val="BodyTextIndent"/>
        <w:rPr>
          <w:szCs w:val="22"/>
        </w:rPr>
      </w:pPr>
    </w:p>
    <w:p w14:paraId="08A20070" w14:textId="77777777" w:rsidR="00BB13AE" w:rsidRDefault="00BB13AE" w:rsidP="00BB13AE">
      <w:pPr>
        <w:pStyle w:val="BodyTextIndent"/>
        <w:rPr>
          <w:szCs w:val="22"/>
        </w:rPr>
      </w:pPr>
      <w:r>
        <w:rPr>
          <w:szCs w:val="22"/>
        </w:rPr>
        <w:t>2022</w:t>
      </w:r>
      <w:r>
        <w:rPr>
          <w:szCs w:val="22"/>
        </w:rPr>
        <w:tab/>
        <w:t xml:space="preserve">Panelist, National Research Mentoring Network, </w:t>
      </w:r>
      <w:r w:rsidRPr="00BB13AE">
        <w:rPr>
          <w:szCs w:val="22"/>
          <w:u w:val="single"/>
        </w:rPr>
        <w:t>Growing Your Network and Developing Mentoring Relationships.</w:t>
      </w:r>
      <w:r>
        <w:rPr>
          <w:szCs w:val="22"/>
        </w:rPr>
        <w:t xml:space="preserve"> Provided strategies to assistant professors on how to grow their network and mentoring relationships. </w:t>
      </w:r>
      <w:r w:rsidRPr="00BB13AE">
        <w:rPr>
          <w:szCs w:val="22"/>
          <w:u w:val="single"/>
        </w:rPr>
        <w:t xml:space="preserve">  </w:t>
      </w:r>
      <w:r w:rsidRPr="00BB13AE">
        <w:rPr>
          <w:szCs w:val="22"/>
        </w:rPr>
        <w:t xml:space="preserve">  </w:t>
      </w:r>
    </w:p>
    <w:p w14:paraId="33D3C66B" w14:textId="77777777" w:rsidR="00BB13AE" w:rsidRDefault="00BB13AE" w:rsidP="00BB13AE">
      <w:pPr>
        <w:pStyle w:val="BodyTextIndent"/>
        <w:rPr>
          <w:szCs w:val="22"/>
        </w:rPr>
      </w:pPr>
    </w:p>
    <w:p w14:paraId="4ADCD247" w14:textId="3BFCB7F6" w:rsidR="00BB13AE" w:rsidRDefault="00BB13AE" w:rsidP="00BB13AE">
      <w:pPr>
        <w:pStyle w:val="BodyTextIndent"/>
        <w:rPr>
          <w:szCs w:val="22"/>
        </w:rPr>
      </w:pPr>
      <w:r>
        <w:rPr>
          <w:szCs w:val="22"/>
        </w:rPr>
        <w:t>2022</w:t>
      </w:r>
      <w:r>
        <w:rPr>
          <w:szCs w:val="22"/>
        </w:rPr>
        <w:tab/>
        <w:t xml:space="preserve">Panelist, Research Society on Alcoholism, </w:t>
      </w:r>
      <w:r w:rsidRPr="00BB13AE">
        <w:rPr>
          <w:szCs w:val="22"/>
          <w:u w:val="single"/>
        </w:rPr>
        <w:t>Grant writing skills workshop.</w:t>
      </w:r>
      <w:r>
        <w:rPr>
          <w:szCs w:val="22"/>
        </w:rPr>
        <w:t xml:space="preserve"> Provided strategies for applying for F31 and F32 training fellowships, K01 and K23 career development awards, and diversity supplements. Answered questions from the audience.</w:t>
      </w:r>
      <w:r w:rsidRPr="00BB13AE">
        <w:rPr>
          <w:szCs w:val="22"/>
        </w:rPr>
        <w:t xml:space="preserve">           </w:t>
      </w:r>
    </w:p>
    <w:p w14:paraId="79A9A9A3" w14:textId="77777777" w:rsidR="00550F1D" w:rsidRPr="00921F1E" w:rsidRDefault="00550F1D" w:rsidP="00713EAF">
      <w:pPr>
        <w:pStyle w:val="BodyTextIndent"/>
        <w:rPr>
          <w:szCs w:val="22"/>
        </w:rPr>
      </w:pPr>
    </w:p>
    <w:p w14:paraId="64BFFE02" w14:textId="54486DD0" w:rsidR="00713EAF" w:rsidRDefault="00550F1D" w:rsidP="00713EAF">
      <w:pPr>
        <w:pStyle w:val="BodyText"/>
        <w:rPr>
          <w:b/>
          <w:bCs/>
          <w:iCs/>
          <w:szCs w:val="22"/>
        </w:rPr>
      </w:pPr>
      <w:r w:rsidRPr="00550F1D">
        <w:rPr>
          <w:b/>
          <w:bCs/>
          <w:iCs/>
          <w:szCs w:val="22"/>
        </w:rPr>
        <w:t>Mentoring:</w:t>
      </w:r>
    </w:p>
    <w:p w14:paraId="2AD02703" w14:textId="77777777" w:rsidR="00431CF9" w:rsidRDefault="00431CF9" w:rsidP="003124A1">
      <w:pPr>
        <w:ind w:left="1440" w:hanging="1440"/>
        <w:rPr>
          <w:sz w:val="22"/>
        </w:rPr>
      </w:pPr>
    </w:p>
    <w:p w14:paraId="65F5D738" w14:textId="351A4346" w:rsidR="00431CF9" w:rsidRPr="00431CF9" w:rsidRDefault="00E33B9B" w:rsidP="00E33B9B">
      <w:pPr>
        <w:ind w:left="1440" w:hanging="1440"/>
        <w:rPr>
          <w:sz w:val="22"/>
        </w:rPr>
      </w:pPr>
      <w:r>
        <w:rPr>
          <w:sz w:val="22"/>
        </w:rPr>
        <w:t>2010-2013</w:t>
      </w:r>
      <w:r w:rsidR="006D56E0">
        <w:rPr>
          <w:sz w:val="22"/>
        </w:rPr>
        <w:tab/>
      </w:r>
      <w:r w:rsidR="008A02AC">
        <w:rPr>
          <w:sz w:val="22"/>
          <w:u w:val="single"/>
        </w:rPr>
        <w:t>Co-</w:t>
      </w:r>
      <w:r w:rsidR="006D56E0" w:rsidRPr="00E33B9B">
        <w:rPr>
          <w:sz w:val="22"/>
          <w:u w:val="single"/>
        </w:rPr>
        <w:t>mentor</w:t>
      </w:r>
      <w:r w:rsidR="006D56E0">
        <w:rPr>
          <w:sz w:val="22"/>
        </w:rPr>
        <w:t xml:space="preserve">, </w:t>
      </w:r>
      <w:r w:rsidR="00431CF9" w:rsidRPr="00431CF9">
        <w:rPr>
          <w:sz w:val="22"/>
        </w:rPr>
        <w:t xml:space="preserve">Katherine </w:t>
      </w:r>
      <w:proofErr w:type="spellStart"/>
      <w:r w:rsidR="00431CF9" w:rsidRPr="00431CF9">
        <w:rPr>
          <w:sz w:val="22"/>
        </w:rPr>
        <w:t>Belendiuk</w:t>
      </w:r>
      <w:proofErr w:type="spellEnd"/>
      <w:r w:rsidR="00431CF9" w:rsidRPr="00431CF9">
        <w:rPr>
          <w:sz w:val="22"/>
        </w:rPr>
        <w:t xml:space="preserve">, </w:t>
      </w:r>
      <w:r>
        <w:rPr>
          <w:sz w:val="22"/>
        </w:rPr>
        <w:t xml:space="preserve">Ph.D., </w:t>
      </w:r>
      <w:r w:rsidR="006D56E0" w:rsidRPr="006D56E0">
        <w:rPr>
          <w:sz w:val="22"/>
        </w:rPr>
        <w:t>previous</w:t>
      </w:r>
      <w:r>
        <w:rPr>
          <w:sz w:val="22"/>
        </w:rPr>
        <w:t xml:space="preserve"> clinical psychology</w:t>
      </w:r>
      <w:r w:rsidR="006D56E0" w:rsidRPr="006D56E0">
        <w:rPr>
          <w:sz w:val="22"/>
        </w:rPr>
        <w:t xml:space="preserve"> graduate student</w:t>
      </w:r>
      <w:r w:rsidR="00431CF9" w:rsidRPr="00E33B9B">
        <w:rPr>
          <w:sz w:val="22"/>
        </w:rPr>
        <w:t>,</w:t>
      </w:r>
      <w:r w:rsidR="00431CF9" w:rsidRPr="00431CF9">
        <w:rPr>
          <w:sz w:val="22"/>
        </w:rPr>
        <w:t xml:space="preserve"> </w:t>
      </w:r>
      <w:r>
        <w:rPr>
          <w:sz w:val="22"/>
        </w:rPr>
        <w:t>University of Pittsburgh</w:t>
      </w:r>
      <w:r w:rsidR="00431CF9" w:rsidRPr="00431CF9">
        <w:rPr>
          <w:sz w:val="22"/>
        </w:rPr>
        <w:t>.</w:t>
      </w:r>
      <w:r>
        <w:rPr>
          <w:sz w:val="22"/>
        </w:rPr>
        <w:t xml:space="preserve"> Met regularly to discuss manuscripts, provide feedback, teach statistics. Letter writer for internship and </w:t>
      </w:r>
      <w:proofErr w:type="spellStart"/>
      <w:r>
        <w:rPr>
          <w:sz w:val="22"/>
        </w:rPr>
        <w:t>post doctoral</w:t>
      </w:r>
      <w:proofErr w:type="spellEnd"/>
      <w:r>
        <w:rPr>
          <w:sz w:val="22"/>
        </w:rPr>
        <w:t xml:space="preserve"> applications.</w:t>
      </w:r>
    </w:p>
    <w:p w14:paraId="0E755CA9" w14:textId="7D64F3CF" w:rsidR="00431CF9" w:rsidRDefault="00E33B9B" w:rsidP="00E33B9B">
      <w:pPr>
        <w:ind w:left="1440" w:hanging="1440"/>
        <w:rPr>
          <w:sz w:val="22"/>
        </w:rPr>
      </w:pPr>
      <w:r>
        <w:rPr>
          <w:sz w:val="22"/>
        </w:rPr>
        <w:t>2012-2014</w:t>
      </w:r>
      <w:r>
        <w:rPr>
          <w:sz w:val="22"/>
        </w:rPr>
        <w:tab/>
      </w:r>
      <w:r w:rsidR="008A02AC">
        <w:rPr>
          <w:sz w:val="22"/>
          <w:u w:val="single"/>
        </w:rPr>
        <w:t>Co-</w:t>
      </w:r>
      <w:r w:rsidRPr="00E33B9B">
        <w:rPr>
          <w:sz w:val="22"/>
          <w:u w:val="single"/>
        </w:rPr>
        <w:t>mentor,</w:t>
      </w:r>
      <w:r>
        <w:rPr>
          <w:sz w:val="22"/>
        </w:rPr>
        <w:t xml:space="preserve"> </w:t>
      </w:r>
      <w:r w:rsidR="00431CF9" w:rsidRPr="004356C4">
        <w:rPr>
          <w:sz w:val="22"/>
        </w:rPr>
        <w:t xml:space="preserve">Christine Walther, </w:t>
      </w:r>
      <w:r>
        <w:rPr>
          <w:sz w:val="22"/>
        </w:rPr>
        <w:t xml:space="preserve">Ph.D., previous </w:t>
      </w:r>
      <w:r w:rsidR="00431CF9" w:rsidRPr="004356C4">
        <w:rPr>
          <w:sz w:val="22"/>
        </w:rPr>
        <w:t>graduate student in PhD Developmental Psychology Program, University of Pittsburgh, 2008-</w:t>
      </w:r>
      <w:r w:rsidR="00431CF9">
        <w:rPr>
          <w:sz w:val="22"/>
        </w:rPr>
        <w:t>2014</w:t>
      </w:r>
      <w:r w:rsidR="00431CF9" w:rsidRPr="004356C4">
        <w:rPr>
          <w:sz w:val="22"/>
        </w:rPr>
        <w:t>.</w:t>
      </w:r>
      <w:r w:rsidR="00431CF9">
        <w:rPr>
          <w:sz w:val="22"/>
        </w:rPr>
        <w:t xml:space="preserve"> </w:t>
      </w:r>
      <w:r>
        <w:rPr>
          <w:sz w:val="22"/>
        </w:rPr>
        <w:t xml:space="preserve">Provided mentorship on two first author manuscripts, letter writer. </w:t>
      </w:r>
      <w:r w:rsidR="00431CF9">
        <w:rPr>
          <w:sz w:val="22"/>
        </w:rPr>
        <w:t>Present: Assistant Professor, University of Houston, Clear Lake.</w:t>
      </w:r>
    </w:p>
    <w:p w14:paraId="0BD9CA1B" w14:textId="451A3CF2" w:rsidR="00550F1D" w:rsidRDefault="00103461" w:rsidP="003124A1">
      <w:pPr>
        <w:ind w:left="1440" w:hanging="1440"/>
        <w:rPr>
          <w:sz w:val="22"/>
        </w:rPr>
      </w:pPr>
      <w:r>
        <w:rPr>
          <w:sz w:val="22"/>
        </w:rPr>
        <w:t>2016-2017</w:t>
      </w:r>
      <w:r>
        <w:rPr>
          <w:sz w:val="22"/>
        </w:rPr>
        <w:tab/>
      </w:r>
      <w:r w:rsidRPr="006D06D6">
        <w:rPr>
          <w:sz w:val="22"/>
          <w:u w:val="single"/>
        </w:rPr>
        <w:t>Mentor</w:t>
      </w:r>
      <w:r>
        <w:rPr>
          <w:sz w:val="22"/>
        </w:rPr>
        <w:t xml:space="preserve">, </w:t>
      </w:r>
      <w:r w:rsidR="003124A1">
        <w:rPr>
          <w:sz w:val="22"/>
        </w:rPr>
        <w:t xml:space="preserve">University of Pittsburgh </w:t>
      </w:r>
      <w:r w:rsidR="003124A1" w:rsidRPr="003124A1">
        <w:rPr>
          <w:sz w:val="22"/>
        </w:rPr>
        <w:t>Hot Metal Bridge Program (HMB)</w:t>
      </w:r>
      <w:r w:rsidR="003124A1">
        <w:rPr>
          <w:sz w:val="22"/>
          <w:u w:val="single"/>
        </w:rPr>
        <w:t>,</w:t>
      </w:r>
      <w:r w:rsidR="003124A1" w:rsidRPr="00103461">
        <w:rPr>
          <w:sz w:val="22"/>
        </w:rPr>
        <w:t xml:space="preserve"> </w:t>
      </w:r>
      <w:proofErr w:type="spellStart"/>
      <w:r w:rsidR="00550F1D" w:rsidRPr="00103461">
        <w:rPr>
          <w:sz w:val="22"/>
        </w:rPr>
        <w:t>Cathrin</w:t>
      </w:r>
      <w:proofErr w:type="spellEnd"/>
      <w:r w:rsidR="00550F1D" w:rsidRPr="00103461">
        <w:rPr>
          <w:sz w:val="22"/>
        </w:rPr>
        <w:t xml:space="preserve"> Green, </w:t>
      </w:r>
      <w:r w:rsidR="003124A1">
        <w:rPr>
          <w:sz w:val="22"/>
        </w:rPr>
        <w:t xml:space="preserve">fellow. </w:t>
      </w:r>
      <w:r w:rsidR="000C55AA">
        <w:rPr>
          <w:sz w:val="22"/>
        </w:rPr>
        <w:t>The g</w:t>
      </w:r>
      <w:r w:rsidR="003124A1">
        <w:rPr>
          <w:sz w:val="22"/>
        </w:rPr>
        <w:t xml:space="preserve">oal of the program is to </w:t>
      </w:r>
      <w:r w:rsidR="000C55AA">
        <w:rPr>
          <w:sz w:val="22"/>
        </w:rPr>
        <w:t>provide</w:t>
      </w:r>
      <w:r w:rsidR="003124A1">
        <w:rPr>
          <w:sz w:val="22"/>
        </w:rPr>
        <w:t xml:space="preserve"> </w:t>
      </w:r>
      <w:r w:rsidR="000C55AA">
        <w:rPr>
          <w:sz w:val="22"/>
        </w:rPr>
        <w:t xml:space="preserve">racial/ethnic minority </w:t>
      </w:r>
      <w:r w:rsidR="003124A1">
        <w:rPr>
          <w:sz w:val="22"/>
        </w:rPr>
        <w:t>post-</w:t>
      </w:r>
      <w:proofErr w:type="spellStart"/>
      <w:r w:rsidR="003124A1">
        <w:rPr>
          <w:sz w:val="22"/>
        </w:rPr>
        <w:t>baccelorate</w:t>
      </w:r>
      <w:proofErr w:type="spellEnd"/>
      <w:r w:rsidR="003124A1">
        <w:rPr>
          <w:sz w:val="22"/>
        </w:rPr>
        <w:t xml:space="preserve"> students </w:t>
      </w:r>
      <w:r w:rsidR="000C55AA">
        <w:rPr>
          <w:sz w:val="22"/>
        </w:rPr>
        <w:t xml:space="preserve">with mentorship to successfully apply to graduate school and complete a research project. </w:t>
      </w:r>
      <w:r w:rsidR="00550F1D" w:rsidRPr="00103461">
        <w:rPr>
          <w:sz w:val="22"/>
        </w:rPr>
        <w:t>Present: Graduate student, Virginia Commonwealth University.</w:t>
      </w:r>
    </w:p>
    <w:p w14:paraId="41A85390" w14:textId="426C74E6" w:rsidR="006D06D6" w:rsidRDefault="006D06D6" w:rsidP="003124A1">
      <w:pPr>
        <w:ind w:left="1440" w:hanging="1440"/>
        <w:rPr>
          <w:sz w:val="22"/>
        </w:rPr>
      </w:pPr>
      <w:r>
        <w:rPr>
          <w:sz w:val="22"/>
        </w:rPr>
        <w:t>2016-2017</w:t>
      </w:r>
      <w:r>
        <w:rPr>
          <w:sz w:val="22"/>
        </w:rPr>
        <w:tab/>
      </w:r>
      <w:r w:rsidRPr="006D06D6">
        <w:rPr>
          <w:sz w:val="22"/>
          <w:u w:val="single"/>
        </w:rPr>
        <w:t>Clinical supervisor</w:t>
      </w:r>
      <w:r>
        <w:rPr>
          <w:sz w:val="22"/>
        </w:rPr>
        <w:t>, Rachel Bachrach, Ph.D., Postdoctoral Scholar. Provide supervision and training for postdoctoral clinical psychologists to obtain licensure. Present: Postdoctoral associate, Veterans Administration, Pittsburgh, PA.</w:t>
      </w:r>
    </w:p>
    <w:p w14:paraId="63798846" w14:textId="27C610DC" w:rsidR="006D06D6" w:rsidRDefault="00E33B9B" w:rsidP="003124A1">
      <w:pPr>
        <w:ind w:left="1440" w:hanging="1440"/>
        <w:rPr>
          <w:sz w:val="22"/>
        </w:rPr>
      </w:pPr>
      <w:r>
        <w:rPr>
          <w:sz w:val="22"/>
        </w:rPr>
        <w:t>2016-</w:t>
      </w:r>
      <w:r w:rsidR="00B80327">
        <w:rPr>
          <w:sz w:val="22"/>
        </w:rPr>
        <w:t>2020</w:t>
      </w:r>
      <w:r w:rsidR="006D06D6">
        <w:rPr>
          <w:sz w:val="22"/>
        </w:rPr>
        <w:t xml:space="preserve"> </w:t>
      </w:r>
      <w:r w:rsidR="006D06D6">
        <w:rPr>
          <w:sz w:val="22"/>
        </w:rPr>
        <w:tab/>
      </w:r>
      <w:r w:rsidR="006D06D6" w:rsidRPr="006D06D6">
        <w:rPr>
          <w:sz w:val="22"/>
          <w:u w:val="single"/>
        </w:rPr>
        <w:t>Clinical supervisor</w:t>
      </w:r>
      <w:r>
        <w:rPr>
          <w:sz w:val="22"/>
        </w:rPr>
        <w:t>, Jessica Hamilton, Ph.D</w:t>
      </w:r>
      <w:r w:rsidR="006D06D6">
        <w:rPr>
          <w:sz w:val="22"/>
        </w:rPr>
        <w:t xml:space="preserve">., </w:t>
      </w:r>
      <w:r>
        <w:rPr>
          <w:sz w:val="22"/>
        </w:rPr>
        <w:t xml:space="preserve">previous </w:t>
      </w:r>
      <w:r w:rsidR="006D06D6">
        <w:rPr>
          <w:sz w:val="22"/>
        </w:rPr>
        <w:t xml:space="preserve">clinical </w:t>
      </w:r>
      <w:r>
        <w:rPr>
          <w:sz w:val="22"/>
        </w:rPr>
        <w:t xml:space="preserve">psychology </w:t>
      </w:r>
      <w:r w:rsidR="006D06D6">
        <w:rPr>
          <w:sz w:val="22"/>
        </w:rPr>
        <w:t>intern</w:t>
      </w:r>
      <w:r>
        <w:rPr>
          <w:sz w:val="22"/>
        </w:rPr>
        <w:t xml:space="preserve"> and postdoctoral scholar at the University of Pittsburgh</w:t>
      </w:r>
      <w:r w:rsidR="006D06D6">
        <w:rPr>
          <w:sz w:val="22"/>
        </w:rPr>
        <w:t xml:space="preserve">. Provide </w:t>
      </w:r>
      <w:r>
        <w:rPr>
          <w:sz w:val="22"/>
        </w:rPr>
        <w:t xml:space="preserve">weekly </w:t>
      </w:r>
      <w:r w:rsidR="006D06D6">
        <w:rPr>
          <w:sz w:val="22"/>
        </w:rPr>
        <w:t>supervision, mentorship, and training for clinical psychology interns at WP</w:t>
      </w:r>
      <w:r w:rsidR="00B80327">
        <w:rPr>
          <w:sz w:val="22"/>
        </w:rPr>
        <w:t>H</w:t>
      </w:r>
      <w:r w:rsidR="006D06D6">
        <w:rPr>
          <w:sz w:val="22"/>
        </w:rPr>
        <w:t xml:space="preserve"> over the course of their training year. </w:t>
      </w:r>
      <w:r>
        <w:rPr>
          <w:sz w:val="22"/>
        </w:rPr>
        <w:t xml:space="preserve">Continued as postdoctoral clinical supervisor for licensure. </w:t>
      </w:r>
      <w:r w:rsidR="006D06D6">
        <w:rPr>
          <w:sz w:val="22"/>
        </w:rPr>
        <w:t xml:space="preserve">Present: </w:t>
      </w:r>
      <w:r w:rsidR="00B80327">
        <w:rPr>
          <w:sz w:val="22"/>
        </w:rPr>
        <w:t xml:space="preserve">Assistant Professor, Rutgers University. </w:t>
      </w:r>
    </w:p>
    <w:p w14:paraId="6622D5F4" w14:textId="794C1F72" w:rsidR="00432465" w:rsidRDefault="006D56E0" w:rsidP="006D56E0">
      <w:pPr>
        <w:ind w:left="1440" w:hanging="1440"/>
        <w:rPr>
          <w:sz w:val="22"/>
        </w:rPr>
      </w:pPr>
      <w:r>
        <w:rPr>
          <w:sz w:val="22"/>
        </w:rPr>
        <w:t>2016-2018</w:t>
      </w:r>
      <w:r>
        <w:rPr>
          <w:sz w:val="22"/>
        </w:rPr>
        <w:tab/>
      </w:r>
      <w:r w:rsidR="008A02AC">
        <w:rPr>
          <w:sz w:val="22"/>
          <w:u w:val="single"/>
        </w:rPr>
        <w:t>Co-</w:t>
      </w:r>
      <w:r w:rsidRPr="006D56E0">
        <w:rPr>
          <w:sz w:val="22"/>
          <w:u w:val="single"/>
        </w:rPr>
        <w:t>mentor</w:t>
      </w:r>
      <w:r>
        <w:rPr>
          <w:sz w:val="22"/>
        </w:rPr>
        <w:t xml:space="preserve">, </w:t>
      </w:r>
      <w:r w:rsidR="00432465" w:rsidRPr="006D56E0">
        <w:rPr>
          <w:sz w:val="22"/>
        </w:rPr>
        <w:t xml:space="preserve">Kirsten </w:t>
      </w:r>
      <w:proofErr w:type="spellStart"/>
      <w:r w:rsidR="00432465" w:rsidRPr="006D56E0">
        <w:rPr>
          <w:sz w:val="22"/>
        </w:rPr>
        <w:t>McKone</w:t>
      </w:r>
      <w:proofErr w:type="spellEnd"/>
      <w:r w:rsidR="00432465" w:rsidRPr="006D56E0">
        <w:rPr>
          <w:sz w:val="22"/>
        </w:rPr>
        <w:t xml:space="preserve">, </w:t>
      </w:r>
      <w:r>
        <w:rPr>
          <w:sz w:val="22"/>
        </w:rPr>
        <w:t xml:space="preserve">clinical psychology graduate student, University of Pittsburgh. Mentored Ms. </w:t>
      </w:r>
      <w:proofErr w:type="spellStart"/>
      <w:r>
        <w:rPr>
          <w:sz w:val="22"/>
        </w:rPr>
        <w:t>McKone</w:t>
      </w:r>
      <w:proofErr w:type="spellEnd"/>
      <w:r>
        <w:rPr>
          <w:sz w:val="22"/>
        </w:rPr>
        <w:t xml:space="preserve"> in the development of a first author manuscript, met weekly to provide feedback. Present: graduate student at the University of Pittsburgh. </w:t>
      </w:r>
    </w:p>
    <w:p w14:paraId="785F51CB" w14:textId="658A7152" w:rsidR="003023AA" w:rsidRPr="003023AA" w:rsidRDefault="003023AA" w:rsidP="006D56E0">
      <w:pPr>
        <w:ind w:left="1440" w:hanging="1440"/>
        <w:rPr>
          <w:sz w:val="22"/>
        </w:rPr>
      </w:pPr>
      <w:r>
        <w:rPr>
          <w:sz w:val="22"/>
        </w:rPr>
        <w:t>2016-2018</w:t>
      </w:r>
      <w:r>
        <w:rPr>
          <w:sz w:val="22"/>
        </w:rPr>
        <w:tab/>
      </w:r>
      <w:r w:rsidRPr="003023AA">
        <w:rPr>
          <w:sz w:val="22"/>
          <w:u w:val="single"/>
        </w:rPr>
        <w:t xml:space="preserve">First </w:t>
      </w:r>
      <w:r w:rsidR="004B4C9A">
        <w:rPr>
          <w:sz w:val="22"/>
          <w:u w:val="single"/>
        </w:rPr>
        <w:t>E</w:t>
      </w:r>
      <w:r w:rsidRPr="003023AA">
        <w:rPr>
          <w:sz w:val="22"/>
          <w:u w:val="single"/>
        </w:rPr>
        <w:t xml:space="preserve">xperiences in </w:t>
      </w:r>
      <w:r w:rsidR="004B4C9A">
        <w:rPr>
          <w:sz w:val="22"/>
          <w:u w:val="single"/>
        </w:rPr>
        <w:t>R</w:t>
      </w:r>
      <w:r w:rsidRPr="003023AA">
        <w:rPr>
          <w:sz w:val="22"/>
          <w:u w:val="single"/>
        </w:rPr>
        <w:t xml:space="preserve">esearch </w:t>
      </w:r>
      <w:r w:rsidR="004B4C9A">
        <w:rPr>
          <w:sz w:val="22"/>
          <w:u w:val="single"/>
        </w:rPr>
        <w:t>M</w:t>
      </w:r>
      <w:r w:rsidRPr="003023AA">
        <w:rPr>
          <w:sz w:val="22"/>
          <w:u w:val="single"/>
        </w:rPr>
        <w:t>entor.</w:t>
      </w:r>
      <w:r>
        <w:rPr>
          <w:sz w:val="22"/>
          <w:u w:val="single"/>
        </w:rPr>
        <w:t xml:space="preserve"> </w:t>
      </w:r>
      <w:r w:rsidR="00EB5B85">
        <w:rPr>
          <w:sz w:val="22"/>
        </w:rPr>
        <w:t xml:space="preserve">This course is designed to give undergraduate students of all </w:t>
      </w:r>
      <w:proofErr w:type="gramStart"/>
      <w:r w:rsidR="00EB5B85">
        <w:rPr>
          <w:sz w:val="22"/>
        </w:rPr>
        <w:t>majors</w:t>
      </w:r>
      <w:proofErr w:type="gramEnd"/>
      <w:r w:rsidR="00EB5B85">
        <w:rPr>
          <w:sz w:val="22"/>
        </w:rPr>
        <w:t xml:space="preserve"> experience in research laboratories. </w:t>
      </w:r>
      <w:r w:rsidR="004B4C9A">
        <w:rPr>
          <w:sz w:val="22"/>
        </w:rPr>
        <w:t xml:space="preserve">I had two students per semester complete this training in my lab. </w:t>
      </w:r>
      <w:r w:rsidR="00EB5B85">
        <w:rPr>
          <w:sz w:val="22"/>
        </w:rPr>
        <w:t>I met bi-weekly with students to develop a research project that would allow them to generate hypotheses, conduct literature reviews, learn basic statistical skills, and write conclusions. Students also attended weekly lab meetings, bi-weekly journal clubs, and were involved in shadowing lab visits.</w:t>
      </w:r>
    </w:p>
    <w:p w14:paraId="749DD5E0" w14:textId="027A7757" w:rsidR="00432465" w:rsidRDefault="006D56E0" w:rsidP="006D56E0">
      <w:pPr>
        <w:ind w:left="1440" w:hanging="1440"/>
        <w:rPr>
          <w:sz w:val="22"/>
        </w:rPr>
      </w:pPr>
      <w:r w:rsidRPr="006D56E0">
        <w:rPr>
          <w:sz w:val="22"/>
        </w:rPr>
        <w:t>2016-</w:t>
      </w:r>
      <w:r w:rsidR="00B80327">
        <w:rPr>
          <w:sz w:val="22"/>
        </w:rPr>
        <w:t>present</w:t>
      </w:r>
      <w:r>
        <w:rPr>
          <w:sz w:val="22"/>
        </w:rPr>
        <w:t xml:space="preserve"> </w:t>
      </w:r>
      <w:r>
        <w:rPr>
          <w:sz w:val="22"/>
        </w:rPr>
        <w:tab/>
      </w:r>
      <w:r w:rsidR="00B80327">
        <w:rPr>
          <w:sz w:val="22"/>
          <w:u w:val="single"/>
        </w:rPr>
        <w:t>Mentor</w:t>
      </w:r>
      <w:r>
        <w:rPr>
          <w:sz w:val="22"/>
        </w:rPr>
        <w:t xml:space="preserve">, </w:t>
      </w:r>
      <w:r w:rsidR="00432465" w:rsidRPr="006D56E0">
        <w:rPr>
          <w:sz w:val="22"/>
        </w:rPr>
        <w:t xml:space="preserve">Traci Kennedy, </w:t>
      </w:r>
      <w:r>
        <w:rPr>
          <w:sz w:val="22"/>
        </w:rPr>
        <w:t xml:space="preserve">Ph.D. </w:t>
      </w:r>
      <w:r w:rsidR="001512AD">
        <w:rPr>
          <w:sz w:val="22"/>
        </w:rPr>
        <w:t>Assistant Professor</w:t>
      </w:r>
      <w:r w:rsidR="00432465" w:rsidRPr="006D56E0">
        <w:rPr>
          <w:sz w:val="22"/>
        </w:rPr>
        <w:t xml:space="preserve">, </w:t>
      </w:r>
      <w:r w:rsidRPr="006D56E0">
        <w:rPr>
          <w:sz w:val="22"/>
        </w:rPr>
        <w:t xml:space="preserve">University of Pittsburgh. </w:t>
      </w:r>
      <w:r>
        <w:rPr>
          <w:sz w:val="22"/>
        </w:rPr>
        <w:t xml:space="preserve">Meet weekly to discuss manuscript progress, provide feedback on grant proposals, discuss career development. Dr. </w:t>
      </w:r>
      <w:r w:rsidR="002E78D9">
        <w:rPr>
          <w:sz w:val="22"/>
        </w:rPr>
        <w:t>is currently conducting a</w:t>
      </w:r>
      <w:r w:rsidR="00B56EB3">
        <w:rPr>
          <w:sz w:val="22"/>
        </w:rPr>
        <w:t xml:space="preserve"> foundation grant</w:t>
      </w:r>
      <w:r w:rsidR="001512AD">
        <w:rPr>
          <w:sz w:val="22"/>
        </w:rPr>
        <w:t xml:space="preserve"> and a K23 funded by NIAAA.</w:t>
      </w:r>
    </w:p>
    <w:p w14:paraId="650F0258" w14:textId="60354EAA" w:rsidR="00550F1D" w:rsidRDefault="008A02AC" w:rsidP="00E33B9B">
      <w:pPr>
        <w:ind w:left="1440" w:hanging="1440"/>
        <w:rPr>
          <w:sz w:val="22"/>
        </w:rPr>
      </w:pPr>
      <w:r>
        <w:rPr>
          <w:sz w:val="22"/>
        </w:rPr>
        <w:t>2017-</w:t>
      </w:r>
      <w:r w:rsidR="00B56EB3">
        <w:rPr>
          <w:sz w:val="22"/>
        </w:rPr>
        <w:t>2019</w:t>
      </w:r>
      <w:r w:rsidR="006D06D6">
        <w:rPr>
          <w:sz w:val="22"/>
        </w:rPr>
        <w:tab/>
      </w:r>
      <w:r w:rsidR="006D06D6" w:rsidRPr="006D06D6">
        <w:rPr>
          <w:sz w:val="22"/>
          <w:u w:val="single"/>
        </w:rPr>
        <w:t>Clinical supervisor</w:t>
      </w:r>
      <w:r>
        <w:rPr>
          <w:sz w:val="22"/>
        </w:rPr>
        <w:t>, Erin Kaufman, Ph.D</w:t>
      </w:r>
      <w:r w:rsidR="006D06D6">
        <w:rPr>
          <w:sz w:val="22"/>
        </w:rPr>
        <w:t xml:space="preserve">., </w:t>
      </w:r>
      <w:r>
        <w:rPr>
          <w:sz w:val="22"/>
        </w:rPr>
        <w:t>previous clinical psychology intern and postdoctoral scholar at the University of Pittsburgh</w:t>
      </w:r>
      <w:r w:rsidR="006D06D6">
        <w:rPr>
          <w:sz w:val="22"/>
        </w:rPr>
        <w:t xml:space="preserve">. Provide </w:t>
      </w:r>
      <w:r>
        <w:rPr>
          <w:sz w:val="22"/>
        </w:rPr>
        <w:t xml:space="preserve">weekly </w:t>
      </w:r>
      <w:r w:rsidR="006D06D6">
        <w:rPr>
          <w:sz w:val="22"/>
        </w:rPr>
        <w:t xml:space="preserve">supervision, mentorship, and training for clinical psychology interns at WPIC over the course of their training year. </w:t>
      </w:r>
      <w:r>
        <w:rPr>
          <w:sz w:val="22"/>
        </w:rPr>
        <w:t xml:space="preserve">Continued as </w:t>
      </w:r>
      <w:r>
        <w:rPr>
          <w:sz w:val="22"/>
        </w:rPr>
        <w:lastRenderedPageBreak/>
        <w:t xml:space="preserve">postdoctoral clinical supervisor for licensure. </w:t>
      </w:r>
      <w:r w:rsidR="006D06D6">
        <w:rPr>
          <w:sz w:val="22"/>
        </w:rPr>
        <w:t xml:space="preserve">Mentored Ms. Kaufman on the development of a manuscript. Present: </w:t>
      </w:r>
      <w:r w:rsidR="00B56EB3">
        <w:rPr>
          <w:sz w:val="22"/>
        </w:rPr>
        <w:t>Assistant Professor,</w:t>
      </w:r>
      <w:r w:rsidR="006D06D6">
        <w:rPr>
          <w:sz w:val="22"/>
        </w:rPr>
        <w:t xml:space="preserve"> University of </w:t>
      </w:r>
      <w:r w:rsidR="00B56EB3">
        <w:rPr>
          <w:sz w:val="22"/>
        </w:rPr>
        <w:t>Western Ontario</w:t>
      </w:r>
      <w:r w:rsidR="006D06D6">
        <w:rPr>
          <w:sz w:val="22"/>
        </w:rPr>
        <w:t>.</w:t>
      </w:r>
    </w:p>
    <w:p w14:paraId="1138017E" w14:textId="58F20B7C" w:rsidR="008A02AC" w:rsidRDefault="008A02AC" w:rsidP="008A02AC">
      <w:pPr>
        <w:ind w:left="1440" w:hanging="1440"/>
        <w:rPr>
          <w:sz w:val="22"/>
        </w:rPr>
      </w:pPr>
      <w:r>
        <w:rPr>
          <w:sz w:val="22"/>
        </w:rPr>
        <w:t>2017-2018</w:t>
      </w:r>
      <w:r>
        <w:rPr>
          <w:sz w:val="22"/>
        </w:rPr>
        <w:tab/>
      </w:r>
      <w:r w:rsidRPr="00EB2F80">
        <w:rPr>
          <w:sz w:val="22"/>
          <w:u w:val="single"/>
        </w:rPr>
        <w:t>Thesis committee member</w:t>
      </w:r>
      <w:r>
        <w:rPr>
          <w:sz w:val="22"/>
        </w:rPr>
        <w:t xml:space="preserve">, Betsy </w:t>
      </w:r>
      <w:proofErr w:type="spellStart"/>
      <w:r>
        <w:rPr>
          <w:sz w:val="22"/>
        </w:rPr>
        <w:t>Edershile</w:t>
      </w:r>
      <w:proofErr w:type="spellEnd"/>
      <w:r>
        <w:rPr>
          <w:sz w:val="22"/>
        </w:rPr>
        <w:t>, department of psychology, University of Pittsburgh. Present: graduate student.</w:t>
      </w:r>
    </w:p>
    <w:p w14:paraId="2C9DEF07" w14:textId="029D98DF" w:rsidR="008A02AC" w:rsidRDefault="008A02AC" w:rsidP="008A02AC">
      <w:pPr>
        <w:ind w:left="1440" w:hanging="1440"/>
        <w:rPr>
          <w:sz w:val="22"/>
        </w:rPr>
      </w:pPr>
      <w:r>
        <w:rPr>
          <w:sz w:val="22"/>
        </w:rPr>
        <w:t>2017-</w:t>
      </w:r>
      <w:r w:rsidR="00B80327">
        <w:rPr>
          <w:sz w:val="22"/>
        </w:rPr>
        <w:t>2018</w:t>
      </w:r>
      <w:r>
        <w:rPr>
          <w:sz w:val="22"/>
        </w:rPr>
        <w:tab/>
      </w:r>
      <w:r w:rsidRPr="00EB2F80">
        <w:rPr>
          <w:sz w:val="22"/>
          <w:u w:val="single"/>
        </w:rPr>
        <w:t>K award review committee member</w:t>
      </w:r>
      <w:r>
        <w:rPr>
          <w:sz w:val="22"/>
        </w:rPr>
        <w:t xml:space="preserve">, Lisa </w:t>
      </w:r>
      <w:proofErr w:type="spellStart"/>
      <w:r>
        <w:rPr>
          <w:sz w:val="22"/>
        </w:rPr>
        <w:t>Germeroth</w:t>
      </w:r>
      <w:proofErr w:type="spellEnd"/>
      <w:r>
        <w:rPr>
          <w:sz w:val="22"/>
        </w:rPr>
        <w:t xml:space="preserve">, Ph.D., Postdoctoral Scholar, University of Pittsburgh. Participated in reviewing and providing feedback on Dr. </w:t>
      </w:r>
      <w:proofErr w:type="spellStart"/>
      <w:r>
        <w:rPr>
          <w:sz w:val="22"/>
        </w:rPr>
        <w:t>Germeroth’s</w:t>
      </w:r>
      <w:proofErr w:type="spellEnd"/>
      <w:r>
        <w:rPr>
          <w:sz w:val="22"/>
        </w:rPr>
        <w:t xml:space="preserve"> K23 proposal during the initial submission and resubmission. Attended 5 meetings to discuss the K23. Present: </w:t>
      </w:r>
      <w:r w:rsidR="00B56EB3">
        <w:rPr>
          <w:sz w:val="22"/>
        </w:rPr>
        <w:t>Assistant Professor</w:t>
      </w:r>
      <w:r>
        <w:rPr>
          <w:sz w:val="22"/>
        </w:rPr>
        <w:t xml:space="preserve">, K23 </w:t>
      </w:r>
      <w:r w:rsidR="00B56EB3">
        <w:rPr>
          <w:sz w:val="22"/>
        </w:rPr>
        <w:t>was awarded.</w:t>
      </w:r>
    </w:p>
    <w:p w14:paraId="72FE5A3B" w14:textId="16ED248D" w:rsidR="003023AA" w:rsidRDefault="003023AA" w:rsidP="008A02AC">
      <w:pPr>
        <w:ind w:left="1440" w:hanging="1440"/>
        <w:rPr>
          <w:sz w:val="22"/>
        </w:rPr>
      </w:pPr>
      <w:r>
        <w:rPr>
          <w:sz w:val="22"/>
        </w:rPr>
        <w:t>2018-present</w:t>
      </w:r>
      <w:r>
        <w:rPr>
          <w:sz w:val="22"/>
        </w:rPr>
        <w:tab/>
      </w:r>
      <w:r w:rsidRPr="003023AA">
        <w:rPr>
          <w:sz w:val="22"/>
          <w:u w:val="single"/>
        </w:rPr>
        <w:t>Directed Research Mentor for undergraduate students.</w:t>
      </w:r>
      <w:r>
        <w:rPr>
          <w:sz w:val="22"/>
        </w:rPr>
        <w:t xml:space="preserve"> I work closely with 3-5 undergraduate psychology majors throughout every semester to provide hands on research training. Each student attends a weekly lab meeting, bi-weekly journal club, meet individually with me bi-weekly, and works throughout the semester to develop and present a research project. </w:t>
      </w:r>
      <w:proofErr w:type="gramStart"/>
      <w:r>
        <w:rPr>
          <w:sz w:val="22"/>
        </w:rPr>
        <w:t>The majority of</w:t>
      </w:r>
      <w:proofErr w:type="gramEnd"/>
      <w:r>
        <w:rPr>
          <w:sz w:val="22"/>
        </w:rPr>
        <w:t xml:space="preserve"> students stay a second semester and extend the depth of their research projects. Six of these students have subsequently gone on to graduate school and three students are pursuing additional research experience as full</w:t>
      </w:r>
      <w:r w:rsidR="002511B9">
        <w:rPr>
          <w:sz w:val="22"/>
        </w:rPr>
        <w:t>-</w:t>
      </w:r>
      <w:r>
        <w:rPr>
          <w:sz w:val="22"/>
        </w:rPr>
        <w:t xml:space="preserve">time post-bac research assistants in my lab before attending medical school. </w:t>
      </w:r>
    </w:p>
    <w:p w14:paraId="41E7B87C" w14:textId="4A6C64AE" w:rsidR="008A02AC" w:rsidRDefault="008A02AC" w:rsidP="008A02AC">
      <w:pPr>
        <w:ind w:left="1440" w:hanging="1440"/>
        <w:rPr>
          <w:sz w:val="22"/>
        </w:rPr>
      </w:pPr>
      <w:r>
        <w:rPr>
          <w:sz w:val="22"/>
        </w:rPr>
        <w:t>2018-</w:t>
      </w:r>
      <w:r w:rsidR="00B80327">
        <w:rPr>
          <w:sz w:val="22"/>
        </w:rPr>
        <w:t>present</w:t>
      </w:r>
      <w:r>
        <w:rPr>
          <w:sz w:val="22"/>
        </w:rPr>
        <w:tab/>
      </w:r>
      <w:r w:rsidRPr="006D06D6">
        <w:rPr>
          <w:sz w:val="22"/>
          <w:u w:val="single"/>
        </w:rPr>
        <w:t>Clinical supervisor</w:t>
      </w:r>
      <w:r w:rsidR="003023AA">
        <w:rPr>
          <w:sz w:val="22"/>
          <w:u w:val="single"/>
        </w:rPr>
        <w:t xml:space="preserve"> and K award review committee member</w:t>
      </w:r>
      <w:r>
        <w:rPr>
          <w:sz w:val="22"/>
        </w:rPr>
        <w:t xml:space="preserve">, Karen </w:t>
      </w:r>
      <w:proofErr w:type="spellStart"/>
      <w:r>
        <w:rPr>
          <w:sz w:val="22"/>
        </w:rPr>
        <w:t>Jakubowksi</w:t>
      </w:r>
      <w:proofErr w:type="spellEnd"/>
      <w:r>
        <w:rPr>
          <w:sz w:val="22"/>
        </w:rPr>
        <w:t xml:space="preserve">, </w:t>
      </w:r>
      <w:r w:rsidR="00B56EB3">
        <w:rPr>
          <w:sz w:val="22"/>
        </w:rPr>
        <w:t>Ph.D., Postdoctoral Scholar, University of Pittsburgh</w:t>
      </w:r>
      <w:r>
        <w:rPr>
          <w:sz w:val="22"/>
        </w:rPr>
        <w:t xml:space="preserve">. </w:t>
      </w:r>
      <w:r w:rsidR="00B56EB3">
        <w:rPr>
          <w:sz w:val="22"/>
        </w:rPr>
        <w:t xml:space="preserve">Provide weekly supervision, mentorship, and training for clinical psychology interns at WPIC over the course of their training year. Continued as postdoctoral clinical supervisor for licensure. </w:t>
      </w:r>
      <w:r w:rsidR="00B80327">
        <w:rPr>
          <w:sz w:val="22"/>
        </w:rPr>
        <w:t>S</w:t>
      </w:r>
      <w:r w:rsidR="00B56EB3">
        <w:rPr>
          <w:sz w:val="22"/>
        </w:rPr>
        <w:t>erv</w:t>
      </w:r>
      <w:r w:rsidR="00B80327">
        <w:rPr>
          <w:sz w:val="22"/>
        </w:rPr>
        <w:t>ed</w:t>
      </w:r>
      <w:r w:rsidR="00B56EB3">
        <w:rPr>
          <w:sz w:val="22"/>
        </w:rPr>
        <w:t xml:space="preserve"> as a K award review committee member</w:t>
      </w:r>
      <w:r w:rsidR="00BF0341">
        <w:rPr>
          <w:sz w:val="22"/>
        </w:rPr>
        <w:t xml:space="preserve"> for K</w:t>
      </w:r>
      <w:r w:rsidR="00B80327">
        <w:rPr>
          <w:sz w:val="22"/>
        </w:rPr>
        <w:t>01</w:t>
      </w:r>
      <w:r w:rsidR="00BF0341">
        <w:rPr>
          <w:sz w:val="22"/>
        </w:rPr>
        <w:t xml:space="preserve"> </w:t>
      </w:r>
      <w:r w:rsidR="00BB13AE">
        <w:rPr>
          <w:sz w:val="22"/>
        </w:rPr>
        <w:t>was funded spring 2021.</w:t>
      </w:r>
      <w:r w:rsidR="00BF0341">
        <w:rPr>
          <w:sz w:val="22"/>
        </w:rPr>
        <w:t xml:space="preserve"> </w:t>
      </w:r>
    </w:p>
    <w:p w14:paraId="199EB9B2" w14:textId="698FCA8B" w:rsidR="00BF0341" w:rsidRDefault="00BF0341" w:rsidP="008A02AC">
      <w:pPr>
        <w:ind w:left="1440" w:hanging="1440"/>
        <w:rPr>
          <w:sz w:val="22"/>
        </w:rPr>
      </w:pPr>
      <w:r>
        <w:rPr>
          <w:sz w:val="22"/>
        </w:rPr>
        <w:t>2018</w:t>
      </w:r>
      <w:r w:rsidR="001152E2">
        <w:rPr>
          <w:sz w:val="22"/>
        </w:rPr>
        <w:t>-</w:t>
      </w:r>
      <w:r w:rsidR="00B80327">
        <w:rPr>
          <w:sz w:val="22"/>
        </w:rPr>
        <w:t>2019</w:t>
      </w:r>
      <w:r>
        <w:rPr>
          <w:sz w:val="22"/>
        </w:rPr>
        <w:tab/>
      </w:r>
      <w:r w:rsidRPr="00BF0341">
        <w:rPr>
          <w:sz w:val="22"/>
          <w:u w:val="single"/>
        </w:rPr>
        <w:t>Research Mentor</w:t>
      </w:r>
      <w:r>
        <w:rPr>
          <w:sz w:val="22"/>
        </w:rPr>
        <w:t xml:space="preserve">, Kate Foster, </w:t>
      </w:r>
      <w:r w:rsidR="00B80327">
        <w:rPr>
          <w:sz w:val="22"/>
        </w:rPr>
        <w:t>Ph.D.</w:t>
      </w:r>
      <w:r>
        <w:rPr>
          <w:sz w:val="22"/>
        </w:rPr>
        <w:t xml:space="preserve"> </w:t>
      </w:r>
      <w:r w:rsidR="00B80327">
        <w:rPr>
          <w:sz w:val="22"/>
        </w:rPr>
        <w:t>previous c</w:t>
      </w:r>
      <w:r>
        <w:rPr>
          <w:sz w:val="22"/>
        </w:rPr>
        <w:t xml:space="preserve">linical </w:t>
      </w:r>
      <w:r w:rsidR="00B80327">
        <w:rPr>
          <w:sz w:val="22"/>
        </w:rPr>
        <w:t>p</w:t>
      </w:r>
      <w:r>
        <w:rPr>
          <w:sz w:val="22"/>
        </w:rPr>
        <w:t xml:space="preserve">sychology </w:t>
      </w:r>
      <w:r w:rsidR="00B80327">
        <w:rPr>
          <w:sz w:val="22"/>
        </w:rPr>
        <w:t>i</w:t>
      </w:r>
      <w:r>
        <w:rPr>
          <w:sz w:val="22"/>
        </w:rPr>
        <w:t>ntern</w:t>
      </w:r>
      <w:r w:rsidR="00B80327">
        <w:rPr>
          <w:sz w:val="22"/>
        </w:rPr>
        <w:t xml:space="preserve"> at</w:t>
      </w:r>
      <w:r>
        <w:rPr>
          <w:sz w:val="22"/>
        </w:rPr>
        <w:t xml:space="preserve"> University of Pittsburgh Medical Center. Met bi-weekly to develop and discuss a research project. Provide feedback on hypothesis formulation, writing, and analysis of intensive longitudinal data. </w:t>
      </w:r>
      <w:r w:rsidR="00B80327">
        <w:rPr>
          <w:sz w:val="22"/>
        </w:rPr>
        <w:t xml:space="preserve">Presented </w:t>
      </w:r>
      <w:r>
        <w:rPr>
          <w:sz w:val="22"/>
        </w:rPr>
        <w:t xml:space="preserve">research project to Research Society on Alcoholism. Present: </w:t>
      </w:r>
      <w:r w:rsidR="00B14D1B">
        <w:rPr>
          <w:sz w:val="22"/>
        </w:rPr>
        <w:t>Assistant Professor, University of Washington.</w:t>
      </w:r>
    </w:p>
    <w:p w14:paraId="0F797888" w14:textId="31348E9C" w:rsidR="00BF0341" w:rsidRDefault="00BF0341" w:rsidP="008A02AC">
      <w:pPr>
        <w:ind w:left="1440" w:hanging="1440"/>
        <w:rPr>
          <w:sz w:val="22"/>
        </w:rPr>
      </w:pPr>
      <w:r>
        <w:rPr>
          <w:sz w:val="22"/>
        </w:rPr>
        <w:t>2019-</w:t>
      </w:r>
      <w:r w:rsidR="00B80327">
        <w:rPr>
          <w:sz w:val="22"/>
        </w:rPr>
        <w:t>2020</w:t>
      </w:r>
      <w:r>
        <w:rPr>
          <w:sz w:val="22"/>
        </w:rPr>
        <w:tab/>
      </w:r>
      <w:r w:rsidRPr="00EB2F80">
        <w:rPr>
          <w:sz w:val="22"/>
          <w:u w:val="single"/>
        </w:rPr>
        <w:t>K award review committee member</w:t>
      </w:r>
      <w:r>
        <w:rPr>
          <w:sz w:val="22"/>
        </w:rPr>
        <w:t xml:space="preserve">, Irene Tung, Ph.D., Postdoctoral Scholar, University of Pittsburgh. Participated in reviewing and providing feedback on Dr. Tung’s K01 proposal during the initial submission and resubmission. Attended 5 meetings to discuss the K01. </w:t>
      </w:r>
      <w:r w:rsidR="002E78D9">
        <w:rPr>
          <w:sz w:val="22"/>
        </w:rPr>
        <w:t xml:space="preserve">K01 </w:t>
      </w:r>
      <w:r w:rsidR="00BB13AE">
        <w:rPr>
          <w:sz w:val="22"/>
        </w:rPr>
        <w:t>was funded. Current: Assistant Professor, California State University.</w:t>
      </w:r>
      <w:r w:rsidR="002E78D9">
        <w:rPr>
          <w:sz w:val="22"/>
        </w:rPr>
        <w:t xml:space="preserve"> </w:t>
      </w:r>
    </w:p>
    <w:p w14:paraId="5FD1B3E5" w14:textId="4559F836" w:rsidR="00BF0341" w:rsidRDefault="00BF0341" w:rsidP="008A02AC">
      <w:pPr>
        <w:ind w:left="1440" w:hanging="1440"/>
        <w:rPr>
          <w:sz w:val="22"/>
        </w:rPr>
      </w:pPr>
      <w:r>
        <w:rPr>
          <w:sz w:val="22"/>
        </w:rPr>
        <w:t>2019-</w:t>
      </w:r>
      <w:r w:rsidR="00B80327">
        <w:rPr>
          <w:sz w:val="22"/>
        </w:rPr>
        <w:t>2020</w:t>
      </w:r>
      <w:r>
        <w:rPr>
          <w:sz w:val="22"/>
        </w:rPr>
        <w:tab/>
      </w:r>
      <w:r w:rsidRPr="006D06D6">
        <w:rPr>
          <w:sz w:val="22"/>
          <w:u w:val="single"/>
        </w:rPr>
        <w:t>Clinical supervisor</w:t>
      </w:r>
      <w:r>
        <w:rPr>
          <w:sz w:val="22"/>
        </w:rPr>
        <w:t xml:space="preserve">, </w:t>
      </w:r>
      <w:proofErr w:type="spellStart"/>
      <w:r>
        <w:rPr>
          <w:sz w:val="22"/>
        </w:rPr>
        <w:t>Chardée</w:t>
      </w:r>
      <w:proofErr w:type="spellEnd"/>
      <w:r>
        <w:rPr>
          <w:sz w:val="22"/>
        </w:rPr>
        <w:t xml:space="preserve"> Galan, M.A., </w:t>
      </w:r>
      <w:r w:rsidR="002E78D9">
        <w:rPr>
          <w:sz w:val="22"/>
        </w:rPr>
        <w:t>prior c</w:t>
      </w:r>
      <w:r>
        <w:rPr>
          <w:sz w:val="22"/>
        </w:rPr>
        <w:t xml:space="preserve">linical </w:t>
      </w:r>
      <w:r w:rsidR="002E78D9">
        <w:rPr>
          <w:sz w:val="22"/>
        </w:rPr>
        <w:t>p</w:t>
      </w:r>
      <w:r>
        <w:rPr>
          <w:sz w:val="22"/>
        </w:rPr>
        <w:t xml:space="preserve">sychology </w:t>
      </w:r>
      <w:r w:rsidR="002E78D9">
        <w:rPr>
          <w:sz w:val="22"/>
        </w:rPr>
        <w:t>i</w:t>
      </w:r>
      <w:r>
        <w:rPr>
          <w:sz w:val="22"/>
        </w:rPr>
        <w:t>ntern, University of Pittsburgh Medical Center. Provide weekly supervision, mentorship, and training for clinical psychology interns at WP</w:t>
      </w:r>
      <w:r w:rsidR="002E78D9">
        <w:rPr>
          <w:sz w:val="22"/>
        </w:rPr>
        <w:t>H</w:t>
      </w:r>
      <w:r>
        <w:rPr>
          <w:sz w:val="22"/>
        </w:rPr>
        <w:t xml:space="preserve"> over the course of their training year. </w:t>
      </w:r>
      <w:r w:rsidR="002E78D9">
        <w:rPr>
          <w:sz w:val="22"/>
        </w:rPr>
        <w:t xml:space="preserve">Present: Post-doc at University of Pittsburgh. </w:t>
      </w:r>
      <w:r w:rsidR="00BB13AE">
        <w:rPr>
          <w:sz w:val="22"/>
        </w:rPr>
        <w:t>Current: Assistant Professor,</w:t>
      </w:r>
      <w:r w:rsidR="002E78D9">
        <w:rPr>
          <w:sz w:val="22"/>
        </w:rPr>
        <w:t xml:space="preserve"> University of Southern California.</w:t>
      </w:r>
    </w:p>
    <w:p w14:paraId="0DCE1986" w14:textId="15859B19" w:rsidR="00BF0341" w:rsidRDefault="00BF0341" w:rsidP="008A02AC">
      <w:pPr>
        <w:ind w:left="1440" w:hanging="1440"/>
        <w:rPr>
          <w:sz w:val="22"/>
        </w:rPr>
      </w:pPr>
      <w:r>
        <w:rPr>
          <w:sz w:val="22"/>
        </w:rPr>
        <w:t>2019</w:t>
      </w:r>
      <w:r w:rsidR="001152E2">
        <w:rPr>
          <w:sz w:val="22"/>
        </w:rPr>
        <w:t>-</w:t>
      </w:r>
      <w:r w:rsidR="00B80327">
        <w:rPr>
          <w:sz w:val="22"/>
        </w:rPr>
        <w:t>2020</w:t>
      </w:r>
      <w:r>
        <w:rPr>
          <w:sz w:val="22"/>
        </w:rPr>
        <w:tab/>
      </w:r>
      <w:r w:rsidRPr="00BF0341">
        <w:rPr>
          <w:sz w:val="22"/>
          <w:u w:val="single"/>
        </w:rPr>
        <w:t>Research Mentor</w:t>
      </w:r>
      <w:r>
        <w:rPr>
          <w:sz w:val="22"/>
        </w:rPr>
        <w:t xml:space="preserve">, Joseph </w:t>
      </w:r>
      <w:proofErr w:type="spellStart"/>
      <w:r>
        <w:rPr>
          <w:sz w:val="22"/>
        </w:rPr>
        <w:t>Wonderlich</w:t>
      </w:r>
      <w:proofErr w:type="spellEnd"/>
      <w:r>
        <w:rPr>
          <w:sz w:val="22"/>
        </w:rPr>
        <w:t xml:space="preserve">, M.A., </w:t>
      </w:r>
      <w:r w:rsidR="002E78D9">
        <w:rPr>
          <w:sz w:val="22"/>
        </w:rPr>
        <w:t xml:space="preserve">previous </w:t>
      </w:r>
      <w:r>
        <w:rPr>
          <w:sz w:val="22"/>
        </w:rPr>
        <w:t>Clinical Psychology Intern, University of Pittsburgh Medical Center. Meet bi-weekly to develop and discuss a research project. Provide</w:t>
      </w:r>
      <w:r w:rsidR="00BB13AE">
        <w:rPr>
          <w:sz w:val="22"/>
        </w:rPr>
        <w:t>d</w:t>
      </w:r>
      <w:r>
        <w:rPr>
          <w:sz w:val="22"/>
        </w:rPr>
        <w:t xml:space="preserve"> feedback on hypothesis formulation, writing, and analysis of intensive longitudinal data. </w:t>
      </w:r>
      <w:r w:rsidR="002E78D9">
        <w:rPr>
          <w:sz w:val="22"/>
        </w:rPr>
        <w:t xml:space="preserve">Presented </w:t>
      </w:r>
      <w:r>
        <w:rPr>
          <w:sz w:val="22"/>
        </w:rPr>
        <w:t>research project to Research Society on Alcoholism</w:t>
      </w:r>
      <w:r w:rsidR="00BB13AE">
        <w:rPr>
          <w:sz w:val="22"/>
        </w:rPr>
        <w:t>, paper ultimately published at Drug and Alcohol Dependence</w:t>
      </w:r>
      <w:r w:rsidR="002E78D9">
        <w:rPr>
          <w:sz w:val="22"/>
        </w:rPr>
        <w:t>. Present: postdoctoral scholar at Columbia University.</w:t>
      </w:r>
    </w:p>
    <w:p w14:paraId="6DB8D308" w14:textId="5C1EE763" w:rsidR="002E78D9" w:rsidRDefault="002E78D9" w:rsidP="002E78D9">
      <w:pPr>
        <w:ind w:left="1440" w:hanging="1440"/>
        <w:rPr>
          <w:sz w:val="22"/>
        </w:rPr>
      </w:pPr>
      <w:r>
        <w:rPr>
          <w:sz w:val="22"/>
        </w:rPr>
        <w:t>2020-</w:t>
      </w:r>
      <w:r w:rsidR="001512AD">
        <w:rPr>
          <w:sz w:val="22"/>
        </w:rPr>
        <w:t>2021</w:t>
      </w:r>
      <w:r>
        <w:rPr>
          <w:sz w:val="22"/>
        </w:rPr>
        <w:tab/>
      </w:r>
      <w:r w:rsidRPr="006D06D6">
        <w:rPr>
          <w:sz w:val="22"/>
          <w:u w:val="single"/>
        </w:rPr>
        <w:t>Clinical supervisor</w:t>
      </w:r>
      <w:r>
        <w:rPr>
          <w:sz w:val="22"/>
        </w:rPr>
        <w:t xml:space="preserve">, Rosalind Butterfield, clinical psychology intern, University of Pittsburgh Medical Center. Provide weekly supervision, mentorship, and training for clinical psychology interns at WPH over the course of their training year. </w:t>
      </w:r>
      <w:r w:rsidR="00BB13AE">
        <w:rPr>
          <w:sz w:val="22"/>
        </w:rPr>
        <w:t>Current: full-time clinician in UPMC pain clinic.</w:t>
      </w:r>
    </w:p>
    <w:p w14:paraId="6684D6E2" w14:textId="2A091A73" w:rsidR="002E78D9" w:rsidRDefault="002E78D9" w:rsidP="002E78D9">
      <w:pPr>
        <w:ind w:left="1440" w:hanging="1440"/>
        <w:rPr>
          <w:sz w:val="22"/>
        </w:rPr>
      </w:pPr>
      <w:r>
        <w:rPr>
          <w:sz w:val="22"/>
        </w:rPr>
        <w:t>2020-</w:t>
      </w:r>
      <w:r w:rsidR="001512AD">
        <w:rPr>
          <w:sz w:val="22"/>
        </w:rPr>
        <w:t>2021</w:t>
      </w:r>
      <w:r>
        <w:rPr>
          <w:sz w:val="22"/>
        </w:rPr>
        <w:tab/>
      </w:r>
      <w:r w:rsidRPr="00BF0341">
        <w:rPr>
          <w:sz w:val="22"/>
          <w:u w:val="single"/>
        </w:rPr>
        <w:t>Research Mentor</w:t>
      </w:r>
      <w:r>
        <w:rPr>
          <w:sz w:val="22"/>
        </w:rPr>
        <w:t xml:space="preserve">, Cassandra </w:t>
      </w:r>
      <w:proofErr w:type="spellStart"/>
      <w:r>
        <w:rPr>
          <w:sz w:val="22"/>
        </w:rPr>
        <w:t>Boness</w:t>
      </w:r>
      <w:proofErr w:type="spellEnd"/>
      <w:r>
        <w:rPr>
          <w:sz w:val="22"/>
        </w:rPr>
        <w:t xml:space="preserve">, M.A., Clinical Psychology Intern, University of Pittsburgh Medical Center. Meet bi-weekly to develop and discuss a research project. Provide feedback on hypothesis formulation, writing, and analysis of intensive longitudinal data. </w:t>
      </w:r>
      <w:r w:rsidR="00BB13AE">
        <w:rPr>
          <w:sz w:val="22"/>
        </w:rPr>
        <w:t>Project presented at Research Society on Alcoholism, published in Addictive Behaviors. Current: Assistant Professor, University of New Mexico.</w:t>
      </w:r>
    </w:p>
    <w:p w14:paraId="0B0FF3A2" w14:textId="1CA26FEE" w:rsidR="002E78D9" w:rsidRDefault="002E78D9" w:rsidP="002E78D9">
      <w:pPr>
        <w:ind w:left="1440" w:hanging="1440"/>
        <w:rPr>
          <w:sz w:val="22"/>
        </w:rPr>
      </w:pPr>
      <w:r w:rsidRPr="002E78D9">
        <w:rPr>
          <w:sz w:val="22"/>
        </w:rPr>
        <w:t>2020-</w:t>
      </w:r>
      <w:r w:rsidR="001512AD">
        <w:rPr>
          <w:sz w:val="22"/>
        </w:rPr>
        <w:t>2021</w:t>
      </w:r>
      <w:r w:rsidRPr="002E78D9">
        <w:rPr>
          <w:sz w:val="22"/>
        </w:rPr>
        <w:tab/>
      </w:r>
      <w:r>
        <w:rPr>
          <w:sz w:val="22"/>
          <w:u w:val="single"/>
        </w:rPr>
        <w:t>Mentor</w:t>
      </w:r>
      <w:r>
        <w:rPr>
          <w:sz w:val="22"/>
        </w:rPr>
        <w:t>, Daniel Paulus</w:t>
      </w:r>
      <w:r w:rsidRPr="006D56E0">
        <w:rPr>
          <w:sz w:val="22"/>
        </w:rPr>
        <w:t xml:space="preserve">, </w:t>
      </w:r>
      <w:r>
        <w:rPr>
          <w:sz w:val="22"/>
        </w:rPr>
        <w:t xml:space="preserve">Ph.D. </w:t>
      </w:r>
      <w:r w:rsidRPr="006D56E0">
        <w:rPr>
          <w:sz w:val="22"/>
        </w:rPr>
        <w:t xml:space="preserve">Postdoctoral </w:t>
      </w:r>
      <w:r>
        <w:rPr>
          <w:sz w:val="22"/>
        </w:rPr>
        <w:t>Scholar</w:t>
      </w:r>
      <w:r w:rsidRPr="006D56E0">
        <w:rPr>
          <w:sz w:val="22"/>
        </w:rPr>
        <w:t xml:space="preserve">, University of Pittsburgh. </w:t>
      </w:r>
      <w:r>
        <w:rPr>
          <w:sz w:val="22"/>
        </w:rPr>
        <w:t xml:space="preserve">Met weekly to discuss manuscript progress, provide feedback on grant proposals, discuss career development. Dr. Paulus is </w:t>
      </w:r>
      <w:r w:rsidR="008B760A">
        <w:rPr>
          <w:sz w:val="22"/>
        </w:rPr>
        <w:t xml:space="preserve">now in a full-time clinical position in a pain clinic. </w:t>
      </w:r>
    </w:p>
    <w:p w14:paraId="168671F8" w14:textId="099A6108" w:rsidR="001512AD" w:rsidRDefault="001512AD" w:rsidP="002E78D9">
      <w:pPr>
        <w:ind w:left="1440" w:hanging="1440"/>
        <w:rPr>
          <w:sz w:val="22"/>
        </w:rPr>
      </w:pPr>
      <w:r>
        <w:rPr>
          <w:sz w:val="22"/>
        </w:rPr>
        <w:lastRenderedPageBreak/>
        <w:t>2021-</w:t>
      </w:r>
      <w:r w:rsidR="00741093">
        <w:rPr>
          <w:sz w:val="22"/>
        </w:rPr>
        <w:t>2022</w:t>
      </w:r>
      <w:r>
        <w:rPr>
          <w:sz w:val="22"/>
        </w:rPr>
        <w:tab/>
      </w:r>
      <w:r>
        <w:rPr>
          <w:sz w:val="22"/>
          <w:u w:val="single"/>
        </w:rPr>
        <w:t>Dissertation</w:t>
      </w:r>
      <w:r w:rsidRPr="00EB2F80">
        <w:rPr>
          <w:sz w:val="22"/>
          <w:u w:val="single"/>
        </w:rPr>
        <w:t xml:space="preserve"> committee member</w:t>
      </w:r>
      <w:r>
        <w:rPr>
          <w:sz w:val="22"/>
        </w:rPr>
        <w:t xml:space="preserve">, Betsy </w:t>
      </w:r>
      <w:proofErr w:type="spellStart"/>
      <w:r>
        <w:rPr>
          <w:sz w:val="22"/>
        </w:rPr>
        <w:t>Edershile</w:t>
      </w:r>
      <w:proofErr w:type="spellEnd"/>
      <w:r>
        <w:rPr>
          <w:sz w:val="22"/>
        </w:rPr>
        <w:t>, department of psychology, University of Pittsburgh. Present: graduate student.</w:t>
      </w:r>
    </w:p>
    <w:p w14:paraId="619AFB25" w14:textId="4935A2CA" w:rsidR="008B760A" w:rsidRDefault="008B760A" w:rsidP="002E78D9">
      <w:pPr>
        <w:ind w:left="1440" w:hanging="1440"/>
        <w:rPr>
          <w:sz w:val="22"/>
        </w:rPr>
      </w:pPr>
      <w:r>
        <w:rPr>
          <w:sz w:val="22"/>
        </w:rPr>
        <w:t>2021-present</w:t>
      </w:r>
      <w:r>
        <w:rPr>
          <w:sz w:val="22"/>
        </w:rPr>
        <w:tab/>
      </w:r>
      <w:r w:rsidR="00184728">
        <w:rPr>
          <w:sz w:val="22"/>
          <w:u w:val="single"/>
        </w:rPr>
        <w:t>Primary mentor</w:t>
      </w:r>
      <w:r>
        <w:rPr>
          <w:sz w:val="22"/>
        </w:rPr>
        <w:t xml:space="preserve">, Jason Colditz, </w:t>
      </w:r>
      <w:r w:rsidR="00D96045">
        <w:rPr>
          <w:sz w:val="22"/>
        </w:rPr>
        <w:t xml:space="preserve">Ph.D. </w:t>
      </w:r>
      <w:r w:rsidR="00184728">
        <w:rPr>
          <w:sz w:val="22"/>
        </w:rPr>
        <w:t>Assistant Professor</w:t>
      </w:r>
      <w:r w:rsidR="00D96045">
        <w:rPr>
          <w:sz w:val="22"/>
        </w:rPr>
        <w:t xml:space="preserve">, </w:t>
      </w:r>
      <w:r>
        <w:rPr>
          <w:sz w:val="22"/>
        </w:rPr>
        <w:t>department of medicine, University of Pittsburgh</w:t>
      </w:r>
      <w:r w:rsidR="00D96045">
        <w:rPr>
          <w:sz w:val="22"/>
        </w:rPr>
        <w:t xml:space="preserve">. Meet weekly to discuss manuscript progress, provide feedback on grant proposals, discuss career development. Dr. Colditz </w:t>
      </w:r>
      <w:r w:rsidR="00184728">
        <w:rPr>
          <w:sz w:val="22"/>
        </w:rPr>
        <w:t xml:space="preserve">is funded on a K23 from </w:t>
      </w:r>
      <w:r w:rsidR="00741093">
        <w:rPr>
          <w:sz w:val="22"/>
        </w:rPr>
        <w:t>NIAAA</w:t>
      </w:r>
      <w:r w:rsidR="00184728">
        <w:rPr>
          <w:sz w:val="22"/>
        </w:rPr>
        <w:t>.</w:t>
      </w:r>
    </w:p>
    <w:p w14:paraId="0B88020E" w14:textId="5F95DC69" w:rsidR="00D96045" w:rsidRDefault="00D96045" w:rsidP="002E78D9">
      <w:pPr>
        <w:ind w:left="1440" w:hanging="1440"/>
        <w:rPr>
          <w:sz w:val="22"/>
        </w:rPr>
      </w:pPr>
      <w:r>
        <w:rPr>
          <w:sz w:val="22"/>
        </w:rPr>
        <w:t>2021-present</w:t>
      </w:r>
      <w:r>
        <w:rPr>
          <w:sz w:val="22"/>
        </w:rPr>
        <w:tab/>
      </w:r>
      <w:r w:rsidRPr="00D96045">
        <w:rPr>
          <w:sz w:val="22"/>
          <w:u w:val="single"/>
        </w:rPr>
        <w:t>Co-mentor</w:t>
      </w:r>
      <w:r>
        <w:rPr>
          <w:sz w:val="22"/>
        </w:rPr>
        <w:t xml:space="preserve">, </w:t>
      </w:r>
      <w:proofErr w:type="spellStart"/>
      <w:r>
        <w:rPr>
          <w:sz w:val="22"/>
        </w:rPr>
        <w:t>Tyia</w:t>
      </w:r>
      <w:proofErr w:type="spellEnd"/>
      <w:r>
        <w:rPr>
          <w:sz w:val="22"/>
        </w:rPr>
        <w:t xml:space="preserve"> Wilson, Ph.D. Postdoctoral Scholar, department of Pediatrics and Psychiatry, University of Pittsburgh. Meet biweekly to discuss manuscript progress, provide feedback on grant proposals, discuss career development.</w:t>
      </w:r>
    </w:p>
    <w:p w14:paraId="0FBC9341" w14:textId="2FCE0949" w:rsidR="00D96045" w:rsidRDefault="00D96045" w:rsidP="002E78D9">
      <w:pPr>
        <w:ind w:left="1440" w:hanging="1440"/>
        <w:rPr>
          <w:sz w:val="22"/>
        </w:rPr>
      </w:pPr>
      <w:r>
        <w:rPr>
          <w:sz w:val="22"/>
        </w:rPr>
        <w:t>202</w:t>
      </w:r>
      <w:r w:rsidR="009638DF">
        <w:rPr>
          <w:sz w:val="22"/>
        </w:rPr>
        <w:t>1</w:t>
      </w:r>
      <w:r>
        <w:rPr>
          <w:sz w:val="22"/>
        </w:rPr>
        <w:t>-</w:t>
      </w:r>
      <w:r w:rsidR="00BB13AE">
        <w:rPr>
          <w:sz w:val="22"/>
        </w:rPr>
        <w:t>2022</w:t>
      </w:r>
      <w:r>
        <w:rPr>
          <w:sz w:val="22"/>
        </w:rPr>
        <w:tab/>
      </w:r>
      <w:r w:rsidRPr="009638DF">
        <w:rPr>
          <w:sz w:val="22"/>
          <w:u w:val="single"/>
        </w:rPr>
        <w:t>Co-mentor</w:t>
      </w:r>
      <w:r>
        <w:rPr>
          <w:sz w:val="22"/>
        </w:rPr>
        <w:t xml:space="preserve">, Jill Rung, Ph.D. Postdoctoral trainee, University of Florida, Dr. Rung received her K99/R00 </w:t>
      </w:r>
      <w:r w:rsidR="009638DF">
        <w:rPr>
          <w:sz w:val="22"/>
        </w:rPr>
        <w:t>(NIAAA)</w:t>
      </w:r>
      <w:r w:rsidR="00741093">
        <w:rPr>
          <w:sz w:val="22"/>
        </w:rPr>
        <w:t xml:space="preserve"> in June 2022</w:t>
      </w:r>
      <w:r w:rsidR="009638DF">
        <w:rPr>
          <w:sz w:val="22"/>
        </w:rPr>
        <w:t xml:space="preserve">. </w:t>
      </w:r>
      <w:r w:rsidR="00BB13AE">
        <w:rPr>
          <w:sz w:val="22"/>
        </w:rPr>
        <w:t>Dr. Rung then left academia to pursue a career in industry for flexibility in where she can live.</w:t>
      </w:r>
      <w:r w:rsidR="009638DF">
        <w:rPr>
          <w:sz w:val="22"/>
        </w:rPr>
        <w:t xml:space="preserve"> </w:t>
      </w:r>
    </w:p>
    <w:p w14:paraId="4145D474" w14:textId="7137D854" w:rsidR="009638DF" w:rsidRPr="00E33B9B" w:rsidRDefault="009638DF" w:rsidP="002E78D9">
      <w:pPr>
        <w:ind w:left="1440" w:hanging="1440"/>
        <w:rPr>
          <w:sz w:val="22"/>
        </w:rPr>
      </w:pPr>
      <w:r>
        <w:rPr>
          <w:sz w:val="22"/>
        </w:rPr>
        <w:t>2021-present</w:t>
      </w:r>
      <w:r>
        <w:rPr>
          <w:sz w:val="22"/>
        </w:rPr>
        <w:tab/>
      </w:r>
      <w:r w:rsidRPr="009638DF">
        <w:rPr>
          <w:sz w:val="22"/>
          <w:u w:val="single"/>
        </w:rPr>
        <w:t>Co-mentor</w:t>
      </w:r>
      <w:r>
        <w:rPr>
          <w:sz w:val="22"/>
        </w:rPr>
        <w:t xml:space="preserve">, Whitney Ringwald, M.A., predoctoral trainee, department of Psychology, University of Pittsburgh. I am a co-mentor on Ms. Ringwald’s </w:t>
      </w:r>
      <w:r w:rsidR="00741093">
        <w:rPr>
          <w:sz w:val="22"/>
        </w:rPr>
        <w:t>NIAAA funded</w:t>
      </w:r>
      <w:r>
        <w:rPr>
          <w:sz w:val="22"/>
        </w:rPr>
        <w:t xml:space="preserve"> F31 </w:t>
      </w:r>
      <w:r w:rsidR="00741093">
        <w:rPr>
          <w:sz w:val="22"/>
        </w:rPr>
        <w:t xml:space="preserve">grant </w:t>
      </w:r>
      <w:r>
        <w:rPr>
          <w:sz w:val="22"/>
        </w:rPr>
        <w:t xml:space="preserve">utilizing passive sensing to identify predictors of alcohol use. </w:t>
      </w:r>
    </w:p>
    <w:p w14:paraId="1EF05595" w14:textId="0064F844" w:rsidR="00810533" w:rsidRDefault="00810533" w:rsidP="00713EAF">
      <w:pPr>
        <w:pStyle w:val="BodyText"/>
        <w:rPr>
          <w:bCs/>
          <w:szCs w:val="22"/>
        </w:rPr>
      </w:pPr>
      <w:r>
        <w:rPr>
          <w:bCs/>
          <w:szCs w:val="22"/>
        </w:rPr>
        <w:t>2021-</w:t>
      </w:r>
      <w:r w:rsidR="00184728">
        <w:rPr>
          <w:bCs/>
          <w:szCs w:val="22"/>
        </w:rPr>
        <w:t>2023</w:t>
      </w:r>
      <w:r>
        <w:rPr>
          <w:bCs/>
          <w:szCs w:val="22"/>
        </w:rPr>
        <w:tab/>
      </w:r>
      <w:r w:rsidRPr="00741093">
        <w:rPr>
          <w:bCs/>
          <w:szCs w:val="22"/>
          <w:u w:val="single"/>
        </w:rPr>
        <w:t>Co-mentor</w:t>
      </w:r>
      <w:r>
        <w:rPr>
          <w:bCs/>
          <w:szCs w:val="22"/>
        </w:rPr>
        <w:t xml:space="preserve">, Rachel Gartner, Ph.D., Assistant Professor, School of Social Work, University of </w:t>
      </w:r>
      <w:r>
        <w:rPr>
          <w:bCs/>
          <w:szCs w:val="22"/>
        </w:rPr>
        <w:tab/>
      </w:r>
      <w:r>
        <w:rPr>
          <w:bCs/>
          <w:szCs w:val="22"/>
        </w:rPr>
        <w:tab/>
      </w:r>
      <w:r>
        <w:rPr>
          <w:bCs/>
          <w:szCs w:val="22"/>
        </w:rPr>
        <w:tab/>
        <w:t xml:space="preserve">Pittsburgh. I met weekly with Dr. Gartner to support her development of her KL2 application </w:t>
      </w:r>
      <w:r>
        <w:rPr>
          <w:bCs/>
          <w:szCs w:val="22"/>
        </w:rPr>
        <w:tab/>
      </w:r>
      <w:r>
        <w:rPr>
          <w:bCs/>
          <w:szCs w:val="22"/>
        </w:rPr>
        <w:tab/>
      </w:r>
      <w:r>
        <w:rPr>
          <w:bCs/>
          <w:szCs w:val="22"/>
        </w:rPr>
        <w:tab/>
        <w:t>and K23 application</w:t>
      </w:r>
      <w:r w:rsidR="00741093">
        <w:rPr>
          <w:bCs/>
          <w:szCs w:val="22"/>
        </w:rPr>
        <w:t>.</w:t>
      </w:r>
    </w:p>
    <w:p w14:paraId="110A5415" w14:textId="04E453ED" w:rsidR="00550F1D" w:rsidRDefault="007B464D" w:rsidP="00713EAF">
      <w:pPr>
        <w:pStyle w:val="BodyText"/>
        <w:rPr>
          <w:bCs/>
          <w:szCs w:val="22"/>
        </w:rPr>
      </w:pPr>
      <w:r>
        <w:rPr>
          <w:bCs/>
          <w:szCs w:val="22"/>
        </w:rPr>
        <w:t>202</w:t>
      </w:r>
      <w:r w:rsidR="003C1E67">
        <w:rPr>
          <w:bCs/>
          <w:szCs w:val="22"/>
        </w:rPr>
        <w:t>1</w:t>
      </w:r>
      <w:r>
        <w:rPr>
          <w:bCs/>
          <w:szCs w:val="22"/>
        </w:rPr>
        <w:t>-present</w:t>
      </w:r>
      <w:r>
        <w:rPr>
          <w:bCs/>
          <w:szCs w:val="22"/>
        </w:rPr>
        <w:tab/>
      </w:r>
      <w:r w:rsidRPr="007B464D">
        <w:rPr>
          <w:bCs/>
          <w:szCs w:val="22"/>
          <w:u w:val="single"/>
        </w:rPr>
        <w:t>Mentor</w:t>
      </w:r>
      <w:r>
        <w:rPr>
          <w:bCs/>
          <w:szCs w:val="22"/>
        </w:rPr>
        <w:t xml:space="preserve">, Maria Guzman, B.A., post-bac trainee, department of Psychiatry, University of </w:t>
      </w:r>
      <w:r>
        <w:rPr>
          <w:bCs/>
          <w:szCs w:val="22"/>
        </w:rPr>
        <w:tab/>
      </w:r>
      <w:r>
        <w:rPr>
          <w:bCs/>
          <w:szCs w:val="22"/>
        </w:rPr>
        <w:tab/>
      </w:r>
      <w:r>
        <w:rPr>
          <w:bCs/>
          <w:szCs w:val="22"/>
        </w:rPr>
        <w:tab/>
      </w:r>
      <w:r>
        <w:rPr>
          <w:bCs/>
          <w:szCs w:val="22"/>
        </w:rPr>
        <w:tab/>
        <w:t xml:space="preserve">Pittsburgh. Ms. Guzman is a fellow on an NIAAA-funded diversity supplement. We meet weekly </w:t>
      </w:r>
      <w:r>
        <w:rPr>
          <w:bCs/>
          <w:szCs w:val="22"/>
        </w:rPr>
        <w:tab/>
      </w:r>
      <w:r>
        <w:rPr>
          <w:bCs/>
          <w:szCs w:val="22"/>
        </w:rPr>
        <w:tab/>
        <w:t xml:space="preserve">to build her skills in conducting health equity research, statistical analysis, and career development </w:t>
      </w:r>
      <w:r>
        <w:rPr>
          <w:bCs/>
          <w:szCs w:val="22"/>
        </w:rPr>
        <w:tab/>
      </w:r>
      <w:r>
        <w:rPr>
          <w:bCs/>
          <w:szCs w:val="22"/>
        </w:rPr>
        <w:tab/>
        <w:t xml:space="preserve">in preparation for her applying to graduate school. </w:t>
      </w:r>
    </w:p>
    <w:p w14:paraId="467457D4" w14:textId="138FACEE" w:rsidR="00741093" w:rsidRDefault="00741093" w:rsidP="00741093">
      <w:pPr>
        <w:pStyle w:val="BodyText"/>
        <w:ind w:left="1440" w:hanging="1440"/>
        <w:rPr>
          <w:bCs/>
          <w:szCs w:val="22"/>
        </w:rPr>
      </w:pPr>
      <w:r>
        <w:rPr>
          <w:bCs/>
          <w:szCs w:val="22"/>
        </w:rPr>
        <w:t>2021-present</w:t>
      </w:r>
      <w:r>
        <w:rPr>
          <w:bCs/>
          <w:szCs w:val="22"/>
        </w:rPr>
        <w:tab/>
      </w:r>
      <w:r w:rsidRPr="00741093">
        <w:rPr>
          <w:bCs/>
          <w:szCs w:val="22"/>
          <w:u w:val="single"/>
        </w:rPr>
        <w:t>Co-Mentor</w:t>
      </w:r>
      <w:r>
        <w:rPr>
          <w:bCs/>
          <w:szCs w:val="22"/>
        </w:rPr>
        <w:t xml:space="preserve">, Christine Call, Ph.D., Postdoctoral Scholar, department of Psychiatry, University of Pittsburgh. </w:t>
      </w:r>
      <w:r w:rsidR="00DE2C62">
        <w:rPr>
          <w:bCs/>
          <w:szCs w:val="22"/>
        </w:rPr>
        <w:t>I meet bi-weekly with Dr. Call to discuss manuscripts and the preparation of her K01 application focused on food insecurity, craving, and inequities in maternal outcomes</w:t>
      </w:r>
      <w:r w:rsidR="00BB13AE">
        <w:rPr>
          <w:bCs/>
          <w:szCs w:val="22"/>
        </w:rPr>
        <w:t xml:space="preserve">. K01 was submitted October 2022 and </w:t>
      </w:r>
      <w:r w:rsidR="00C364EF">
        <w:rPr>
          <w:bCs/>
          <w:szCs w:val="22"/>
        </w:rPr>
        <w:t>received a priority score of 28</w:t>
      </w:r>
      <w:r w:rsidR="00184728">
        <w:rPr>
          <w:bCs/>
          <w:szCs w:val="22"/>
        </w:rPr>
        <w:t xml:space="preserve"> (resubmitted in July 2023)</w:t>
      </w:r>
      <w:r w:rsidR="00BB13AE">
        <w:rPr>
          <w:bCs/>
          <w:szCs w:val="22"/>
        </w:rPr>
        <w:t xml:space="preserve">. </w:t>
      </w:r>
    </w:p>
    <w:p w14:paraId="00824960" w14:textId="115EE195" w:rsidR="009110DF" w:rsidRDefault="009110DF" w:rsidP="009110DF">
      <w:pPr>
        <w:rPr>
          <w:color w:val="000000"/>
          <w:sz w:val="22"/>
          <w:szCs w:val="22"/>
        </w:rPr>
      </w:pPr>
      <w:r w:rsidRPr="009110DF">
        <w:rPr>
          <w:color w:val="000000"/>
          <w:sz w:val="22"/>
          <w:szCs w:val="22"/>
        </w:rPr>
        <w:t>2022-present</w:t>
      </w:r>
      <w:r w:rsidRPr="009110DF">
        <w:rPr>
          <w:color w:val="000000"/>
          <w:sz w:val="22"/>
          <w:szCs w:val="22"/>
        </w:rPr>
        <w:tab/>
      </w:r>
      <w:r w:rsidRPr="009110DF">
        <w:rPr>
          <w:color w:val="000000"/>
          <w:sz w:val="22"/>
          <w:szCs w:val="22"/>
          <w:u w:val="single"/>
        </w:rPr>
        <w:t>Developer</w:t>
      </w:r>
      <w:r w:rsidRPr="009110DF">
        <w:rPr>
          <w:color w:val="000000"/>
          <w:sz w:val="22"/>
          <w:szCs w:val="22"/>
        </w:rPr>
        <w:t xml:space="preserve">, UO1GM132771 (PI: </w:t>
      </w:r>
      <w:proofErr w:type="spellStart"/>
      <w:r w:rsidRPr="009110DF">
        <w:rPr>
          <w:color w:val="000000"/>
          <w:sz w:val="22"/>
          <w:szCs w:val="22"/>
        </w:rPr>
        <w:t>Ofili</w:t>
      </w:r>
      <w:proofErr w:type="spellEnd"/>
      <w:r w:rsidRPr="009110DF">
        <w:rPr>
          <w:color w:val="000000"/>
          <w:sz w:val="22"/>
          <w:szCs w:val="22"/>
        </w:rPr>
        <w:t xml:space="preserve">) A Randomized Controlled Study to Test the Effectiveness </w:t>
      </w:r>
      <w:r>
        <w:rPr>
          <w:color w:val="000000"/>
          <w:sz w:val="22"/>
          <w:szCs w:val="22"/>
        </w:rPr>
        <w:tab/>
      </w:r>
      <w:r>
        <w:rPr>
          <w:color w:val="000000"/>
          <w:sz w:val="22"/>
          <w:szCs w:val="22"/>
        </w:rPr>
        <w:tab/>
      </w:r>
      <w:r>
        <w:rPr>
          <w:color w:val="000000"/>
          <w:sz w:val="22"/>
          <w:szCs w:val="22"/>
        </w:rPr>
        <w:tab/>
      </w:r>
      <w:r w:rsidRPr="009110DF">
        <w:rPr>
          <w:color w:val="000000"/>
          <w:sz w:val="22"/>
          <w:szCs w:val="22"/>
        </w:rPr>
        <w:t xml:space="preserve">of Development Network Coaching in the Career Advancement of Diverse Early-Stage </w:t>
      </w:r>
      <w:r>
        <w:rPr>
          <w:color w:val="000000"/>
          <w:sz w:val="22"/>
          <w:szCs w:val="22"/>
        </w:rPr>
        <w:tab/>
      </w:r>
      <w:r>
        <w:rPr>
          <w:color w:val="000000"/>
          <w:sz w:val="22"/>
          <w:szCs w:val="22"/>
        </w:rPr>
        <w:tab/>
      </w:r>
      <w:r>
        <w:rPr>
          <w:color w:val="000000"/>
          <w:sz w:val="22"/>
          <w:szCs w:val="22"/>
        </w:rPr>
        <w:tab/>
      </w:r>
      <w:r>
        <w:rPr>
          <w:color w:val="000000"/>
          <w:sz w:val="22"/>
          <w:szCs w:val="22"/>
        </w:rPr>
        <w:tab/>
      </w:r>
      <w:r w:rsidRPr="009110DF">
        <w:rPr>
          <w:color w:val="000000"/>
          <w:sz w:val="22"/>
          <w:szCs w:val="22"/>
        </w:rPr>
        <w:t>Investigators.</w:t>
      </w:r>
      <w:r>
        <w:rPr>
          <w:color w:val="000000"/>
          <w:sz w:val="22"/>
          <w:szCs w:val="22"/>
        </w:rPr>
        <w:t xml:space="preserve"> </w:t>
      </w:r>
      <w:r w:rsidRPr="009110DF">
        <w:rPr>
          <w:color w:val="000000"/>
          <w:sz w:val="22"/>
          <w:szCs w:val="22"/>
        </w:rPr>
        <w:t xml:space="preserve">The major goal of this project is to test the efficacy of an evidence- based networking </w:t>
      </w:r>
      <w:r>
        <w:rPr>
          <w:color w:val="000000"/>
          <w:sz w:val="22"/>
          <w:szCs w:val="22"/>
        </w:rPr>
        <w:tab/>
      </w:r>
      <w:r>
        <w:rPr>
          <w:color w:val="000000"/>
          <w:sz w:val="22"/>
          <w:szCs w:val="22"/>
        </w:rPr>
        <w:tab/>
      </w:r>
      <w:r w:rsidRPr="009110DF">
        <w:rPr>
          <w:color w:val="000000"/>
          <w:sz w:val="22"/>
          <w:szCs w:val="22"/>
        </w:rPr>
        <w:t xml:space="preserve">and coaching intervention in increasing the achievement of two scientific goals for early-stage </w:t>
      </w:r>
      <w:r w:rsidRPr="009110DF">
        <w:rPr>
          <w:color w:val="000000"/>
          <w:sz w:val="22"/>
          <w:szCs w:val="22"/>
        </w:rPr>
        <w:tab/>
      </w:r>
      <w:r w:rsidRPr="009110DF">
        <w:rPr>
          <w:color w:val="000000"/>
          <w:sz w:val="22"/>
          <w:szCs w:val="22"/>
        </w:rPr>
        <w:tab/>
      </w:r>
      <w:r w:rsidRPr="009110DF">
        <w:rPr>
          <w:color w:val="000000"/>
          <w:sz w:val="22"/>
          <w:szCs w:val="22"/>
        </w:rPr>
        <w:tab/>
        <w:t xml:space="preserve">investigators (ESI) from underrepresented groups: research productivity and transition to </w:t>
      </w:r>
      <w:r w:rsidRPr="009110DF">
        <w:rPr>
          <w:color w:val="000000"/>
          <w:sz w:val="22"/>
          <w:szCs w:val="22"/>
        </w:rPr>
        <w:tab/>
      </w:r>
      <w:r w:rsidRPr="009110DF">
        <w:rPr>
          <w:color w:val="000000"/>
          <w:sz w:val="22"/>
          <w:szCs w:val="22"/>
        </w:rPr>
        <w:tab/>
      </w:r>
      <w:r>
        <w:rPr>
          <w:color w:val="000000"/>
          <w:sz w:val="22"/>
          <w:szCs w:val="22"/>
        </w:rPr>
        <w:t xml:space="preserve"> </w:t>
      </w:r>
      <w:r>
        <w:rPr>
          <w:color w:val="000000"/>
          <w:sz w:val="22"/>
          <w:szCs w:val="22"/>
        </w:rPr>
        <w:tab/>
      </w:r>
      <w:r>
        <w:rPr>
          <w:color w:val="000000"/>
          <w:sz w:val="22"/>
          <w:szCs w:val="22"/>
        </w:rPr>
        <w:tab/>
      </w:r>
      <w:r w:rsidRPr="009110DF">
        <w:rPr>
          <w:color w:val="000000"/>
          <w:sz w:val="22"/>
          <w:szCs w:val="22"/>
        </w:rPr>
        <w:t xml:space="preserve">research independence. In my role as a developer, I meet monthly with 4 Assistant faculty </w:t>
      </w:r>
      <w:r w:rsidRPr="009110DF">
        <w:rPr>
          <w:color w:val="000000"/>
          <w:sz w:val="22"/>
          <w:szCs w:val="22"/>
        </w:rPr>
        <w:tab/>
      </w:r>
      <w:r w:rsidRPr="009110DF">
        <w:rPr>
          <w:color w:val="000000"/>
          <w:sz w:val="22"/>
          <w:szCs w:val="22"/>
        </w:rPr>
        <w:tab/>
      </w:r>
      <w:r w:rsidRPr="009110DF">
        <w:rPr>
          <w:color w:val="000000"/>
          <w:sz w:val="22"/>
          <w:szCs w:val="22"/>
        </w:rPr>
        <w:tab/>
        <w:t>members from universities around the U.S. with diverse identities to support their career</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Pr="009110DF">
        <w:rPr>
          <w:color w:val="000000"/>
          <w:sz w:val="22"/>
          <w:szCs w:val="22"/>
        </w:rPr>
        <w:t xml:space="preserve">development. </w:t>
      </w:r>
      <w:r w:rsidR="004A00CA">
        <w:rPr>
          <w:color w:val="000000"/>
          <w:sz w:val="22"/>
          <w:szCs w:val="22"/>
        </w:rPr>
        <w:t xml:space="preserve">I also receive training in mentorship and how to best support early-stage </w:t>
      </w:r>
      <w:r w:rsidR="004A00CA">
        <w:rPr>
          <w:color w:val="000000"/>
          <w:sz w:val="22"/>
          <w:szCs w:val="22"/>
        </w:rPr>
        <w:tab/>
      </w:r>
      <w:r w:rsidR="004A00CA">
        <w:rPr>
          <w:color w:val="000000"/>
          <w:sz w:val="22"/>
          <w:szCs w:val="22"/>
        </w:rPr>
        <w:tab/>
      </w:r>
      <w:r w:rsidR="004A00CA">
        <w:rPr>
          <w:color w:val="000000"/>
          <w:sz w:val="22"/>
          <w:szCs w:val="22"/>
        </w:rPr>
        <w:tab/>
      </w:r>
      <w:r w:rsidR="004A00CA">
        <w:rPr>
          <w:color w:val="000000"/>
          <w:sz w:val="22"/>
          <w:szCs w:val="22"/>
        </w:rPr>
        <w:tab/>
        <w:t xml:space="preserve">investigators with diverse identities. </w:t>
      </w:r>
      <w:r w:rsidR="00BB13AE">
        <w:rPr>
          <w:color w:val="000000"/>
          <w:sz w:val="22"/>
          <w:szCs w:val="22"/>
        </w:rPr>
        <w:t>This is my second year of being involved in this program.</w:t>
      </w:r>
    </w:p>
    <w:p w14:paraId="771BEA24" w14:textId="65F312DB" w:rsidR="00DE2C62" w:rsidRDefault="00DE2C62" w:rsidP="00DE2C62">
      <w:pPr>
        <w:ind w:left="1440" w:hanging="1440"/>
        <w:rPr>
          <w:color w:val="000000"/>
          <w:sz w:val="22"/>
          <w:szCs w:val="22"/>
        </w:rPr>
      </w:pPr>
      <w:r>
        <w:rPr>
          <w:color w:val="000000"/>
          <w:sz w:val="22"/>
          <w:szCs w:val="22"/>
        </w:rPr>
        <w:t>2022-</w:t>
      </w:r>
      <w:r w:rsidR="00184728">
        <w:rPr>
          <w:color w:val="000000"/>
          <w:sz w:val="22"/>
          <w:szCs w:val="22"/>
        </w:rPr>
        <w:t>2023</w:t>
      </w:r>
      <w:r>
        <w:rPr>
          <w:color w:val="000000"/>
          <w:sz w:val="22"/>
          <w:szCs w:val="22"/>
        </w:rPr>
        <w:tab/>
      </w:r>
      <w:r w:rsidRPr="00BB13AE">
        <w:rPr>
          <w:color w:val="000000"/>
          <w:sz w:val="22"/>
          <w:szCs w:val="22"/>
          <w:u w:val="single"/>
        </w:rPr>
        <w:t>Mentor</w:t>
      </w:r>
      <w:r>
        <w:rPr>
          <w:color w:val="000000"/>
          <w:sz w:val="22"/>
          <w:szCs w:val="22"/>
        </w:rPr>
        <w:t>, Christina Schultz, Ph.D., Postdoctoral Scholar, department of Psychiatry, University of Pittsburgh. We me</w:t>
      </w:r>
      <w:r w:rsidR="00184728">
        <w:rPr>
          <w:color w:val="000000"/>
          <w:sz w:val="22"/>
          <w:szCs w:val="22"/>
        </w:rPr>
        <w:t>t weekly to discuss career goals and develop manuscripts. Dr. Schultz left academia to pursue a career in industry.</w:t>
      </w:r>
    </w:p>
    <w:p w14:paraId="38D69C3B" w14:textId="407F7D3B" w:rsidR="00BB13AE" w:rsidRPr="009110DF" w:rsidRDefault="00BB13AE" w:rsidP="00DE2C62">
      <w:pPr>
        <w:ind w:left="1440" w:hanging="1440"/>
        <w:rPr>
          <w:color w:val="000000"/>
          <w:sz w:val="22"/>
          <w:szCs w:val="22"/>
        </w:rPr>
      </w:pPr>
      <w:r>
        <w:rPr>
          <w:color w:val="000000"/>
          <w:sz w:val="22"/>
          <w:szCs w:val="22"/>
        </w:rPr>
        <w:t>2022-present</w:t>
      </w:r>
      <w:r>
        <w:rPr>
          <w:color w:val="000000"/>
          <w:sz w:val="22"/>
          <w:szCs w:val="22"/>
        </w:rPr>
        <w:tab/>
      </w:r>
      <w:r w:rsidRPr="00BB13AE">
        <w:rPr>
          <w:color w:val="000000"/>
          <w:sz w:val="22"/>
          <w:szCs w:val="22"/>
          <w:u w:val="single"/>
        </w:rPr>
        <w:t>Mentor</w:t>
      </w:r>
      <w:r>
        <w:rPr>
          <w:color w:val="000000"/>
          <w:sz w:val="22"/>
          <w:szCs w:val="22"/>
        </w:rPr>
        <w:t xml:space="preserve">, </w:t>
      </w:r>
      <w:r>
        <w:rPr>
          <w:bCs/>
          <w:color w:val="000000"/>
          <w:sz w:val="22"/>
          <w:szCs w:val="22"/>
        </w:rPr>
        <w:t xml:space="preserve">Enhancing Diversity in Alcohol Research, </w:t>
      </w:r>
      <w:r w:rsidRPr="00BB13AE">
        <w:rPr>
          <w:bCs/>
          <w:color w:val="000000"/>
          <w:sz w:val="22"/>
          <w:szCs w:val="22"/>
        </w:rPr>
        <w:t>R25</w:t>
      </w:r>
      <w:r>
        <w:rPr>
          <w:bCs/>
          <w:color w:val="000000"/>
          <w:sz w:val="22"/>
          <w:szCs w:val="22"/>
        </w:rPr>
        <w:t xml:space="preserve"> </w:t>
      </w:r>
      <w:r w:rsidRPr="00BB13AE">
        <w:rPr>
          <w:bCs/>
          <w:color w:val="000000"/>
          <w:sz w:val="22"/>
          <w:szCs w:val="22"/>
        </w:rPr>
        <w:t>AA028464</w:t>
      </w:r>
      <w:r>
        <w:rPr>
          <w:bCs/>
          <w:color w:val="000000"/>
          <w:sz w:val="22"/>
          <w:szCs w:val="22"/>
        </w:rPr>
        <w:t xml:space="preserve"> (PI: Flanagan). I meet bimonthly with my mentee, </w:t>
      </w:r>
      <w:proofErr w:type="spellStart"/>
      <w:r>
        <w:rPr>
          <w:bCs/>
          <w:color w:val="000000"/>
          <w:sz w:val="22"/>
          <w:szCs w:val="22"/>
        </w:rPr>
        <w:t>Jalene</w:t>
      </w:r>
      <w:proofErr w:type="spellEnd"/>
      <w:r>
        <w:rPr>
          <w:bCs/>
          <w:color w:val="000000"/>
          <w:sz w:val="22"/>
          <w:szCs w:val="22"/>
        </w:rPr>
        <w:t xml:space="preserve"> Herron, to discuss alcohol research, provide feedback on clinical internship application materials, and diversity and equity challenges in academia. </w:t>
      </w:r>
    </w:p>
    <w:p w14:paraId="3312A1CE" w14:textId="77777777" w:rsidR="007B464D" w:rsidRDefault="00713EAF" w:rsidP="001B410F">
      <w:pPr>
        <w:rPr>
          <w:b/>
          <w:sz w:val="22"/>
          <w:szCs w:val="22"/>
        </w:rPr>
      </w:pP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r w:rsidRPr="004E648E">
        <w:rPr>
          <w:b/>
          <w:sz w:val="22"/>
          <w:szCs w:val="22"/>
        </w:rPr>
        <w:softHyphen/>
      </w:r>
    </w:p>
    <w:p w14:paraId="41B578F6" w14:textId="720E8BB5" w:rsidR="00564B68" w:rsidRDefault="004E648E" w:rsidP="001B410F">
      <w:pPr>
        <w:rPr>
          <w:b/>
          <w:sz w:val="22"/>
          <w:szCs w:val="22"/>
        </w:rPr>
      </w:pPr>
      <w:r w:rsidRPr="004E648E">
        <w:rPr>
          <w:b/>
          <w:sz w:val="22"/>
          <w:szCs w:val="22"/>
        </w:rPr>
        <w:t xml:space="preserve">Teaching </w:t>
      </w:r>
      <w:r w:rsidR="00477187">
        <w:rPr>
          <w:b/>
          <w:sz w:val="22"/>
          <w:szCs w:val="22"/>
        </w:rPr>
        <w:t xml:space="preserve">and Mentoring </w:t>
      </w:r>
      <w:r w:rsidRPr="004E648E">
        <w:rPr>
          <w:b/>
          <w:sz w:val="22"/>
          <w:szCs w:val="22"/>
        </w:rPr>
        <w:t>Fellowship</w:t>
      </w:r>
      <w:r w:rsidR="00477187">
        <w:rPr>
          <w:b/>
          <w:sz w:val="22"/>
          <w:szCs w:val="22"/>
        </w:rPr>
        <w:t>s</w:t>
      </w:r>
      <w:r w:rsidRPr="004E648E">
        <w:rPr>
          <w:b/>
          <w:sz w:val="22"/>
          <w:szCs w:val="22"/>
        </w:rPr>
        <w:t>:</w:t>
      </w:r>
    </w:p>
    <w:p w14:paraId="7AD8FF43" w14:textId="52975D34" w:rsidR="00996E12" w:rsidRPr="00996E12" w:rsidRDefault="00996E12" w:rsidP="00996E12">
      <w:pPr>
        <w:ind w:left="1440" w:hanging="1440"/>
        <w:rPr>
          <w:sz w:val="22"/>
          <w:szCs w:val="22"/>
        </w:rPr>
      </w:pPr>
      <w:r w:rsidRPr="00996E12">
        <w:rPr>
          <w:sz w:val="22"/>
          <w:szCs w:val="22"/>
        </w:rPr>
        <w:t>2014-2016</w:t>
      </w:r>
      <w:r>
        <w:rPr>
          <w:sz w:val="22"/>
          <w:szCs w:val="22"/>
        </w:rPr>
        <w:tab/>
      </w:r>
      <w:r w:rsidRPr="00DD66CD">
        <w:rPr>
          <w:sz w:val="22"/>
          <w:szCs w:val="22"/>
          <w:u w:val="single"/>
        </w:rPr>
        <w:t>Fellow</w:t>
      </w:r>
      <w:r>
        <w:rPr>
          <w:sz w:val="22"/>
          <w:szCs w:val="22"/>
        </w:rPr>
        <w:t xml:space="preserve">, Alcohol Medical Scholars Program. Director, Dr. Marc </w:t>
      </w:r>
      <w:proofErr w:type="spellStart"/>
      <w:r>
        <w:rPr>
          <w:sz w:val="22"/>
          <w:szCs w:val="22"/>
        </w:rPr>
        <w:t>Schuckit</w:t>
      </w:r>
      <w:proofErr w:type="spellEnd"/>
      <w:r>
        <w:rPr>
          <w:sz w:val="22"/>
          <w:szCs w:val="22"/>
        </w:rPr>
        <w:t xml:space="preserve">. The fellowship provides hands on training to 4 fellows across the United States over a 2-year period to gain skills to effectively teach </w:t>
      </w:r>
      <w:r w:rsidR="00AE3B7B">
        <w:rPr>
          <w:sz w:val="22"/>
          <w:szCs w:val="22"/>
        </w:rPr>
        <w:t xml:space="preserve">and mentor </w:t>
      </w:r>
      <w:r>
        <w:rPr>
          <w:sz w:val="22"/>
          <w:szCs w:val="22"/>
        </w:rPr>
        <w:t xml:space="preserve">in </w:t>
      </w:r>
      <w:r w:rsidR="00DD66CD">
        <w:rPr>
          <w:sz w:val="22"/>
          <w:szCs w:val="22"/>
        </w:rPr>
        <w:t>school</w:t>
      </w:r>
      <w:r w:rsidR="00AE3B7B">
        <w:rPr>
          <w:sz w:val="22"/>
          <w:szCs w:val="22"/>
        </w:rPr>
        <w:t>s</w:t>
      </w:r>
      <w:r w:rsidR="00DD66CD">
        <w:rPr>
          <w:sz w:val="22"/>
          <w:szCs w:val="22"/>
        </w:rPr>
        <w:t xml:space="preserve"> of medicine and academic </w:t>
      </w:r>
      <w:r>
        <w:rPr>
          <w:sz w:val="22"/>
          <w:szCs w:val="22"/>
        </w:rPr>
        <w:t>medical centers about addiction and addiction medicine. The fellowship requires preparation and presentation of multiple lectures, discussion of stigma of addiction, and mentorship.</w:t>
      </w:r>
    </w:p>
    <w:p w14:paraId="69EE5B58" w14:textId="77777777" w:rsidR="00670D11" w:rsidRPr="00921F1E" w:rsidRDefault="00670D11" w:rsidP="00670D11">
      <w:pPr>
        <w:pBdr>
          <w:bottom w:val="single" w:sz="12" w:space="1" w:color="auto"/>
        </w:pBdr>
        <w:rPr>
          <w:sz w:val="22"/>
          <w:szCs w:val="22"/>
        </w:rPr>
      </w:pPr>
    </w:p>
    <w:p w14:paraId="5C84E0C6" w14:textId="77777777" w:rsidR="00F818AF" w:rsidRDefault="00F818AF" w:rsidP="009C1BED">
      <w:pPr>
        <w:pStyle w:val="Heading2"/>
        <w:rPr>
          <w:szCs w:val="22"/>
        </w:rPr>
      </w:pPr>
    </w:p>
    <w:p w14:paraId="70AFF08E" w14:textId="68DD112C" w:rsidR="009C1BED" w:rsidRPr="00921F1E" w:rsidRDefault="009C1BED" w:rsidP="00997A26">
      <w:pPr>
        <w:pStyle w:val="Heading2"/>
        <w:jc w:val="left"/>
        <w:rPr>
          <w:szCs w:val="22"/>
        </w:rPr>
      </w:pPr>
      <w:r w:rsidRPr="00921F1E">
        <w:rPr>
          <w:szCs w:val="22"/>
        </w:rPr>
        <w:t>RESEARCH</w:t>
      </w:r>
    </w:p>
    <w:p w14:paraId="28AC759E" w14:textId="77777777" w:rsidR="00564B68" w:rsidRPr="00921F1E" w:rsidRDefault="00564B68" w:rsidP="00381953">
      <w:pPr>
        <w:tabs>
          <w:tab w:val="left" w:pos="1440"/>
        </w:tabs>
        <w:rPr>
          <w:sz w:val="22"/>
          <w:szCs w:val="22"/>
        </w:rPr>
      </w:pPr>
    </w:p>
    <w:p w14:paraId="0F7600E3" w14:textId="3B978AC6" w:rsidR="00AD1D7A" w:rsidRDefault="00AD1D7A">
      <w:pPr>
        <w:tabs>
          <w:tab w:val="left" w:pos="1440"/>
        </w:tabs>
        <w:ind w:left="360" w:hanging="360"/>
        <w:rPr>
          <w:b/>
          <w:sz w:val="22"/>
          <w:szCs w:val="22"/>
        </w:rPr>
      </w:pPr>
      <w:r>
        <w:rPr>
          <w:b/>
          <w:sz w:val="22"/>
          <w:szCs w:val="22"/>
        </w:rPr>
        <w:t>Current Grant Support</w:t>
      </w:r>
      <w:r w:rsidR="00A560E4">
        <w:rPr>
          <w:b/>
          <w:sz w:val="22"/>
          <w:szCs w:val="22"/>
        </w:rPr>
        <w:t xml:space="preserve"> (NIH funded)</w:t>
      </w:r>
      <w:r>
        <w:rPr>
          <w:b/>
          <w:sz w:val="22"/>
          <w:szCs w:val="22"/>
        </w:rPr>
        <w:t>:</w:t>
      </w:r>
    </w:p>
    <w:tbl>
      <w:tblPr>
        <w:tblStyle w:val="TableGrid"/>
        <w:tblW w:w="10350" w:type="dxa"/>
        <w:tblInd w:w="-4" w:type="dxa"/>
        <w:tblLook w:val="04A0" w:firstRow="1" w:lastRow="0" w:firstColumn="1" w:lastColumn="0" w:noHBand="0" w:noVBand="1"/>
      </w:tblPr>
      <w:tblGrid>
        <w:gridCol w:w="1710"/>
        <w:gridCol w:w="4140"/>
        <w:gridCol w:w="1350"/>
        <w:gridCol w:w="1260"/>
        <w:gridCol w:w="1890"/>
      </w:tblGrid>
      <w:tr w:rsidR="00DF435B" w14:paraId="6205657B" w14:textId="77777777" w:rsidTr="00DF435B">
        <w:tc>
          <w:tcPr>
            <w:tcW w:w="1710" w:type="dxa"/>
          </w:tcPr>
          <w:p w14:paraId="7D89E83D" w14:textId="77777777" w:rsidR="008A02AC" w:rsidRPr="00881ADC" w:rsidRDefault="008A02AC" w:rsidP="00DA28BE">
            <w:pPr>
              <w:tabs>
                <w:tab w:val="left" w:pos="1440"/>
              </w:tabs>
              <w:rPr>
                <w:sz w:val="22"/>
                <w:szCs w:val="22"/>
              </w:rPr>
            </w:pPr>
            <w:r w:rsidRPr="00881ADC">
              <w:rPr>
                <w:sz w:val="22"/>
                <w:szCs w:val="22"/>
              </w:rPr>
              <w:t>Grant Number</w:t>
            </w:r>
          </w:p>
        </w:tc>
        <w:tc>
          <w:tcPr>
            <w:tcW w:w="4140" w:type="dxa"/>
          </w:tcPr>
          <w:p w14:paraId="2E9F59DB" w14:textId="77777777" w:rsidR="008A02AC" w:rsidRPr="00881ADC" w:rsidRDefault="008A02AC" w:rsidP="00DA28BE">
            <w:pPr>
              <w:tabs>
                <w:tab w:val="left" w:pos="1440"/>
              </w:tabs>
              <w:rPr>
                <w:sz w:val="22"/>
                <w:szCs w:val="22"/>
              </w:rPr>
            </w:pPr>
            <w:r w:rsidRPr="00881ADC">
              <w:rPr>
                <w:sz w:val="22"/>
                <w:szCs w:val="22"/>
              </w:rPr>
              <w:t>Grant Title</w:t>
            </w:r>
          </w:p>
        </w:tc>
        <w:tc>
          <w:tcPr>
            <w:tcW w:w="1350" w:type="dxa"/>
          </w:tcPr>
          <w:p w14:paraId="3246FD67" w14:textId="77777777" w:rsidR="008A02AC" w:rsidRPr="00881ADC" w:rsidRDefault="008A02AC" w:rsidP="00DA28BE">
            <w:pPr>
              <w:tabs>
                <w:tab w:val="left" w:pos="1440"/>
              </w:tabs>
              <w:jc w:val="center"/>
              <w:rPr>
                <w:sz w:val="22"/>
                <w:szCs w:val="22"/>
              </w:rPr>
            </w:pPr>
            <w:r w:rsidRPr="00881ADC">
              <w:rPr>
                <w:sz w:val="22"/>
                <w:szCs w:val="22"/>
              </w:rPr>
              <w:t>Role in Project &amp; % Effort</w:t>
            </w:r>
          </w:p>
        </w:tc>
        <w:tc>
          <w:tcPr>
            <w:tcW w:w="1260" w:type="dxa"/>
          </w:tcPr>
          <w:p w14:paraId="68741FE6" w14:textId="77777777" w:rsidR="008A02AC" w:rsidRPr="00881ADC" w:rsidRDefault="008A02AC" w:rsidP="00DA28BE">
            <w:pPr>
              <w:tabs>
                <w:tab w:val="left" w:pos="1440"/>
              </w:tabs>
              <w:jc w:val="center"/>
              <w:rPr>
                <w:sz w:val="22"/>
                <w:szCs w:val="22"/>
              </w:rPr>
            </w:pPr>
            <w:r w:rsidRPr="00881ADC">
              <w:rPr>
                <w:sz w:val="22"/>
                <w:szCs w:val="22"/>
              </w:rPr>
              <w:t>Years Inclusive</w:t>
            </w:r>
          </w:p>
        </w:tc>
        <w:tc>
          <w:tcPr>
            <w:tcW w:w="1890" w:type="dxa"/>
          </w:tcPr>
          <w:p w14:paraId="49F89F55" w14:textId="77777777" w:rsidR="008A02AC" w:rsidRPr="00881ADC" w:rsidRDefault="008A02AC" w:rsidP="00DA28BE">
            <w:pPr>
              <w:tabs>
                <w:tab w:val="left" w:pos="1440"/>
              </w:tabs>
              <w:jc w:val="center"/>
              <w:rPr>
                <w:sz w:val="22"/>
                <w:szCs w:val="22"/>
              </w:rPr>
            </w:pPr>
            <w:r w:rsidRPr="00881ADC">
              <w:rPr>
                <w:sz w:val="22"/>
                <w:szCs w:val="22"/>
              </w:rPr>
              <w:t>Source</w:t>
            </w:r>
            <w:r>
              <w:rPr>
                <w:sz w:val="22"/>
                <w:szCs w:val="22"/>
              </w:rPr>
              <w:t>/</w:t>
            </w:r>
            <w:r w:rsidRPr="00881ADC">
              <w:rPr>
                <w:sz w:val="22"/>
                <w:szCs w:val="22"/>
              </w:rPr>
              <w:t>$ Amount</w:t>
            </w:r>
            <w:r>
              <w:rPr>
                <w:sz w:val="22"/>
                <w:szCs w:val="22"/>
              </w:rPr>
              <w:t xml:space="preserve"> (direct &amp; indirect for entire project)</w:t>
            </w:r>
          </w:p>
        </w:tc>
      </w:tr>
      <w:tr w:rsidR="003E1ACD" w14:paraId="01901B8B" w14:textId="77777777" w:rsidTr="00DF435B">
        <w:tc>
          <w:tcPr>
            <w:tcW w:w="1710" w:type="dxa"/>
          </w:tcPr>
          <w:p w14:paraId="04925A5C" w14:textId="020C584D" w:rsidR="003E1ACD" w:rsidRPr="003E1ACD" w:rsidRDefault="003E1ACD" w:rsidP="00DA28BE">
            <w:pPr>
              <w:tabs>
                <w:tab w:val="left" w:pos="1440"/>
              </w:tabs>
              <w:rPr>
                <w:sz w:val="22"/>
                <w:szCs w:val="22"/>
              </w:rPr>
            </w:pPr>
            <w:r w:rsidRPr="003E1ACD">
              <w:rPr>
                <w:sz w:val="22"/>
                <w:szCs w:val="22"/>
              </w:rPr>
              <w:t>R01</w:t>
            </w:r>
            <w:r>
              <w:rPr>
                <w:sz w:val="22"/>
                <w:szCs w:val="22"/>
              </w:rPr>
              <w:t xml:space="preserve"> </w:t>
            </w:r>
            <w:r w:rsidRPr="003E1ACD">
              <w:rPr>
                <w:sz w:val="22"/>
                <w:szCs w:val="22"/>
              </w:rPr>
              <w:t>DA055597</w:t>
            </w:r>
          </w:p>
        </w:tc>
        <w:tc>
          <w:tcPr>
            <w:tcW w:w="4140" w:type="dxa"/>
          </w:tcPr>
          <w:p w14:paraId="7DA139AF" w14:textId="33662810" w:rsidR="003E1ACD" w:rsidRPr="00B14D1B" w:rsidRDefault="003E1ACD" w:rsidP="00DA28BE">
            <w:pPr>
              <w:tabs>
                <w:tab w:val="left" w:pos="1440"/>
              </w:tabs>
              <w:rPr>
                <w:bCs/>
                <w:color w:val="000000"/>
                <w:sz w:val="22"/>
                <w:szCs w:val="22"/>
              </w:rPr>
            </w:pPr>
            <w:r w:rsidRPr="003E1ACD">
              <w:rPr>
                <w:bCs/>
                <w:color w:val="000000"/>
                <w:sz w:val="22"/>
                <w:szCs w:val="22"/>
              </w:rPr>
              <w:t>A Multimethod Examination of Individual and Environmental Contributors to Racial Inequities in Cannabis Us</w:t>
            </w:r>
            <w:r w:rsidR="00184728">
              <w:rPr>
                <w:bCs/>
                <w:color w:val="000000"/>
                <w:sz w:val="22"/>
                <w:szCs w:val="22"/>
              </w:rPr>
              <w:t>e</w:t>
            </w:r>
          </w:p>
        </w:tc>
        <w:tc>
          <w:tcPr>
            <w:tcW w:w="1350" w:type="dxa"/>
          </w:tcPr>
          <w:p w14:paraId="2D2EEC9B" w14:textId="7B601EF8" w:rsidR="003E1ACD" w:rsidRDefault="003E1ACD" w:rsidP="00DA28BE">
            <w:pPr>
              <w:tabs>
                <w:tab w:val="left" w:pos="1440"/>
              </w:tabs>
              <w:rPr>
                <w:b/>
                <w:sz w:val="22"/>
                <w:szCs w:val="22"/>
              </w:rPr>
            </w:pPr>
            <w:r>
              <w:rPr>
                <w:b/>
                <w:sz w:val="22"/>
                <w:szCs w:val="22"/>
              </w:rPr>
              <w:t xml:space="preserve">PI, </w:t>
            </w:r>
            <w:r w:rsidRPr="003E1ACD">
              <w:rPr>
                <w:bCs/>
                <w:sz w:val="22"/>
                <w:szCs w:val="22"/>
              </w:rPr>
              <w:t>25%</w:t>
            </w:r>
          </w:p>
        </w:tc>
        <w:tc>
          <w:tcPr>
            <w:tcW w:w="1260" w:type="dxa"/>
          </w:tcPr>
          <w:p w14:paraId="7C37BDDD" w14:textId="064A4FFE" w:rsidR="003E1ACD" w:rsidRDefault="003E1ACD" w:rsidP="00DA28BE">
            <w:pPr>
              <w:tabs>
                <w:tab w:val="left" w:pos="1440"/>
              </w:tabs>
              <w:rPr>
                <w:sz w:val="22"/>
                <w:szCs w:val="22"/>
              </w:rPr>
            </w:pPr>
            <w:r>
              <w:rPr>
                <w:sz w:val="22"/>
                <w:szCs w:val="22"/>
              </w:rPr>
              <w:t>2023-2028</w:t>
            </w:r>
          </w:p>
        </w:tc>
        <w:tc>
          <w:tcPr>
            <w:tcW w:w="1890" w:type="dxa"/>
          </w:tcPr>
          <w:p w14:paraId="2E710935" w14:textId="77777777" w:rsidR="003E1ACD" w:rsidRDefault="003E1ACD" w:rsidP="00DA28BE">
            <w:pPr>
              <w:tabs>
                <w:tab w:val="left" w:pos="1440"/>
              </w:tabs>
              <w:rPr>
                <w:sz w:val="22"/>
                <w:szCs w:val="22"/>
              </w:rPr>
            </w:pPr>
            <w:r>
              <w:rPr>
                <w:sz w:val="22"/>
                <w:szCs w:val="22"/>
              </w:rPr>
              <w:t>NIDA/</w:t>
            </w:r>
          </w:p>
          <w:p w14:paraId="017BB309" w14:textId="1DC65CCE" w:rsidR="003E1ACD" w:rsidRDefault="003E1ACD" w:rsidP="00DA28BE">
            <w:pPr>
              <w:tabs>
                <w:tab w:val="left" w:pos="1440"/>
              </w:tabs>
              <w:rPr>
                <w:sz w:val="22"/>
                <w:szCs w:val="22"/>
              </w:rPr>
            </w:pPr>
            <w:r>
              <w:rPr>
                <w:sz w:val="22"/>
                <w:szCs w:val="22"/>
              </w:rPr>
              <w:t>$3,447,179</w:t>
            </w:r>
          </w:p>
        </w:tc>
      </w:tr>
      <w:tr w:rsidR="001512AD" w14:paraId="4A514B50" w14:textId="77777777" w:rsidTr="00DF435B">
        <w:tc>
          <w:tcPr>
            <w:tcW w:w="1710" w:type="dxa"/>
          </w:tcPr>
          <w:p w14:paraId="41B0BF0F" w14:textId="2E7DD29A" w:rsidR="001512AD" w:rsidRPr="004359B6" w:rsidRDefault="001512AD" w:rsidP="00DA28BE">
            <w:pPr>
              <w:tabs>
                <w:tab w:val="left" w:pos="1440"/>
              </w:tabs>
              <w:rPr>
                <w:iCs/>
                <w:sz w:val="22"/>
                <w:szCs w:val="22"/>
              </w:rPr>
            </w:pPr>
            <w:r>
              <w:rPr>
                <w:iCs/>
                <w:sz w:val="22"/>
                <w:szCs w:val="22"/>
              </w:rPr>
              <w:t xml:space="preserve">R56 </w:t>
            </w:r>
            <w:r w:rsidR="00E137CF" w:rsidRPr="00E137CF">
              <w:rPr>
                <w:iCs/>
                <w:sz w:val="22"/>
                <w:szCs w:val="22"/>
              </w:rPr>
              <w:t>DA051400</w:t>
            </w:r>
          </w:p>
        </w:tc>
        <w:tc>
          <w:tcPr>
            <w:tcW w:w="4140" w:type="dxa"/>
          </w:tcPr>
          <w:p w14:paraId="349E6D4E" w14:textId="3E788AA2" w:rsidR="001512AD" w:rsidRPr="00B14D1B" w:rsidRDefault="001512AD" w:rsidP="00DA28BE">
            <w:pPr>
              <w:tabs>
                <w:tab w:val="left" w:pos="1440"/>
              </w:tabs>
              <w:rPr>
                <w:color w:val="000000" w:themeColor="text1"/>
                <w:sz w:val="22"/>
                <w:szCs w:val="22"/>
                <w:shd w:val="clear" w:color="auto" w:fill="FFFFFF"/>
              </w:rPr>
            </w:pPr>
            <w:r w:rsidRPr="00B14D1B">
              <w:rPr>
                <w:bCs/>
                <w:color w:val="000000"/>
                <w:sz w:val="22"/>
                <w:szCs w:val="22"/>
              </w:rPr>
              <w:t>A multimethod examination of individual and environmental contributors to racial disparities in marijuana use</w:t>
            </w:r>
          </w:p>
        </w:tc>
        <w:tc>
          <w:tcPr>
            <w:tcW w:w="1350" w:type="dxa"/>
          </w:tcPr>
          <w:p w14:paraId="3CD40E6C" w14:textId="6C2ACF37" w:rsidR="001512AD" w:rsidRPr="00E137CF" w:rsidRDefault="00E137CF" w:rsidP="00DA28BE">
            <w:pPr>
              <w:tabs>
                <w:tab w:val="left" w:pos="1440"/>
              </w:tabs>
              <w:rPr>
                <w:bCs/>
                <w:sz w:val="22"/>
                <w:szCs w:val="22"/>
              </w:rPr>
            </w:pPr>
            <w:r>
              <w:rPr>
                <w:b/>
                <w:sz w:val="22"/>
                <w:szCs w:val="22"/>
              </w:rPr>
              <w:t xml:space="preserve">PI, </w:t>
            </w:r>
            <w:r w:rsidR="003E1ACD">
              <w:rPr>
                <w:bCs/>
                <w:sz w:val="22"/>
                <w:szCs w:val="22"/>
              </w:rPr>
              <w:t>10</w:t>
            </w:r>
            <w:r>
              <w:rPr>
                <w:bCs/>
                <w:sz w:val="22"/>
                <w:szCs w:val="22"/>
              </w:rPr>
              <w:t>%</w:t>
            </w:r>
          </w:p>
        </w:tc>
        <w:tc>
          <w:tcPr>
            <w:tcW w:w="1260" w:type="dxa"/>
          </w:tcPr>
          <w:p w14:paraId="2E3A0AD8" w14:textId="32896B1E" w:rsidR="001512AD" w:rsidRPr="00E01F4D" w:rsidRDefault="00E137CF" w:rsidP="00DA28BE">
            <w:pPr>
              <w:tabs>
                <w:tab w:val="left" w:pos="1440"/>
              </w:tabs>
              <w:rPr>
                <w:sz w:val="22"/>
                <w:szCs w:val="22"/>
              </w:rPr>
            </w:pPr>
            <w:r>
              <w:rPr>
                <w:sz w:val="22"/>
                <w:szCs w:val="22"/>
              </w:rPr>
              <w:t>2021-202</w:t>
            </w:r>
            <w:r w:rsidR="00BB13AE">
              <w:rPr>
                <w:sz w:val="22"/>
                <w:szCs w:val="22"/>
              </w:rPr>
              <w:t>3</w:t>
            </w:r>
          </w:p>
        </w:tc>
        <w:tc>
          <w:tcPr>
            <w:tcW w:w="1890" w:type="dxa"/>
          </w:tcPr>
          <w:p w14:paraId="42269887" w14:textId="77777777" w:rsidR="00E137CF" w:rsidRDefault="00E137CF" w:rsidP="00DA28BE">
            <w:pPr>
              <w:tabs>
                <w:tab w:val="left" w:pos="1440"/>
              </w:tabs>
              <w:rPr>
                <w:sz w:val="22"/>
                <w:szCs w:val="22"/>
              </w:rPr>
            </w:pPr>
            <w:r>
              <w:rPr>
                <w:sz w:val="22"/>
                <w:szCs w:val="22"/>
              </w:rPr>
              <w:t>NIDA/</w:t>
            </w:r>
          </w:p>
          <w:p w14:paraId="03BED07F" w14:textId="4CADC9E1" w:rsidR="001512AD" w:rsidRPr="00E01F4D" w:rsidRDefault="00E137CF" w:rsidP="00DA28BE">
            <w:pPr>
              <w:tabs>
                <w:tab w:val="left" w:pos="1440"/>
              </w:tabs>
              <w:rPr>
                <w:sz w:val="22"/>
                <w:szCs w:val="22"/>
              </w:rPr>
            </w:pPr>
            <w:r>
              <w:rPr>
                <w:sz w:val="22"/>
                <w:szCs w:val="22"/>
              </w:rPr>
              <w:t>$</w:t>
            </w:r>
            <w:r w:rsidRPr="00E137CF">
              <w:rPr>
                <w:sz w:val="22"/>
                <w:szCs w:val="22"/>
              </w:rPr>
              <w:t>638,204</w:t>
            </w:r>
          </w:p>
        </w:tc>
      </w:tr>
      <w:tr w:rsidR="00DF435B" w14:paraId="67AD5E6D" w14:textId="77777777" w:rsidTr="00DF435B">
        <w:tc>
          <w:tcPr>
            <w:tcW w:w="1710" w:type="dxa"/>
          </w:tcPr>
          <w:p w14:paraId="04130537" w14:textId="77777777" w:rsidR="008A02AC" w:rsidRPr="00104176" w:rsidRDefault="008A02AC" w:rsidP="00DA28BE">
            <w:pPr>
              <w:tabs>
                <w:tab w:val="left" w:pos="1440"/>
              </w:tabs>
              <w:rPr>
                <w:iCs/>
                <w:sz w:val="22"/>
                <w:szCs w:val="22"/>
              </w:rPr>
            </w:pPr>
            <w:r w:rsidRPr="004359B6">
              <w:rPr>
                <w:iCs/>
                <w:sz w:val="22"/>
                <w:szCs w:val="22"/>
              </w:rPr>
              <w:t>R01 AA025617</w:t>
            </w:r>
          </w:p>
        </w:tc>
        <w:tc>
          <w:tcPr>
            <w:tcW w:w="4140" w:type="dxa"/>
          </w:tcPr>
          <w:p w14:paraId="68BBC72D" w14:textId="77777777" w:rsidR="008A02AC" w:rsidRPr="00104176" w:rsidRDefault="008A02AC" w:rsidP="00DA28BE">
            <w:pPr>
              <w:tabs>
                <w:tab w:val="left" w:pos="1440"/>
              </w:tabs>
              <w:rPr>
                <w:iCs/>
                <w:sz w:val="22"/>
                <w:szCs w:val="22"/>
              </w:rPr>
            </w:pPr>
            <w:r w:rsidRPr="00B14D1B">
              <w:rPr>
                <w:color w:val="000000" w:themeColor="text1"/>
                <w:sz w:val="22"/>
                <w:szCs w:val="22"/>
                <w:shd w:val="clear" w:color="auto" w:fill="FFFFFF"/>
              </w:rPr>
              <w:t>Understanding differences in risk for alcohol problems between Black and White drinkers: Integrating alcohol response, stress, and drinking motives</w:t>
            </w:r>
          </w:p>
        </w:tc>
        <w:tc>
          <w:tcPr>
            <w:tcW w:w="1350" w:type="dxa"/>
          </w:tcPr>
          <w:p w14:paraId="06D4EC08" w14:textId="770F373C" w:rsidR="008A02AC" w:rsidRPr="00E01F4D" w:rsidRDefault="008A02AC" w:rsidP="00DA28BE">
            <w:pPr>
              <w:tabs>
                <w:tab w:val="left" w:pos="1440"/>
              </w:tabs>
              <w:rPr>
                <w:sz w:val="22"/>
                <w:szCs w:val="22"/>
              </w:rPr>
            </w:pPr>
            <w:r w:rsidRPr="00140B1D">
              <w:rPr>
                <w:b/>
                <w:sz w:val="22"/>
                <w:szCs w:val="22"/>
              </w:rPr>
              <w:t>PI</w:t>
            </w:r>
            <w:r w:rsidRPr="00E01F4D">
              <w:rPr>
                <w:sz w:val="22"/>
                <w:szCs w:val="22"/>
              </w:rPr>
              <w:t xml:space="preserve">, </w:t>
            </w:r>
            <w:r w:rsidR="006C7EE7">
              <w:rPr>
                <w:sz w:val="22"/>
                <w:szCs w:val="22"/>
              </w:rPr>
              <w:t>2</w:t>
            </w:r>
            <w:r w:rsidR="00CF3204">
              <w:rPr>
                <w:sz w:val="22"/>
                <w:szCs w:val="22"/>
              </w:rPr>
              <w:t>6.5</w:t>
            </w:r>
            <w:r w:rsidRPr="00E01F4D">
              <w:rPr>
                <w:sz w:val="22"/>
                <w:szCs w:val="22"/>
              </w:rPr>
              <w:t>%</w:t>
            </w:r>
          </w:p>
        </w:tc>
        <w:tc>
          <w:tcPr>
            <w:tcW w:w="1260" w:type="dxa"/>
          </w:tcPr>
          <w:p w14:paraId="316FAADA" w14:textId="7D1C333E" w:rsidR="008A02AC" w:rsidRPr="00E01F4D" w:rsidRDefault="008A02AC" w:rsidP="00DA28BE">
            <w:pPr>
              <w:tabs>
                <w:tab w:val="left" w:pos="1440"/>
              </w:tabs>
              <w:rPr>
                <w:sz w:val="22"/>
                <w:szCs w:val="22"/>
              </w:rPr>
            </w:pPr>
            <w:r w:rsidRPr="00E01F4D">
              <w:rPr>
                <w:sz w:val="22"/>
                <w:szCs w:val="22"/>
              </w:rPr>
              <w:t>2018-202</w:t>
            </w:r>
            <w:r w:rsidR="00C364EF">
              <w:rPr>
                <w:sz w:val="22"/>
                <w:szCs w:val="22"/>
              </w:rPr>
              <w:t>4</w:t>
            </w:r>
          </w:p>
        </w:tc>
        <w:tc>
          <w:tcPr>
            <w:tcW w:w="1890" w:type="dxa"/>
          </w:tcPr>
          <w:p w14:paraId="23FA2CA9" w14:textId="77777777" w:rsidR="008A02AC" w:rsidRDefault="008A02AC" w:rsidP="00DA28BE">
            <w:pPr>
              <w:tabs>
                <w:tab w:val="left" w:pos="1440"/>
              </w:tabs>
              <w:rPr>
                <w:sz w:val="22"/>
                <w:szCs w:val="22"/>
              </w:rPr>
            </w:pPr>
            <w:r w:rsidRPr="00E01F4D">
              <w:rPr>
                <w:sz w:val="22"/>
                <w:szCs w:val="22"/>
              </w:rPr>
              <w:t>NIAAA/</w:t>
            </w:r>
          </w:p>
          <w:p w14:paraId="4F902377" w14:textId="77777777" w:rsidR="008A02AC" w:rsidRPr="00E01F4D" w:rsidRDefault="008A02AC" w:rsidP="00DA28BE">
            <w:pPr>
              <w:tabs>
                <w:tab w:val="left" w:pos="1440"/>
              </w:tabs>
              <w:rPr>
                <w:sz w:val="22"/>
                <w:szCs w:val="22"/>
              </w:rPr>
            </w:pPr>
            <w:r>
              <w:rPr>
                <w:sz w:val="22"/>
                <w:szCs w:val="22"/>
              </w:rPr>
              <w:t>$2,573,967</w:t>
            </w:r>
          </w:p>
        </w:tc>
      </w:tr>
      <w:tr w:rsidR="00DF435B" w14:paraId="622EEE4D" w14:textId="77777777" w:rsidTr="00DF435B">
        <w:tc>
          <w:tcPr>
            <w:tcW w:w="1710" w:type="dxa"/>
          </w:tcPr>
          <w:p w14:paraId="010C5F68" w14:textId="77777777" w:rsidR="008A02AC" w:rsidRPr="00881ADC" w:rsidRDefault="008A02AC" w:rsidP="00DA28BE">
            <w:pPr>
              <w:tabs>
                <w:tab w:val="left" w:pos="1440"/>
              </w:tabs>
              <w:rPr>
                <w:bCs/>
                <w:color w:val="000000"/>
                <w:sz w:val="22"/>
                <w:szCs w:val="22"/>
              </w:rPr>
            </w:pPr>
            <w:r w:rsidRPr="00104176">
              <w:rPr>
                <w:iCs/>
                <w:sz w:val="22"/>
                <w:szCs w:val="22"/>
              </w:rPr>
              <w:t>R01 AA026249</w:t>
            </w:r>
          </w:p>
        </w:tc>
        <w:tc>
          <w:tcPr>
            <w:tcW w:w="4140" w:type="dxa"/>
          </w:tcPr>
          <w:p w14:paraId="52B4CA28" w14:textId="77777777" w:rsidR="008A02AC" w:rsidRDefault="008A02AC" w:rsidP="00DA28BE">
            <w:pPr>
              <w:tabs>
                <w:tab w:val="left" w:pos="1440"/>
              </w:tabs>
              <w:rPr>
                <w:color w:val="000000"/>
                <w:sz w:val="22"/>
                <w:szCs w:val="22"/>
              </w:rPr>
            </w:pPr>
            <w:r w:rsidRPr="00104176">
              <w:rPr>
                <w:iCs/>
                <w:sz w:val="22"/>
                <w:szCs w:val="22"/>
              </w:rPr>
              <w:t>Positive and negative reinforcement pathways underlying sleep and alcohol use associations</w:t>
            </w:r>
          </w:p>
        </w:tc>
        <w:tc>
          <w:tcPr>
            <w:tcW w:w="1350" w:type="dxa"/>
          </w:tcPr>
          <w:p w14:paraId="7CBC5544" w14:textId="23ED1C69" w:rsidR="008A02AC" w:rsidRDefault="008A02AC" w:rsidP="00DA28BE">
            <w:pPr>
              <w:tabs>
                <w:tab w:val="left" w:pos="1440"/>
              </w:tabs>
              <w:rPr>
                <w:sz w:val="22"/>
                <w:szCs w:val="22"/>
              </w:rPr>
            </w:pPr>
            <w:r w:rsidRPr="00140B1D">
              <w:rPr>
                <w:b/>
                <w:sz w:val="22"/>
                <w:szCs w:val="22"/>
              </w:rPr>
              <w:t>MPI</w:t>
            </w:r>
            <w:r w:rsidRPr="00E01F4D">
              <w:rPr>
                <w:sz w:val="22"/>
                <w:szCs w:val="22"/>
              </w:rPr>
              <w:t xml:space="preserve">, </w:t>
            </w:r>
            <w:r w:rsidR="006C7EE7">
              <w:rPr>
                <w:sz w:val="22"/>
                <w:szCs w:val="22"/>
              </w:rPr>
              <w:t>2</w:t>
            </w:r>
            <w:r w:rsidR="00CF3204">
              <w:rPr>
                <w:sz w:val="22"/>
                <w:szCs w:val="22"/>
              </w:rPr>
              <w:t>6.5</w:t>
            </w:r>
            <w:r w:rsidRPr="00E01F4D">
              <w:rPr>
                <w:sz w:val="22"/>
                <w:szCs w:val="22"/>
              </w:rPr>
              <w:t>%</w:t>
            </w:r>
          </w:p>
          <w:p w14:paraId="60201D38" w14:textId="77777777" w:rsidR="008A02AC" w:rsidRPr="00881ADC" w:rsidRDefault="008A02AC" w:rsidP="00DA28BE">
            <w:pPr>
              <w:tabs>
                <w:tab w:val="left" w:pos="1440"/>
              </w:tabs>
              <w:rPr>
                <w:sz w:val="22"/>
                <w:szCs w:val="22"/>
              </w:rPr>
            </w:pPr>
            <w:r w:rsidRPr="00A57EA3">
              <w:rPr>
                <w:sz w:val="18"/>
                <w:szCs w:val="18"/>
              </w:rPr>
              <w:t>(MPI: Hasler)</w:t>
            </w:r>
          </w:p>
        </w:tc>
        <w:tc>
          <w:tcPr>
            <w:tcW w:w="1260" w:type="dxa"/>
          </w:tcPr>
          <w:p w14:paraId="4B0DCF93" w14:textId="5948327E" w:rsidR="008A02AC" w:rsidRPr="00881ADC" w:rsidRDefault="008A02AC" w:rsidP="00DA28BE">
            <w:pPr>
              <w:tabs>
                <w:tab w:val="left" w:pos="1440"/>
              </w:tabs>
              <w:rPr>
                <w:sz w:val="22"/>
                <w:szCs w:val="22"/>
              </w:rPr>
            </w:pPr>
            <w:r w:rsidRPr="00E01F4D">
              <w:rPr>
                <w:sz w:val="22"/>
                <w:szCs w:val="22"/>
              </w:rPr>
              <w:t>2018-202</w:t>
            </w:r>
            <w:r w:rsidR="00C364EF">
              <w:rPr>
                <w:sz w:val="22"/>
                <w:szCs w:val="22"/>
              </w:rPr>
              <w:t>4</w:t>
            </w:r>
          </w:p>
        </w:tc>
        <w:tc>
          <w:tcPr>
            <w:tcW w:w="1890" w:type="dxa"/>
          </w:tcPr>
          <w:p w14:paraId="6BE11942" w14:textId="77777777" w:rsidR="008A02AC" w:rsidRDefault="008A02AC" w:rsidP="00DA28BE">
            <w:pPr>
              <w:tabs>
                <w:tab w:val="left" w:pos="1440"/>
              </w:tabs>
              <w:rPr>
                <w:sz w:val="22"/>
                <w:szCs w:val="22"/>
              </w:rPr>
            </w:pPr>
            <w:r w:rsidRPr="00E01F4D">
              <w:rPr>
                <w:sz w:val="22"/>
                <w:szCs w:val="22"/>
              </w:rPr>
              <w:t>NIAAA</w:t>
            </w:r>
            <w:r>
              <w:rPr>
                <w:sz w:val="22"/>
                <w:szCs w:val="22"/>
              </w:rPr>
              <w:t>/</w:t>
            </w:r>
          </w:p>
          <w:p w14:paraId="3592F788" w14:textId="77777777" w:rsidR="008A02AC" w:rsidRPr="00881ADC" w:rsidRDefault="008A02AC" w:rsidP="00DA28BE">
            <w:pPr>
              <w:tabs>
                <w:tab w:val="left" w:pos="1440"/>
              </w:tabs>
              <w:rPr>
                <w:sz w:val="22"/>
                <w:szCs w:val="22"/>
              </w:rPr>
            </w:pPr>
            <w:r>
              <w:rPr>
                <w:sz w:val="22"/>
                <w:szCs w:val="22"/>
              </w:rPr>
              <w:t>$2,667,123</w:t>
            </w:r>
          </w:p>
        </w:tc>
      </w:tr>
      <w:tr w:rsidR="00450FCA" w14:paraId="54D2D753" w14:textId="77777777" w:rsidTr="00DF435B">
        <w:tc>
          <w:tcPr>
            <w:tcW w:w="1710" w:type="dxa"/>
          </w:tcPr>
          <w:p w14:paraId="7A74865F" w14:textId="1E913AF4" w:rsidR="00450FCA" w:rsidRPr="00104176" w:rsidRDefault="00450FCA" w:rsidP="00DA28BE">
            <w:pPr>
              <w:tabs>
                <w:tab w:val="left" w:pos="1440"/>
              </w:tabs>
              <w:rPr>
                <w:iCs/>
                <w:sz w:val="22"/>
                <w:szCs w:val="22"/>
              </w:rPr>
            </w:pPr>
            <w:r>
              <w:rPr>
                <w:iCs/>
                <w:sz w:val="22"/>
                <w:szCs w:val="22"/>
              </w:rPr>
              <w:t xml:space="preserve">R01 </w:t>
            </w:r>
            <w:r w:rsidR="006C7EE7" w:rsidRPr="006C7EE7">
              <w:rPr>
                <w:iCs/>
                <w:sz w:val="22"/>
                <w:szCs w:val="22"/>
              </w:rPr>
              <w:t>AA027494</w:t>
            </w:r>
          </w:p>
        </w:tc>
        <w:tc>
          <w:tcPr>
            <w:tcW w:w="4140" w:type="dxa"/>
          </w:tcPr>
          <w:p w14:paraId="6353ED8F" w14:textId="4BBB2365" w:rsidR="00450FCA" w:rsidRPr="00104176" w:rsidRDefault="006C7EE7" w:rsidP="00DA28BE">
            <w:pPr>
              <w:tabs>
                <w:tab w:val="left" w:pos="1440"/>
              </w:tabs>
              <w:rPr>
                <w:iCs/>
                <w:sz w:val="22"/>
                <w:szCs w:val="22"/>
              </w:rPr>
            </w:pPr>
            <w:r w:rsidRPr="006C7EE7">
              <w:rPr>
                <w:iCs/>
                <w:sz w:val="22"/>
                <w:szCs w:val="22"/>
              </w:rPr>
              <w:t>The Pittsburgh ADHD Longitudinal Study:  Predicting alcohol misuse, problems, and disorder in mid-adulthood.</w:t>
            </w:r>
          </w:p>
        </w:tc>
        <w:tc>
          <w:tcPr>
            <w:tcW w:w="1350" w:type="dxa"/>
          </w:tcPr>
          <w:p w14:paraId="20D6594C" w14:textId="50868A48" w:rsidR="00450FCA" w:rsidRDefault="006C7EE7" w:rsidP="00DA28BE">
            <w:pPr>
              <w:tabs>
                <w:tab w:val="left" w:pos="1440"/>
              </w:tabs>
              <w:rPr>
                <w:b/>
                <w:sz w:val="22"/>
                <w:szCs w:val="22"/>
              </w:rPr>
            </w:pPr>
            <w:r>
              <w:rPr>
                <w:b/>
                <w:sz w:val="22"/>
                <w:szCs w:val="22"/>
              </w:rPr>
              <w:t xml:space="preserve">MPI, </w:t>
            </w:r>
            <w:r w:rsidRPr="006C7EE7">
              <w:rPr>
                <w:bCs/>
                <w:sz w:val="22"/>
                <w:szCs w:val="22"/>
              </w:rPr>
              <w:t>1</w:t>
            </w:r>
            <w:r w:rsidR="00CF3204">
              <w:rPr>
                <w:bCs/>
                <w:sz w:val="22"/>
                <w:szCs w:val="22"/>
              </w:rPr>
              <w:t>1</w:t>
            </w:r>
            <w:r w:rsidRPr="006C7EE7">
              <w:rPr>
                <w:bCs/>
                <w:sz w:val="22"/>
                <w:szCs w:val="22"/>
              </w:rPr>
              <w:t>%</w:t>
            </w:r>
          </w:p>
          <w:p w14:paraId="25CD7B51" w14:textId="552BD467" w:rsidR="006C7EE7" w:rsidRPr="006C7EE7" w:rsidRDefault="006C7EE7" w:rsidP="00DA28BE">
            <w:pPr>
              <w:tabs>
                <w:tab w:val="left" w:pos="1440"/>
              </w:tabs>
              <w:rPr>
                <w:bCs/>
                <w:sz w:val="18"/>
                <w:szCs w:val="18"/>
              </w:rPr>
            </w:pPr>
            <w:r w:rsidRPr="006C7EE7">
              <w:rPr>
                <w:bCs/>
                <w:sz w:val="18"/>
                <w:szCs w:val="18"/>
              </w:rPr>
              <w:t>(MPI: Molina)</w:t>
            </w:r>
          </w:p>
        </w:tc>
        <w:tc>
          <w:tcPr>
            <w:tcW w:w="1260" w:type="dxa"/>
          </w:tcPr>
          <w:p w14:paraId="57008946" w14:textId="269D1498" w:rsidR="00450FCA" w:rsidRPr="00E01F4D" w:rsidRDefault="006C7EE7" w:rsidP="00DA28BE">
            <w:pPr>
              <w:tabs>
                <w:tab w:val="left" w:pos="1440"/>
              </w:tabs>
              <w:rPr>
                <w:sz w:val="22"/>
                <w:szCs w:val="22"/>
              </w:rPr>
            </w:pPr>
            <w:r>
              <w:rPr>
                <w:sz w:val="22"/>
                <w:szCs w:val="22"/>
              </w:rPr>
              <w:t>2020-2025</w:t>
            </w:r>
          </w:p>
        </w:tc>
        <w:tc>
          <w:tcPr>
            <w:tcW w:w="1890" w:type="dxa"/>
          </w:tcPr>
          <w:p w14:paraId="05093AC9" w14:textId="77777777" w:rsidR="006C7EE7" w:rsidRDefault="006C7EE7" w:rsidP="00DA28BE">
            <w:pPr>
              <w:tabs>
                <w:tab w:val="left" w:pos="1440"/>
              </w:tabs>
              <w:rPr>
                <w:sz w:val="22"/>
                <w:szCs w:val="22"/>
              </w:rPr>
            </w:pPr>
            <w:r>
              <w:rPr>
                <w:sz w:val="22"/>
                <w:szCs w:val="22"/>
              </w:rPr>
              <w:t>NIAAA/</w:t>
            </w:r>
          </w:p>
          <w:p w14:paraId="4A9F1AC5" w14:textId="18620FEA" w:rsidR="00450FCA" w:rsidRPr="00E137CF" w:rsidRDefault="006C7EE7" w:rsidP="00DA28BE">
            <w:pPr>
              <w:tabs>
                <w:tab w:val="left" w:pos="1440"/>
              </w:tabs>
              <w:rPr>
                <w:sz w:val="22"/>
                <w:szCs w:val="22"/>
              </w:rPr>
            </w:pPr>
            <w:r w:rsidRPr="00E137CF">
              <w:rPr>
                <w:sz w:val="22"/>
                <w:szCs w:val="22"/>
              </w:rPr>
              <w:t>$1,963,292</w:t>
            </w:r>
          </w:p>
        </w:tc>
      </w:tr>
      <w:tr w:rsidR="009638DF" w14:paraId="4A3AC3A3" w14:textId="77777777" w:rsidTr="00DF435B">
        <w:tc>
          <w:tcPr>
            <w:tcW w:w="1710" w:type="dxa"/>
          </w:tcPr>
          <w:p w14:paraId="34DE9F99" w14:textId="6AE35488" w:rsidR="009638DF" w:rsidRDefault="009638DF" w:rsidP="009638DF">
            <w:pPr>
              <w:tabs>
                <w:tab w:val="left" w:pos="1440"/>
              </w:tabs>
              <w:rPr>
                <w:iCs/>
                <w:sz w:val="22"/>
                <w:szCs w:val="22"/>
              </w:rPr>
            </w:pPr>
            <w:r>
              <w:rPr>
                <w:bCs/>
                <w:color w:val="000000"/>
                <w:sz w:val="22"/>
                <w:szCs w:val="22"/>
              </w:rPr>
              <w:t xml:space="preserve">R01 AA025617 </w:t>
            </w:r>
            <w:r>
              <w:rPr>
                <w:bCs/>
                <w:iCs/>
                <w:color w:val="000000"/>
                <w:sz w:val="22"/>
                <w:szCs w:val="22"/>
              </w:rPr>
              <w:t xml:space="preserve">Admin. </w:t>
            </w:r>
            <w:r>
              <w:rPr>
                <w:bCs/>
                <w:color w:val="000000"/>
                <w:sz w:val="22"/>
                <w:szCs w:val="22"/>
              </w:rPr>
              <w:t>Supplement</w:t>
            </w:r>
          </w:p>
        </w:tc>
        <w:tc>
          <w:tcPr>
            <w:tcW w:w="4140" w:type="dxa"/>
          </w:tcPr>
          <w:p w14:paraId="243D0B2C" w14:textId="77777777" w:rsidR="00C207B1" w:rsidRPr="00C207B1" w:rsidRDefault="00C207B1" w:rsidP="00C207B1">
            <w:pPr>
              <w:tabs>
                <w:tab w:val="left" w:pos="1440"/>
              </w:tabs>
              <w:rPr>
                <w:bCs/>
                <w:color w:val="000000"/>
                <w:sz w:val="22"/>
                <w:szCs w:val="22"/>
              </w:rPr>
            </w:pPr>
            <w:r w:rsidRPr="00C207B1">
              <w:rPr>
                <w:bCs/>
                <w:color w:val="000000"/>
                <w:sz w:val="22"/>
                <w:szCs w:val="22"/>
              </w:rPr>
              <w:t xml:space="preserve">Examination of a drinking to cope pathway: Comparisons between </w:t>
            </w:r>
            <w:proofErr w:type="spellStart"/>
            <w:r w:rsidRPr="00C207B1">
              <w:rPr>
                <w:bCs/>
                <w:color w:val="000000"/>
                <w:sz w:val="22"/>
                <w:szCs w:val="22"/>
              </w:rPr>
              <w:t>Latine</w:t>
            </w:r>
            <w:proofErr w:type="spellEnd"/>
            <w:r w:rsidRPr="00C207B1">
              <w:rPr>
                <w:bCs/>
                <w:color w:val="000000"/>
                <w:sz w:val="22"/>
                <w:szCs w:val="22"/>
              </w:rPr>
              <w:t>, Black and</w:t>
            </w:r>
          </w:p>
          <w:p w14:paraId="5B9D72D1" w14:textId="54E269DB" w:rsidR="009638DF" w:rsidRPr="006C7EE7" w:rsidRDefault="00C207B1" w:rsidP="00C207B1">
            <w:pPr>
              <w:tabs>
                <w:tab w:val="left" w:pos="1440"/>
              </w:tabs>
              <w:rPr>
                <w:iCs/>
                <w:sz w:val="22"/>
                <w:szCs w:val="22"/>
              </w:rPr>
            </w:pPr>
            <w:r w:rsidRPr="00C207B1">
              <w:rPr>
                <w:bCs/>
                <w:color w:val="000000"/>
                <w:sz w:val="22"/>
                <w:szCs w:val="22"/>
              </w:rPr>
              <w:t>White young adults</w:t>
            </w:r>
          </w:p>
        </w:tc>
        <w:tc>
          <w:tcPr>
            <w:tcW w:w="1350" w:type="dxa"/>
          </w:tcPr>
          <w:p w14:paraId="424AABA5" w14:textId="18554A06" w:rsidR="009638DF" w:rsidRDefault="009638DF" w:rsidP="009638DF">
            <w:pPr>
              <w:tabs>
                <w:tab w:val="left" w:pos="1440"/>
              </w:tabs>
              <w:rPr>
                <w:b/>
                <w:sz w:val="22"/>
                <w:szCs w:val="22"/>
              </w:rPr>
            </w:pPr>
            <w:r>
              <w:rPr>
                <w:b/>
                <w:bCs/>
                <w:sz w:val="22"/>
                <w:szCs w:val="22"/>
              </w:rPr>
              <w:t xml:space="preserve">PI, </w:t>
            </w:r>
            <w:r>
              <w:rPr>
                <w:sz w:val="22"/>
                <w:szCs w:val="22"/>
              </w:rPr>
              <w:t>no effort</w:t>
            </w:r>
          </w:p>
        </w:tc>
        <w:tc>
          <w:tcPr>
            <w:tcW w:w="1260" w:type="dxa"/>
          </w:tcPr>
          <w:p w14:paraId="45A7AC1D" w14:textId="1B058553" w:rsidR="009638DF" w:rsidRDefault="009638DF" w:rsidP="009638DF">
            <w:pPr>
              <w:tabs>
                <w:tab w:val="left" w:pos="1440"/>
              </w:tabs>
              <w:rPr>
                <w:sz w:val="22"/>
                <w:szCs w:val="22"/>
              </w:rPr>
            </w:pPr>
            <w:r>
              <w:rPr>
                <w:sz w:val="22"/>
                <w:szCs w:val="22"/>
              </w:rPr>
              <w:t>2022-2023</w:t>
            </w:r>
          </w:p>
        </w:tc>
        <w:tc>
          <w:tcPr>
            <w:tcW w:w="1890" w:type="dxa"/>
          </w:tcPr>
          <w:p w14:paraId="4C829FD6" w14:textId="3DD87D05" w:rsidR="009638DF" w:rsidRDefault="009638DF" w:rsidP="009638DF">
            <w:pPr>
              <w:tabs>
                <w:tab w:val="left" w:pos="1440"/>
              </w:tabs>
              <w:rPr>
                <w:sz w:val="22"/>
                <w:szCs w:val="22"/>
              </w:rPr>
            </w:pPr>
            <w:r>
              <w:rPr>
                <w:sz w:val="22"/>
                <w:szCs w:val="22"/>
              </w:rPr>
              <w:t>NIAAA/$100,000</w:t>
            </w:r>
          </w:p>
        </w:tc>
      </w:tr>
      <w:tr w:rsidR="006C7EE7" w14:paraId="33C268B7" w14:textId="77777777" w:rsidTr="00DF435B">
        <w:tc>
          <w:tcPr>
            <w:tcW w:w="1710" w:type="dxa"/>
          </w:tcPr>
          <w:p w14:paraId="292D8E0A" w14:textId="158982D4" w:rsidR="006C7EE7" w:rsidRPr="00184728" w:rsidRDefault="006C7EE7" w:rsidP="006C7EE7">
            <w:pPr>
              <w:tabs>
                <w:tab w:val="left" w:pos="1440"/>
              </w:tabs>
              <w:rPr>
                <w:iCs/>
                <w:sz w:val="22"/>
                <w:szCs w:val="22"/>
              </w:rPr>
            </w:pPr>
            <w:r w:rsidRPr="00184728">
              <w:rPr>
                <w:sz w:val="22"/>
                <w:szCs w:val="22"/>
              </w:rPr>
              <w:t>R01 DA049721</w:t>
            </w:r>
          </w:p>
        </w:tc>
        <w:tc>
          <w:tcPr>
            <w:tcW w:w="4140" w:type="dxa"/>
          </w:tcPr>
          <w:p w14:paraId="53AEE967" w14:textId="57114604" w:rsidR="006C7EE7" w:rsidRPr="005E0ED5" w:rsidRDefault="006C7EE7" w:rsidP="006C7EE7">
            <w:pPr>
              <w:tabs>
                <w:tab w:val="left" w:pos="1440"/>
              </w:tabs>
              <w:rPr>
                <w:iCs/>
                <w:sz w:val="22"/>
                <w:szCs w:val="22"/>
              </w:rPr>
            </w:pPr>
            <w:r w:rsidRPr="005E0ED5">
              <w:rPr>
                <w:rFonts w:eastAsia="Helvetica"/>
                <w:sz w:val="22"/>
                <w:szCs w:val="22"/>
              </w:rPr>
              <w:t>A prospective examination of stimulant diversion and related risk factors for young adults with childhood- or adult-diagnosed ADHD.</w:t>
            </w:r>
          </w:p>
        </w:tc>
        <w:tc>
          <w:tcPr>
            <w:tcW w:w="1350" w:type="dxa"/>
          </w:tcPr>
          <w:p w14:paraId="563FAE3F" w14:textId="1212F3C9" w:rsidR="006C7EE7" w:rsidRDefault="006C7EE7" w:rsidP="006C7EE7">
            <w:pPr>
              <w:tabs>
                <w:tab w:val="left" w:pos="1440"/>
              </w:tabs>
            </w:pPr>
            <w:r>
              <w:t xml:space="preserve">Co-I, </w:t>
            </w:r>
            <w:r w:rsidR="00CF3204">
              <w:t>3</w:t>
            </w:r>
            <w:r>
              <w:t>%</w:t>
            </w:r>
          </w:p>
          <w:p w14:paraId="783D081B" w14:textId="53ADD334" w:rsidR="00E137CF" w:rsidRPr="00E137CF" w:rsidRDefault="00E137CF" w:rsidP="006C7EE7">
            <w:pPr>
              <w:tabs>
                <w:tab w:val="left" w:pos="1440"/>
              </w:tabs>
              <w:rPr>
                <w:bCs/>
                <w:sz w:val="18"/>
                <w:szCs w:val="18"/>
              </w:rPr>
            </w:pPr>
            <w:r w:rsidRPr="00E137CF">
              <w:rPr>
                <w:bCs/>
                <w:sz w:val="18"/>
                <w:szCs w:val="18"/>
              </w:rPr>
              <w:t>(PI: Molina)</w:t>
            </w:r>
          </w:p>
        </w:tc>
        <w:tc>
          <w:tcPr>
            <w:tcW w:w="1260" w:type="dxa"/>
          </w:tcPr>
          <w:p w14:paraId="586CDF08" w14:textId="442878FB" w:rsidR="006C7EE7" w:rsidRPr="00E137CF" w:rsidRDefault="006C7EE7" w:rsidP="006C7EE7">
            <w:pPr>
              <w:tabs>
                <w:tab w:val="left" w:pos="1440"/>
              </w:tabs>
              <w:rPr>
                <w:sz w:val="22"/>
                <w:szCs w:val="22"/>
              </w:rPr>
            </w:pPr>
            <w:r w:rsidRPr="00E137CF">
              <w:rPr>
                <w:sz w:val="22"/>
                <w:szCs w:val="22"/>
              </w:rPr>
              <w:t>2020-2025</w:t>
            </w:r>
          </w:p>
        </w:tc>
        <w:tc>
          <w:tcPr>
            <w:tcW w:w="1890" w:type="dxa"/>
          </w:tcPr>
          <w:p w14:paraId="26EF80B7" w14:textId="77777777" w:rsidR="00E137CF" w:rsidRPr="00E137CF" w:rsidRDefault="006C7EE7" w:rsidP="006C7EE7">
            <w:pPr>
              <w:tabs>
                <w:tab w:val="left" w:pos="1440"/>
              </w:tabs>
              <w:rPr>
                <w:sz w:val="22"/>
                <w:szCs w:val="22"/>
              </w:rPr>
            </w:pPr>
            <w:r w:rsidRPr="00E137CF">
              <w:rPr>
                <w:sz w:val="22"/>
                <w:szCs w:val="22"/>
              </w:rPr>
              <w:t>NIDA</w:t>
            </w:r>
            <w:r w:rsidR="00E137CF" w:rsidRPr="00E137CF">
              <w:rPr>
                <w:sz w:val="22"/>
                <w:szCs w:val="22"/>
              </w:rPr>
              <w:t>/</w:t>
            </w:r>
          </w:p>
          <w:p w14:paraId="63B50D0C" w14:textId="38A4D797" w:rsidR="006C7EE7" w:rsidRDefault="006C7EE7" w:rsidP="006C7EE7">
            <w:pPr>
              <w:tabs>
                <w:tab w:val="left" w:pos="1440"/>
              </w:tabs>
              <w:rPr>
                <w:sz w:val="22"/>
                <w:szCs w:val="22"/>
              </w:rPr>
            </w:pPr>
            <w:r w:rsidRPr="00E137CF">
              <w:rPr>
                <w:sz w:val="22"/>
                <w:szCs w:val="22"/>
              </w:rPr>
              <w:t>$3,572,017</w:t>
            </w:r>
            <w:r>
              <w:t xml:space="preserve"> </w:t>
            </w:r>
          </w:p>
        </w:tc>
      </w:tr>
      <w:tr w:rsidR="00DF435B" w14:paraId="38D64D0C" w14:textId="77777777" w:rsidTr="00DF435B">
        <w:tc>
          <w:tcPr>
            <w:tcW w:w="1710" w:type="dxa"/>
          </w:tcPr>
          <w:p w14:paraId="3E24E0E5" w14:textId="77777777" w:rsidR="008A02AC" w:rsidRDefault="008A02AC" w:rsidP="00DA28BE">
            <w:pPr>
              <w:tabs>
                <w:tab w:val="left" w:pos="1440"/>
              </w:tabs>
              <w:rPr>
                <w:b/>
                <w:sz w:val="22"/>
                <w:szCs w:val="22"/>
              </w:rPr>
            </w:pPr>
            <w:r w:rsidRPr="008125E8">
              <w:rPr>
                <w:color w:val="333333"/>
                <w:sz w:val="22"/>
                <w:szCs w:val="22"/>
                <w:shd w:val="clear" w:color="auto" w:fill="FFFFFF"/>
              </w:rPr>
              <w:t>R01</w:t>
            </w:r>
            <w:r>
              <w:rPr>
                <w:color w:val="333333"/>
                <w:sz w:val="22"/>
                <w:szCs w:val="22"/>
                <w:shd w:val="clear" w:color="auto" w:fill="FFFFFF"/>
              </w:rPr>
              <w:t xml:space="preserve"> </w:t>
            </w:r>
            <w:r w:rsidRPr="008125E8">
              <w:rPr>
                <w:color w:val="333333"/>
                <w:sz w:val="22"/>
                <w:szCs w:val="22"/>
                <w:shd w:val="clear" w:color="auto" w:fill="FFFFFF"/>
              </w:rPr>
              <w:t>DK117358</w:t>
            </w:r>
          </w:p>
        </w:tc>
        <w:tc>
          <w:tcPr>
            <w:tcW w:w="4140" w:type="dxa"/>
          </w:tcPr>
          <w:p w14:paraId="27D483C4" w14:textId="77777777" w:rsidR="008A02AC" w:rsidRDefault="008A02AC" w:rsidP="00DA28BE">
            <w:pPr>
              <w:tabs>
                <w:tab w:val="left" w:pos="1440"/>
              </w:tabs>
              <w:rPr>
                <w:b/>
                <w:sz w:val="22"/>
                <w:szCs w:val="22"/>
              </w:rPr>
            </w:pPr>
            <w:r w:rsidRPr="00B14D1B">
              <w:rPr>
                <w:color w:val="000000" w:themeColor="text1"/>
                <w:sz w:val="22"/>
                <w:szCs w:val="22"/>
                <w:shd w:val="clear" w:color="auto" w:fill="FFFFFF"/>
              </w:rPr>
              <w:t>The role of impulsive phenotypes on weight trajectories and response to behavioral interventions during pregnancy and the postpartum period</w:t>
            </w:r>
          </w:p>
        </w:tc>
        <w:tc>
          <w:tcPr>
            <w:tcW w:w="1350" w:type="dxa"/>
          </w:tcPr>
          <w:p w14:paraId="1ECFB020" w14:textId="56145A0D" w:rsidR="008A02AC" w:rsidRDefault="008A02AC" w:rsidP="00DA28BE">
            <w:pPr>
              <w:tabs>
                <w:tab w:val="left" w:pos="1440"/>
              </w:tabs>
              <w:rPr>
                <w:sz w:val="22"/>
                <w:szCs w:val="22"/>
              </w:rPr>
            </w:pPr>
            <w:r w:rsidRPr="00E01F4D">
              <w:rPr>
                <w:sz w:val="22"/>
                <w:szCs w:val="22"/>
              </w:rPr>
              <w:t xml:space="preserve">Co-I, </w:t>
            </w:r>
            <w:r w:rsidR="00CF3204">
              <w:rPr>
                <w:sz w:val="22"/>
                <w:szCs w:val="22"/>
              </w:rPr>
              <w:t>3</w:t>
            </w:r>
            <w:r w:rsidRPr="00E01F4D">
              <w:rPr>
                <w:sz w:val="22"/>
                <w:szCs w:val="22"/>
              </w:rPr>
              <w:t>%</w:t>
            </w:r>
          </w:p>
          <w:p w14:paraId="20A47EC3" w14:textId="77777777" w:rsidR="008A02AC" w:rsidRPr="00DF435B" w:rsidRDefault="008A02AC" w:rsidP="00DA28BE">
            <w:pPr>
              <w:tabs>
                <w:tab w:val="left" w:pos="1440"/>
              </w:tabs>
              <w:rPr>
                <w:sz w:val="18"/>
                <w:szCs w:val="18"/>
              </w:rPr>
            </w:pPr>
            <w:r w:rsidRPr="00DF435B">
              <w:rPr>
                <w:sz w:val="18"/>
                <w:szCs w:val="18"/>
              </w:rPr>
              <w:t>(PI: Levine)</w:t>
            </w:r>
          </w:p>
        </w:tc>
        <w:tc>
          <w:tcPr>
            <w:tcW w:w="1260" w:type="dxa"/>
          </w:tcPr>
          <w:p w14:paraId="619FCF16" w14:textId="4A02B1A1" w:rsidR="008A02AC" w:rsidRPr="00E01F4D" w:rsidRDefault="008A02AC" w:rsidP="00DA28BE">
            <w:pPr>
              <w:tabs>
                <w:tab w:val="left" w:pos="1440"/>
              </w:tabs>
              <w:rPr>
                <w:sz w:val="22"/>
                <w:szCs w:val="22"/>
              </w:rPr>
            </w:pPr>
            <w:r w:rsidRPr="00E01F4D">
              <w:rPr>
                <w:sz w:val="22"/>
                <w:szCs w:val="22"/>
              </w:rPr>
              <w:t>2018-202</w:t>
            </w:r>
            <w:r w:rsidR="0064557B">
              <w:rPr>
                <w:sz w:val="22"/>
                <w:szCs w:val="22"/>
              </w:rPr>
              <w:t>3</w:t>
            </w:r>
          </w:p>
        </w:tc>
        <w:tc>
          <w:tcPr>
            <w:tcW w:w="1890" w:type="dxa"/>
          </w:tcPr>
          <w:p w14:paraId="4AD86D70" w14:textId="77777777" w:rsidR="008A02AC" w:rsidRPr="00E01F4D" w:rsidRDefault="008A02AC" w:rsidP="00DA28BE">
            <w:pPr>
              <w:tabs>
                <w:tab w:val="left" w:pos="1440"/>
              </w:tabs>
              <w:rPr>
                <w:sz w:val="22"/>
                <w:szCs w:val="22"/>
              </w:rPr>
            </w:pPr>
            <w:r w:rsidRPr="00E01F4D">
              <w:rPr>
                <w:sz w:val="22"/>
                <w:szCs w:val="22"/>
              </w:rPr>
              <w:t>NIDDK/</w:t>
            </w:r>
          </w:p>
          <w:p w14:paraId="6BEB317C" w14:textId="77777777" w:rsidR="008A02AC" w:rsidRPr="00E01F4D" w:rsidRDefault="008A02AC" w:rsidP="00DA28BE">
            <w:pPr>
              <w:tabs>
                <w:tab w:val="left" w:pos="1440"/>
              </w:tabs>
              <w:rPr>
                <w:sz w:val="22"/>
                <w:szCs w:val="22"/>
              </w:rPr>
            </w:pPr>
            <w:r w:rsidRPr="00E01F4D">
              <w:rPr>
                <w:sz w:val="22"/>
                <w:szCs w:val="22"/>
              </w:rPr>
              <w:t>$1,280,345</w:t>
            </w:r>
          </w:p>
        </w:tc>
      </w:tr>
      <w:tr w:rsidR="00DF435B" w14:paraId="095285E4" w14:textId="77777777" w:rsidTr="00DF435B">
        <w:tc>
          <w:tcPr>
            <w:tcW w:w="1710" w:type="dxa"/>
          </w:tcPr>
          <w:p w14:paraId="10568786" w14:textId="77777777" w:rsidR="008A02AC" w:rsidRDefault="008A02AC" w:rsidP="00DA28BE">
            <w:pPr>
              <w:tabs>
                <w:tab w:val="left" w:pos="1440"/>
              </w:tabs>
              <w:rPr>
                <w:b/>
                <w:sz w:val="22"/>
                <w:szCs w:val="22"/>
              </w:rPr>
            </w:pPr>
            <w:r w:rsidRPr="004359B6">
              <w:rPr>
                <w:sz w:val="22"/>
                <w:szCs w:val="22"/>
              </w:rPr>
              <w:t>R01</w:t>
            </w:r>
            <w:r>
              <w:rPr>
                <w:sz w:val="22"/>
                <w:szCs w:val="22"/>
              </w:rPr>
              <w:t xml:space="preserve"> </w:t>
            </w:r>
            <w:r w:rsidRPr="004359B6">
              <w:rPr>
                <w:sz w:val="22"/>
                <w:szCs w:val="22"/>
              </w:rPr>
              <w:t>MH112758</w:t>
            </w:r>
            <w:r>
              <w:rPr>
                <w:sz w:val="22"/>
                <w:szCs w:val="22"/>
              </w:rPr>
              <w:t xml:space="preserve">   </w:t>
            </w:r>
          </w:p>
        </w:tc>
        <w:tc>
          <w:tcPr>
            <w:tcW w:w="4140" w:type="dxa"/>
          </w:tcPr>
          <w:p w14:paraId="6299E210" w14:textId="77777777" w:rsidR="008A02AC" w:rsidRDefault="008A02AC" w:rsidP="00DA28BE">
            <w:pPr>
              <w:tabs>
                <w:tab w:val="left" w:pos="1440"/>
              </w:tabs>
              <w:rPr>
                <w:b/>
                <w:sz w:val="22"/>
                <w:szCs w:val="22"/>
              </w:rPr>
            </w:pPr>
            <w:r>
              <w:rPr>
                <w:sz w:val="22"/>
                <w:szCs w:val="22"/>
              </w:rPr>
              <w:t>Transdiagnostic neural mechanisms u</w:t>
            </w:r>
            <w:r w:rsidRPr="004359B6">
              <w:rPr>
                <w:sz w:val="22"/>
                <w:szCs w:val="22"/>
              </w:rPr>
              <w:t xml:space="preserve">nderlying </w:t>
            </w:r>
            <w:r>
              <w:rPr>
                <w:sz w:val="22"/>
                <w:szCs w:val="22"/>
              </w:rPr>
              <w:t>d</w:t>
            </w:r>
            <w:r w:rsidRPr="004359B6">
              <w:rPr>
                <w:sz w:val="22"/>
                <w:szCs w:val="22"/>
              </w:rPr>
              <w:t>imensi</w:t>
            </w:r>
            <w:r>
              <w:rPr>
                <w:sz w:val="22"/>
                <w:szCs w:val="22"/>
              </w:rPr>
              <w:t>ons of negative affectivity in depression and a</w:t>
            </w:r>
            <w:r w:rsidRPr="004359B6">
              <w:rPr>
                <w:sz w:val="22"/>
                <w:szCs w:val="22"/>
              </w:rPr>
              <w:t>nxiety</w:t>
            </w:r>
          </w:p>
        </w:tc>
        <w:tc>
          <w:tcPr>
            <w:tcW w:w="1350" w:type="dxa"/>
          </w:tcPr>
          <w:p w14:paraId="44827D78" w14:textId="19794996" w:rsidR="008A02AC" w:rsidRDefault="008A02AC" w:rsidP="00DA28BE">
            <w:pPr>
              <w:tabs>
                <w:tab w:val="left" w:pos="1440"/>
              </w:tabs>
              <w:rPr>
                <w:sz w:val="22"/>
                <w:szCs w:val="22"/>
              </w:rPr>
            </w:pPr>
            <w:r w:rsidRPr="00E01F4D">
              <w:rPr>
                <w:sz w:val="22"/>
                <w:szCs w:val="22"/>
              </w:rPr>
              <w:t xml:space="preserve">Co-I, </w:t>
            </w:r>
            <w:r w:rsidR="00CF3204">
              <w:rPr>
                <w:sz w:val="22"/>
                <w:szCs w:val="22"/>
              </w:rPr>
              <w:t>5</w:t>
            </w:r>
            <w:r w:rsidRPr="00E01F4D">
              <w:rPr>
                <w:sz w:val="22"/>
                <w:szCs w:val="22"/>
              </w:rPr>
              <w:t>%</w:t>
            </w:r>
          </w:p>
          <w:p w14:paraId="5D142F85" w14:textId="77777777" w:rsidR="008A02AC" w:rsidRPr="00A57EA3" w:rsidRDefault="008A02AC" w:rsidP="00DA28BE">
            <w:pPr>
              <w:tabs>
                <w:tab w:val="left" w:pos="1440"/>
              </w:tabs>
            </w:pPr>
            <w:r w:rsidRPr="00A57EA3">
              <w:rPr>
                <w:sz w:val="18"/>
                <w:szCs w:val="18"/>
              </w:rPr>
              <w:t>(PI: Fournier)</w:t>
            </w:r>
          </w:p>
        </w:tc>
        <w:tc>
          <w:tcPr>
            <w:tcW w:w="1260" w:type="dxa"/>
          </w:tcPr>
          <w:p w14:paraId="6A6FF3BB" w14:textId="77777777" w:rsidR="008A02AC" w:rsidRPr="00E01F4D" w:rsidRDefault="008A02AC" w:rsidP="00DA28BE">
            <w:pPr>
              <w:tabs>
                <w:tab w:val="left" w:pos="1440"/>
              </w:tabs>
              <w:rPr>
                <w:sz w:val="22"/>
                <w:szCs w:val="22"/>
              </w:rPr>
            </w:pPr>
            <w:r w:rsidRPr="00E01F4D">
              <w:rPr>
                <w:sz w:val="22"/>
                <w:szCs w:val="22"/>
              </w:rPr>
              <w:t>2018-2023</w:t>
            </w:r>
          </w:p>
        </w:tc>
        <w:tc>
          <w:tcPr>
            <w:tcW w:w="1890" w:type="dxa"/>
          </w:tcPr>
          <w:p w14:paraId="63E634C8" w14:textId="77777777" w:rsidR="008A02AC" w:rsidRDefault="008A02AC" w:rsidP="00DA28BE">
            <w:pPr>
              <w:tabs>
                <w:tab w:val="left" w:pos="1440"/>
              </w:tabs>
              <w:rPr>
                <w:sz w:val="22"/>
                <w:szCs w:val="22"/>
              </w:rPr>
            </w:pPr>
            <w:r w:rsidRPr="00E01F4D">
              <w:rPr>
                <w:sz w:val="22"/>
                <w:szCs w:val="22"/>
              </w:rPr>
              <w:t>NIMH</w:t>
            </w:r>
            <w:r>
              <w:rPr>
                <w:sz w:val="22"/>
                <w:szCs w:val="22"/>
              </w:rPr>
              <w:t>/</w:t>
            </w:r>
          </w:p>
          <w:p w14:paraId="1183D36C" w14:textId="77777777" w:rsidR="008A02AC" w:rsidRPr="00E01F4D" w:rsidRDefault="008A02AC" w:rsidP="00DA28BE">
            <w:pPr>
              <w:tabs>
                <w:tab w:val="left" w:pos="1440"/>
              </w:tabs>
              <w:rPr>
                <w:sz w:val="22"/>
                <w:szCs w:val="22"/>
              </w:rPr>
            </w:pPr>
            <w:r>
              <w:rPr>
                <w:sz w:val="22"/>
                <w:szCs w:val="22"/>
              </w:rPr>
              <w:t>$2,678,546</w:t>
            </w:r>
          </w:p>
        </w:tc>
      </w:tr>
      <w:tr w:rsidR="00184728" w14:paraId="4DE62BA9" w14:textId="77777777" w:rsidTr="00DF435B">
        <w:tc>
          <w:tcPr>
            <w:tcW w:w="1710" w:type="dxa"/>
          </w:tcPr>
          <w:p w14:paraId="6C881FDF" w14:textId="5D481EBD" w:rsidR="00184728" w:rsidRPr="004359B6" w:rsidRDefault="00184728" w:rsidP="00184728">
            <w:pPr>
              <w:tabs>
                <w:tab w:val="left" w:pos="1440"/>
              </w:tabs>
              <w:rPr>
                <w:sz w:val="22"/>
                <w:szCs w:val="22"/>
              </w:rPr>
            </w:pPr>
            <w:r>
              <w:rPr>
                <w:bCs/>
                <w:color w:val="000000"/>
                <w:sz w:val="22"/>
                <w:szCs w:val="22"/>
              </w:rPr>
              <w:t>R01 MH131606</w:t>
            </w:r>
          </w:p>
        </w:tc>
        <w:tc>
          <w:tcPr>
            <w:tcW w:w="4140" w:type="dxa"/>
          </w:tcPr>
          <w:p w14:paraId="32D01905" w14:textId="77777777" w:rsidR="00184728" w:rsidRDefault="00184728" w:rsidP="00184728">
            <w:pPr>
              <w:autoSpaceDE w:val="0"/>
              <w:autoSpaceDN w:val="0"/>
              <w:adjustRightInd w:val="0"/>
              <w:rPr>
                <w:sz w:val="22"/>
                <w:szCs w:val="22"/>
              </w:rPr>
            </w:pPr>
            <w:r>
              <w:rPr>
                <w:sz w:val="22"/>
                <w:szCs w:val="22"/>
              </w:rPr>
              <w:t>Neural and Behavioral Mechanisms of an Angry Hostility Phenotype in</w:t>
            </w:r>
          </w:p>
          <w:p w14:paraId="3D3BB003" w14:textId="745C9EEB" w:rsidR="00184728" w:rsidRDefault="00184728" w:rsidP="00184728">
            <w:pPr>
              <w:tabs>
                <w:tab w:val="left" w:pos="1440"/>
              </w:tabs>
              <w:rPr>
                <w:sz w:val="22"/>
                <w:szCs w:val="22"/>
              </w:rPr>
            </w:pPr>
            <w:r>
              <w:rPr>
                <w:sz w:val="22"/>
                <w:szCs w:val="22"/>
              </w:rPr>
              <w:t>Depression</w:t>
            </w:r>
          </w:p>
        </w:tc>
        <w:tc>
          <w:tcPr>
            <w:tcW w:w="1350" w:type="dxa"/>
          </w:tcPr>
          <w:p w14:paraId="20498FDD" w14:textId="77777777" w:rsidR="00184728" w:rsidRDefault="00184728" w:rsidP="00184728">
            <w:pPr>
              <w:tabs>
                <w:tab w:val="left" w:pos="1440"/>
              </w:tabs>
              <w:rPr>
                <w:sz w:val="22"/>
                <w:szCs w:val="22"/>
              </w:rPr>
            </w:pPr>
            <w:r w:rsidRPr="00184728">
              <w:rPr>
                <w:sz w:val="22"/>
                <w:szCs w:val="22"/>
              </w:rPr>
              <w:t>Co-I,</w:t>
            </w:r>
            <w:r>
              <w:rPr>
                <w:b/>
                <w:bCs/>
                <w:sz w:val="22"/>
                <w:szCs w:val="22"/>
              </w:rPr>
              <w:t xml:space="preserve"> </w:t>
            </w:r>
            <w:r w:rsidRPr="00184728">
              <w:rPr>
                <w:sz w:val="22"/>
                <w:szCs w:val="22"/>
              </w:rPr>
              <w:t>7.1</w:t>
            </w:r>
            <w:r w:rsidRPr="00631C04">
              <w:rPr>
                <w:sz w:val="22"/>
                <w:szCs w:val="22"/>
              </w:rPr>
              <w:t>%</w:t>
            </w:r>
          </w:p>
          <w:p w14:paraId="35DC42A0" w14:textId="4120D9BE" w:rsidR="00184728" w:rsidRPr="00E01F4D" w:rsidRDefault="00184728" w:rsidP="00184728">
            <w:pPr>
              <w:tabs>
                <w:tab w:val="left" w:pos="1440"/>
              </w:tabs>
              <w:rPr>
                <w:sz w:val="22"/>
                <w:szCs w:val="22"/>
              </w:rPr>
            </w:pPr>
            <w:r w:rsidRPr="00631C04">
              <w:rPr>
                <w:sz w:val="18"/>
                <w:szCs w:val="18"/>
              </w:rPr>
              <w:t>(PI: Fournier)</w:t>
            </w:r>
          </w:p>
        </w:tc>
        <w:tc>
          <w:tcPr>
            <w:tcW w:w="1260" w:type="dxa"/>
          </w:tcPr>
          <w:p w14:paraId="5DF4BE4D" w14:textId="244E1A4D" w:rsidR="00184728" w:rsidRPr="00E01F4D" w:rsidRDefault="00184728" w:rsidP="00184728">
            <w:pPr>
              <w:tabs>
                <w:tab w:val="left" w:pos="1440"/>
              </w:tabs>
              <w:rPr>
                <w:sz w:val="22"/>
                <w:szCs w:val="22"/>
              </w:rPr>
            </w:pPr>
            <w:r>
              <w:rPr>
                <w:sz w:val="22"/>
                <w:szCs w:val="22"/>
              </w:rPr>
              <w:t>2023-2028</w:t>
            </w:r>
          </w:p>
        </w:tc>
        <w:tc>
          <w:tcPr>
            <w:tcW w:w="1890" w:type="dxa"/>
          </w:tcPr>
          <w:p w14:paraId="1135896F" w14:textId="21BA242F" w:rsidR="00184728" w:rsidRPr="00E01F4D" w:rsidRDefault="00184728" w:rsidP="00184728">
            <w:pPr>
              <w:tabs>
                <w:tab w:val="left" w:pos="1440"/>
              </w:tabs>
              <w:rPr>
                <w:sz w:val="22"/>
                <w:szCs w:val="22"/>
              </w:rPr>
            </w:pPr>
            <w:r>
              <w:rPr>
                <w:sz w:val="22"/>
                <w:szCs w:val="22"/>
              </w:rPr>
              <w:t>NIMH/</w:t>
            </w:r>
          </w:p>
        </w:tc>
      </w:tr>
    </w:tbl>
    <w:p w14:paraId="459ABFAD" w14:textId="3FB3B269" w:rsidR="00AD1D7A" w:rsidRDefault="00AD1D7A">
      <w:pPr>
        <w:tabs>
          <w:tab w:val="left" w:pos="1440"/>
        </w:tabs>
        <w:ind w:left="360" w:hanging="360"/>
        <w:rPr>
          <w:b/>
          <w:sz w:val="22"/>
          <w:szCs w:val="22"/>
        </w:rPr>
      </w:pPr>
    </w:p>
    <w:p w14:paraId="6BD02FDF" w14:textId="27CDAF85" w:rsidR="00A560E4" w:rsidRDefault="00A560E4">
      <w:pPr>
        <w:tabs>
          <w:tab w:val="left" w:pos="1440"/>
        </w:tabs>
        <w:ind w:left="360" w:hanging="360"/>
        <w:rPr>
          <w:b/>
          <w:sz w:val="22"/>
          <w:szCs w:val="22"/>
        </w:rPr>
      </w:pPr>
      <w:r>
        <w:rPr>
          <w:b/>
          <w:sz w:val="22"/>
          <w:szCs w:val="22"/>
        </w:rPr>
        <w:t>Current Grant Support (Psychiatry Department seed funds</w:t>
      </w:r>
      <w:r w:rsidR="00C207B1">
        <w:rPr>
          <w:b/>
          <w:sz w:val="22"/>
          <w:szCs w:val="22"/>
        </w:rPr>
        <w:t xml:space="preserve"> and foundations</w:t>
      </w:r>
      <w:r>
        <w:rPr>
          <w:b/>
          <w:sz w:val="22"/>
          <w:szCs w:val="22"/>
        </w:rPr>
        <w:t>)</w:t>
      </w:r>
      <w:r w:rsidR="0054456A">
        <w:rPr>
          <w:b/>
          <w:sz w:val="22"/>
          <w:szCs w:val="22"/>
        </w:rPr>
        <w:t>:</w:t>
      </w:r>
    </w:p>
    <w:tbl>
      <w:tblPr>
        <w:tblStyle w:val="TableGrid"/>
        <w:tblW w:w="10350" w:type="dxa"/>
        <w:tblInd w:w="-4" w:type="dxa"/>
        <w:tblLook w:val="04A0" w:firstRow="1" w:lastRow="0" w:firstColumn="1" w:lastColumn="0" w:noHBand="0" w:noVBand="1"/>
      </w:tblPr>
      <w:tblGrid>
        <w:gridCol w:w="1710"/>
        <w:gridCol w:w="4140"/>
        <w:gridCol w:w="1350"/>
        <w:gridCol w:w="1257"/>
        <w:gridCol w:w="1893"/>
      </w:tblGrid>
      <w:tr w:rsidR="00A560E4" w14:paraId="2AA78C11" w14:textId="77777777" w:rsidTr="005806C4">
        <w:tc>
          <w:tcPr>
            <w:tcW w:w="1710" w:type="dxa"/>
          </w:tcPr>
          <w:p w14:paraId="5D535AC0" w14:textId="77777777" w:rsidR="00A560E4" w:rsidRPr="00881ADC" w:rsidRDefault="00A560E4" w:rsidP="005806C4">
            <w:pPr>
              <w:tabs>
                <w:tab w:val="left" w:pos="1440"/>
              </w:tabs>
              <w:rPr>
                <w:sz w:val="22"/>
                <w:szCs w:val="22"/>
              </w:rPr>
            </w:pPr>
            <w:r w:rsidRPr="00881ADC">
              <w:rPr>
                <w:sz w:val="22"/>
                <w:szCs w:val="22"/>
              </w:rPr>
              <w:t>Grant Number</w:t>
            </w:r>
          </w:p>
        </w:tc>
        <w:tc>
          <w:tcPr>
            <w:tcW w:w="4140" w:type="dxa"/>
          </w:tcPr>
          <w:p w14:paraId="61CD5CFA" w14:textId="77777777" w:rsidR="00A560E4" w:rsidRPr="00881ADC" w:rsidRDefault="00A560E4" w:rsidP="005806C4">
            <w:pPr>
              <w:tabs>
                <w:tab w:val="left" w:pos="1440"/>
              </w:tabs>
              <w:rPr>
                <w:sz w:val="22"/>
                <w:szCs w:val="22"/>
              </w:rPr>
            </w:pPr>
            <w:r w:rsidRPr="00881ADC">
              <w:rPr>
                <w:sz w:val="22"/>
                <w:szCs w:val="22"/>
              </w:rPr>
              <w:t>Grant Title</w:t>
            </w:r>
          </w:p>
        </w:tc>
        <w:tc>
          <w:tcPr>
            <w:tcW w:w="1350" w:type="dxa"/>
          </w:tcPr>
          <w:p w14:paraId="1E74CBDF" w14:textId="77777777" w:rsidR="00A560E4" w:rsidRPr="00881ADC" w:rsidRDefault="00A560E4" w:rsidP="005806C4">
            <w:pPr>
              <w:tabs>
                <w:tab w:val="left" w:pos="1440"/>
              </w:tabs>
              <w:jc w:val="center"/>
              <w:rPr>
                <w:sz w:val="22"/>
                <w:szCs w:val="22"/>
              </w:rPr>
            </w:pPr>
            <w:r w:rsidRPr="00881ADC">
              <w:rPr>
                <w:sz w:val="22"/>
                <w:szCs w:val="22"/>
              </w:rPr>
              <w:t>Role in Project &amp; % Effort</w:t>
            </w:r>
          </w:p>
        </w:tc>
        <w:tc>
          <w:tcPr>
            <w:tcW w:w="1257" w:type="dxa"/>
          </w:tcPr>
          <w:p w14:paraId="01BDF6D1" w14:textId="77777777" w:rsidR="00A560E4" w:rsidRPr="00881ADC" w:rsidRDefault="00A560E4" w:rsidP="005806C4">
            <w:pPr>
              <w:tabs>
                <w:tab w:val="left" w:pos="1440"/>
              </w:tabs>
              <w:jc w:val="center"/>
              <w:rPr>
                <w:sz w:val="22"/>
                <w:szCs w:val="22"/>
              </w:rPr>
            </w:pPr>
            <w:r w:rsidRPr="00881ADC">
              <w:rPr>
                <w:sz w:val="22"/>
                <w:szCs w:val="22"/>
              </w:rPr>
              <w:t>Years Inclusive</w:t>
            </w:r>
          </w:p>
        </w:tc>
        <w:tc>
          <w:tcPr>
            <w:tcW w:w="1893" w:type="dxa"/>
          </w:tcPr>
          <w:p w14:paraId="6FB26A5E" w14:textId="77777777" w:rsidR="00A560E4" w:rsidRPr="00881ADC" w:rsidRDefault="00A560E4" w:rsidP="005806C4">
            <w:pPr>
              <w:tabs>
                <w:tab w:val="left" w:pos="1440"/>
              </w:tabs>
              <w:jc w:val="center"/>
              <w:rPr>
                <w:sz w:val="22"/>
                <w:szCs w:val="22"/>
              </w:rPr>
            </w:pPr>
            <w:r w:rsidRPr="00881ADC">
              <w:rPr>
                <w:sz w:val="22"/>
                <w:szCs w:val="22"/>
              </w:rPr>
              <w:t>Source</w:t>
            </w:r>
            <w:r>
              <w:rPr>
                <w:sz w:val="22"/>
                <w:szCs w:val="22"/>
              </w:rPr>
              <w:t>/</w:t>
            </w:r>
            <w:r w:rsidRPr="00881ADC">
              <w:rPr>
                <w:sz w:val="22"/>
                <w:szCs w:val="22"/>
              </w:rPr>
              <w:t>$ Amount</w:t>
            </w:r>
            <w:r>
              <w:rPr>
                <w:sz w:val="22"/>
                <w:szCs w:val="22"/>
              </w:rPr>
              <w:t xml:space="preserve"> (direct &amp; indirect for entire project)</w:t>
            </w:r>
          </w:p>
        </w:tc>
      </w:tr>
      <w:tr w:rsidR="00A560E4" w14:paraId="5A132BFB" w14:textId="77777777" w:rsidTr="005806C4">
        <w:tc>
          <w:tcPr>
            <w:tcW w:w="1710" w:type="dxa"/>
          </w:tcPr>
          <w:p w14:paraId="78B53294" w14:textId="08E76900" w:rsidR="00A560E4" w:rsidRPr="00881ADC" w:rsidRDefault="00A560E4" w:rsidP="005806C4">
            <w:pPr>
              <w:tabs>
                <w:tab w:val="left" w:pos="1440"/>
              </w:tabs>
              <w:rPr>
                <w:sz w:val="22"/>
                <w:szCs w:val="22"/>
              </w:rPr>
            </w:pPr>
            <w:r>
              <w:rPr>
                <w:bCs/>
                <w:color w:val="000000"/>
                <w:sz w:val="22"/>
                <w:szCs w:val="22"/>
              </w:rPr>
              <w:t>N/A</w:t>
            </w:r>
          </w:p>
        </w:tc>
        <w:tc>
          <w:tcPr>
            <w:tcW w:w="4140" w:type="dxa"/>
          </w:tcPr>
          <w:p w14:paraId="5A623FC4" w14:textId="30016AD1" w:rsidR="00A560E4" w:rsidRPr="00951157" w:rsidRDefault="00A560E4" w:rsidP="005806C4">
            <w:pPr>
              <w:tabs>
                <w:tab w:val="left" w:pos="1440"/>
              </w:tabs>
              <w:rPr>
                <w:bCs/>
                <w:color w:val="000000"/>
                <w:sz w:val="22"/>
                <w:szCs w:val="22"/>
              </w:rPr>
            </w:pPr>
            <w:r w:rsidRPr="00B14D1B">
              <w:rPr>
                <w:bCs/>
                <w:color w:val="000000"/>
                <w:sz w:val="22"/>
                <w:szCs w:val="22"/>
              </w:rPr>
              <w:t>A</w:t>
            </w:r>
            <w:r>
              <w:rPr>
                <w:bCs/>
                <w:color w:val="000000"/>
                <w:sz w:val="22"/>
                <w:szCs w:val="22"/>
              </w:rPr>
              <w:t xml:space="preserve">n examination of discrimination, </w:t>
            </w:r>
            <w:proofErr w:type="gramStart"/>
            <w:r>
              <w:rPr>
                <w:bCs/>
                <w:color w:val="000000"/>
                <w:sz w:val="22"/>
                <w:szCs w:val="22"/>
              </w:rPr>
              <w:t>stress</w:t>
            </w:r>
            <w:proofErr w:type="gramEnd"/>
            <w:r>
              <w:rPr>
                <w:bCs/>
                <w:color w:val="000000"/>
                <w:sz w:val="22"/>
                <w:szCs w:val="22"/>
              </w:rPr>
              <w:t xml:space="preserve"> and alcohol use during the COVID-19 pandemic</w:t>
            </w:r>
          </w:p>
        </w:tc>
        <w:tc>
          <w:tcPr>
            <w:tcW w:w="1350" w:type="dxa"/>
          </w:tcPr>
          <w:p w14:paraId="0635208B" w14:textId="65952827" w:rsidR="00A560E4" w:rsidRPr="00B14D1B" w:rsidRDefault="00A560E4" w:rsidP="005806C4">
            <w:pPr>
              <w:tabs>
                <w:tab w:val="left" w:pos="1440"/>
              </w:tabs>
              <w:rPr>
                <w:sz w:val="22"/>
                <w:szCs w:val="22"/>
              </w:rPr>
            </w:pPr>
            <w:r w:rsidRPr="00B14D1B">
              <w:rPr>
                <w:b/>
                <w:bCs/>
                <w:sz w:val="22"/>
                <w:szCs w:val="22"/>
              </w:rPr>
              <w:t>PI</w:t>
            </w:r>
          </w:p>
        </w:tc>
        <w:tc>
          <w:tcPr>
            <w:tcW w:w="1257" w:type="dxa"/>
          </w:tcPr>
          <w:p w14:paraId="3F2E1BE9" w14:textId="0D1C82F7" w:rsidR="00A560E4" w:rsidRPr="00881ADC" w:rsidRDefault="00A560E4" w:rsidP="005806C4">
            <w:pPr>
              <w:tabs>
                <w:tab w:val="left" w:pos="1440"/>
              </w:tabs>
              <w:rPr>
                <w:sz w:val="22"/>
                <w:szCs w:val="22"/>
              </w:rPr>
            </w:pPr>
            <w:r>
              <w:rPr>
                <w:sz w:val="22"/>
                <w:szCs w:val="22"/>
              </w:rPr>
              <w:t>2020-2021</w:t>
            </w:r>
          </w:p>
        </w:tc>
        <w:tc>
          <w:tcPr>
            <w:tcW w:w="1893" w:type="dxa"/>
          </w:tcPr>
          <w:p w14:paraId="66F181F3" w14:textId="0571AEA8" w:rsidR="00A560E4" w:rsidRPr="00881ADC" w:rsidRDefault="00A560E4" w:rsidP="005806C4">
            <w:pPr>
              <w:tabs>
                <w:tab w:val="left" w:pos="1440"/>
              </w:tabs>
              <w:rPr>
                <w:sz w:val="22"/>
                <w:szCs w:val="22"/>
              </w:rPr>
            </w:pPr>
            <w:r>
              <w:rPr>
                <w:sz w:val="22"/>
                <w:szCs w:val="22"/>
              </w:rPr>
              <w:t>$10,000</w:t>
            </w:r>
          </w:p>
        </w:tc>
      </w:tr>
      <w:tr w:rsidR="00A560E4" w14:paraId="35A3FA63" w14:textId="77777777" w:rsidTr="005806C4">
        <w:tc>
          <w:tcPr>
            <w:tcW w:w="1710" w:type="dxa"/>
          </w:tcPr>
          <w:p w14:paraId="2225F547" w14:textId="525D9BC3" w:rsidR="00A560E4" w:rsidRDefault="00A560E4" w:rsidP="005806C4">
            <w:pPr>
              <w:tabs>
                <w:tab w:val="left" w:pos="1440"/>
              </w:tabs>
              <w:rPr>
                <w:bCs/>
                <w:color w:val="000000"/>
                <w:sz w:val="22"/>
                <w:szCs w:val="22"/>
              </w:rPr>
            </w:pPr>
            <w:r>
              <w:rPr>
                <w:bCs/>
                <w:color w:val="000000"/>
                <w:sz w:val="22"/>
                <w:szCs w:val="22"/>
              </w:rPr>
              <w:lastRenderedPageBreak/>
              <w:t>N/A</w:t>
            </w:r>
          </w:p>
        </w:tc>
        <w:tc>
          <w:tcPr>
            <w:tcW w:w="4140" w:type="dxa"/>
          </w:tcPr>
          <w:p w14:paraId="253F6B3A" w14:textId="02294AFC" w:rsidR="00A560E4" w:rsidRPr="00B14D1B" w:rsidRDefault="00A560E4" w:rsidP="005806C4">
            <w:pPr>
              <w:tabs>
                <w:tab w:val="left" w:pos="1440"/>
              </w:tabs>
              <w:rPr>
                <w:bCs/>
                <w:color w:val="000000"/>
                <w:sz w:val="22"/>
                <w:szCs w:val="22"/>
              </w:rPr>
            </w:pPr>
            <w:r>
              <w:rPr>
                <w:bCs/>
                <w:color w:val="000000"/>
                <w:sz w:val="22"/>
                <w:szCs w:val="22"/>
              </w:rPr>
              <w:t>Assessment of cultural awareness and structural disadvantage: development of a novel implicit awareness task</w:t>
            </w:r>
          </w:p>
        </w:tc>
        <w:tc>
          <w:tcPr>
            <w:tcW w:w="1350" w:type="dxa"/>
          </w:tcPr>
          <w:p w14:paraId="0D016006" w14:textId="723191B8" w:rsidR="00A560E4" w:rsidRPr="00B14D1B" w:rsidRDefault="00A560E4" w:rsidP="005806C4">
            <w:pPr>
              <w:tabs>
                <w:tab w:val="left" w:pos="1440"/>
              </w:tabs>
              <w:rPr>
                <w:b/>
                <w:bCs/>
                <w:sz w:val="22"/>
                <w:szCs w:val="22"/>
              </w:rPr>
            </w:pPr>
            <w:r>
              <w:rPr>
                <w:b/>
                <w:bCs/>
                <w:sz w:val="22"/>
                <w:szCs w:val="22"/>
              </w:rPr>
              <w:t>PI</w:t>
            </w:r>
          </w:p>
        </w:tc>
        <w:tc>
          <w:tcPr>
            <w:tcW w:w="1257" w:type="dxa"/>
          </w:tcPr>
          <w:p w14:paraId="08CD7264" w14:textId="2300DED9" w:rsidR="00A560E4" w:rsidRDefault="00A560E4" w:rsidP="005806C4">
            <w:pPr>
              <w:tabs>
                <w:tab w:val="left" w:pos="1440"/>
              </w:tabs>
              <w:rPr>
                <w:sz w:val="22"/>
                <w:szCs w:val="22"/>
              </w:rPr>
            </w:pPr>
            <w:r>
              <w:rPr>
                <w:sz w:val="22"/>
                <w:szCs w:val="22"/>
              </w:rPr>
              <w:t>2021-202</w:t>
            </w:r>
            <w:r w:rsidR="00C207B1">
              <w:rPr>
                <w:sz w:val="22"/>
                <w:szCs w:val="22"/>
              </w:rPr>
              <w:t>3</w:t>
            </w:r>
          </w:p>
        </w:tc>
        <w:tc>
          <w:tcPr>
            <w:tcW w:w="1893" w:type="dxa"/>
          </w:tcPr>
          <w:p w14:paraId="4CAA203F" w14:textId="0B6B6178" w:rsidR="00A560E4" w:rsidRDefault="00A560E4" w:rsidP="005806C4">
            <w:pPr>
              <w:tabs>
                <w:tab w:val="left" w:pos="1440"/>
              </w:tabs>
              <w:rPr>
                <w:sz w:val="22"/>
                <w:szCs w:val="22"/>
              </w:rPr>
            </w:pPr>
            <w:r>
              <w:rPr>
                <w:sz w:val="22"/>
                <w:szCs w:val="22"/>
              </w:rPr>
              <w:t>$</w:t>
            </w:r>
            <w:r w:rsidR="00C207B1">
              <w:rPr>
                <w:sz w:val="22"/>
                <w:szCs w:val="22"/>
              </w:rPr>
              <w:t>29</w:t>
            </w:r>
            <w:r>
              <w:rPr>
                <w:sz w:val="22"/>
                <w:szCs w:val="22"/>
              </w:rPr>
              <w:t>,000</w:t>
            </w:r>
          </w:p>
        </w:tc>
      </w:tr>
      <w:tr w:rsidR="00C207B1" w14:paraId="30229B9E" w14:textId="77777777" w:rsidTr="005806C4">
        <w:tc>
          <w:tcPr>
            <w:tcW w:w="1710" w:type="dxa"/>
          </w:tcPr>
          <w:p w14:paraId="12866958" w14:textId="77777777" w:rsidR="00C207B1" w:rsidRDefault="00C207B1" w:rsidP="005806C4">
            <w:pPr>
              <w:tabs>
                <w:tab w:val="left" w:pos="1440"/>
              </w:tabs>
              <w:rPr>
                <w:bCs/>
                <w:color w:val="000000"/>
                <w:sz w:val="22"/>
                <w:szCs w:val="22"/>
              </w:rPr>
            </w:pPr>
          </w:p>
        </w:tc>
        <w:tc>
          <w:tcPr>
            <w:tcW w:w="4140" w:type="dxa"/>
          </w:tcPr>
          <w:p w14:paraId="7189AFD4" w14:textId="77777777" w:rsidR="00C207B1" w:rsidRDefault="00C207B1" w:rsidP="00C207B1">
            <w:pPr>
              <w:autoSpaceDE w:val="0"/>
              <w:autoSpaceDN w:val="0"/>
              <w:adjustRightInd w:val="0"/>
              <w:rPr>
                <w:sz w:val="22"/>
                <w:szCs w:val="22"/>
              </w:rPr>
            </w:pPr>
            <w:r>
              <w:rPr>
                <w:sz w:val="22"/>
                <w:szCs w:val="22"/>
              </w:rPr>
              <w:t>Development of a Regional Alcohol Center to Improve Health Equity in the</w:t>
            </w:r>
          </w:p>
          <w:p w14:paraId="49840286" w14:textId="4A2B5A17" w:rsidR="00C207B1" w:rsidRDefault="00C207B1" w:rsidP="00C207B1">
            <w:pPr>
              <w:tabs>
                <w:tab w:val="left" w:pos="1440"/>
              </w:tabs>
              <w:rPr>
                <w:bCs/>
                <w:color w:val="000000"/>
                <w:sz w:val="22"/>
                <w:szCs w:val="22"/>
              </w:rPr>
            </w:pPr>
            <w:r>
              <w:rPr>
                <w:sz w:val="22"/>
                <w:szCs w:val="22"/>
              </w:rPr>
              <w:t>Greater Pittsburgh Area</w:t>
            </w:r>
          </w:p>
        </w:tc>
        <w:tc>
          <w:tcPr>
            <w:tcW w:w="1350" w:type="dxa"/>
          </w:tcPr>
          <w:p w14:paraId="7BD2ABEB" w14:textId="77777777" w:rsidR="00C207B1" w:rsidRDefault="00C207B1" w:rsidP="005806C4">
            <w:pPr>
              <w:tabs>
                <w:tab w:val="left" w:pos="1440"/>
              </w:tabs>
              <w:rPr>
                <w:b/>
                <w:bCs/>
                <w:sz w:val="22"/>
                <w:szCs w:val="22"/>
              </w:rPr>
            </w:pPr>
            <w:r>
              <w:rPr>
                <w:b/>
                <w:bCs/>
                <w:sz w:val="22"/>
                <w:szCs w:val="22"/>
              </w:rPr>
              <w:t>MPI, 2.5%</w:t>
            </w:r>
          </w:p>
          <w:p w14:paraId="6861B94D" w14:textId="5CDF2D3F" w:rsidR="00C207B1" w:rsidRPr="00C207B1" w:rsidRDefault="00C207B1" w:rsidP="005806C4">
            <w:pPr>
              <w:tabs>
                <w:tab w:val="left" w:pos="1440"/>
              </w:tabs>
              <w:rPr>
                <w:sz w:val="18"/>
                <w:szCs w:val="18"/>
              </w:rPr>
            </w:pPr>
            <w:r w:rsidRPr="00C207B1">
              <w:rPr>
                <w:sz w:val="18"/>
                <w:szCs w:val="18"/>
              </w:rPr>
              <w:t>(MPI: Molina</w:t>
            </w:r>
            <w:r w:rsidR="00BB13AE">
              <w:rPr>
                <w:sz w:val="18"/>
                <w:szCs w:val="18"/>
              </w:rPr>
              <w:t>)</w:t>
            </w:r>
          </w:p>
        </w:tc>
        <w:tc>
          <w:tcPr>
            <w:tcW w:w="1257" w:type="dxa"/>
          </w:tcPr>
          <w:p w14:paraId="080EAB06" w14:textId="47AADEF4" w:rsidR="00C207B1" w:rsidRDefault="00C207B1" w:rsidP="005806C4">
            <w:pPr>
              <w:tabs>
                <w:tab w:val="left" w:pos="1440"/>
              </w:tabs>
              <w:rPr>
                <w:sz w:val="22"/>
                <w:szCs w:val="22"/>
              </w:rPr>
            </w:pPr>
            <w:r>
              <w:rPr>
                <w:sz w:val="22"/>
                <w:szCs w:val="22"/>
              </w:rPr>
              <w:t>2021-2023</w:t>
            </w:r>
          </w:p>
        </w:tc>
        <w:tc>
          <w:tcPr>
            <w:tcW w:w="1893" w:type="dxa"/>
          </w:tcPr>
          <w:p w14:paraId="35C3B5CF" w14:textId="28B8CF09" w:rsidR="00C207B1" w:rsidRDefault="00C207B1" w:rsidP="005806C4">
            <w:pPr>
              <w:tabs>
                <w:tab w:val="left" w:pos="1440"/>
              </w:tabs>
              <w:rPr>
                <w:sz w:val="22"/>
                <w:szCs w:val="22"/>
              </w:rPr>
            </w:pPr>
            <w:r>
              <w:rPr>
                <w:sz w:val="22"/>
                <w:szCs w:val="22"/>
              </w:rPr>
              <w:t>$150,000</w:t>
            </w:r>
          </w:p>
        </w:tc>
      </w:tr>
    </w:tbl>
    <w:p w14:paraId="77F1AA8B" w14:textId="77777777" w:rsidR="00A560E4" w:rsidRDefault="00A560E4">
      <w:pPr>
        <w:tabs>
          <w:tab w:val="left" w:pos="1440"/>
        </w:tabs>
        <w:ind w:left="360" w:hanging="360"/>
        <w:rPr>
          <w:b/>
          <w:sz w:val="22"/>
          <w:szCs w:val="22"/>
        </w:rPr>
      </w:pPr>
    </w:p>
    <w:p w14:paraId="29D0E45A" w14:textId="01BD0A43" w:rsidR="00E01F4D" w:rsidRDefault="00E01F4D">
      <w:pPr>
        <w:tabs>
          <w:tab w:val="left" w:pos="1440"/>
        </w:tabs>
        <w:ind w:left="360" w:hanging="360"/>
        <w:rPr>
          <w:b/>
          <w:sz w:val="22"/>
          <w:szCs w:val="22"/>
        </w:rPr>
      </w:pPr>
      <w:r>
        <w:rPr>
          <w:b/>
          <w:sz w:val="22"/>
          <w:szCs w:val="22"/>
        </w:rPr>
        <w:t xml:space="preserve">Pending Grant Support: </w:t>
      </w:r>
    </w:p>
    <w:tbl>
      <w:tblPr>
        <w:tblStyle w:val="TableGrid"/>
        <w:tblW w:w="10350" w:type="dxa"/>
        <w:tblInd w:w="-4" w:type="dxa"/>
        <w:tblLook w:val="04A0" w:firstRow="1" w:lastRow="0" w:firstColumn="1" w:lastColumn="0" w:noHBand="0" w:noVBand="1"/>
      </w:tblPr>
      <w:tblGrid>
        <w:gridCol w:w="1710"/>
        <w:gridCol w:w="4140"/>
        <w:gridCol w:w="1350"/>
        <w:gridCol w:w="1257"/>
        <w:gridCol w:w="1893"/>
      </w:tblGrid>
      <w:tr w:rsidR="00DF435B" w14:paraId="0A86BA44" w14:textId="77777777" w:rsidTr="00DF435B">
        <w:tc>
          <w:tcPr>
            <w:tcW w:w="1710" w:type="dxa"/>
          </w:tcPr>
          <w:p w14:paraId="01ABC85F" w14:textId="77777777" w:rsidR="00E01F4D" w:rsidRPr="00881ADC" w:rsidRDefault="00E01F4D" w:rsidP="00615772">
            <w:pPr>
              <w:tabs>
                <w:tab w:val="left" w:pos="1440"/>
              </w:tabs>
              <w:rPr>
                <w:sz w:val="22"/>
                <w:szCs w:val="22"/>
              </w:rPr>
            </w:pPr>
            <w:r w:rsidRPr="00881ADC">
              <w:rPr>
                <w:sz w:val="22"/>
                <w:szCs w:val="22"/>
              </w:rPr>
              <w:t>Grant Number</w:t>
            </w:r>
          </w:p>
        </w:tc>
        <w:tc>
          <w:tcPr>
            <w:tcW w:w="4140" w:type="dxa"/>
          </w:tcPr>
          <w:p w14:paraId="36329ECF" w14:textId="77777777" w:rsidR="00E01F4D" w:rsidRPr="00881ADC" w:rsidRDefault="00E01F4D" w:rsidP="00615772">
            <w:pPr>
              <w:tabs>
                <w:tab w:val="left" w:pos="1440"/>
              </w:tabs>
              <w:rPr>
                <w:sz w:val="22"/>
                <w:szCs w:val="22"/>
              </w:rPr>
            </w:pPr>
            <w:r w:rsidRPr="00881ADC">
              <w:rPr>
                <w:sz w:val="22"/>
                <w:szCs w:val="22"/>
              </w:rPr>
              <w:t>Grant Title</w:t>
            </w:r>
          </w:p>
        </w:tc>
        <w:tc>
          <w:tcPr>
            <w:tcW w:w="1350" w:type="dxa"/>
          </w:tcPr>
          <w:p w14:paraId="4F032AD1" w14:textId="77777777" w:rsidR="00E01F4D" w:rsidRPr="00881ADC" w:rsidRDefault="00E01F4D" w:rsidP="008F70AD">
            <w:pPr>
              <w:tabs>
                <w:tab w:val="left" w:pos="1440"/>
              </w:tabs>
              <w:jc w:val="center"/>
              <w:rPr>
                <w:sz w:val="22"/>
                <w:szCs w:val="22"/>
              </w:rPr>
            </w:pPr>
            <w:r w:rsidRPr="00881ADC">
              <w:rPr>
                <w:sz w:val="22"/>
                <w:szCs w:val="22"/>
              </w:rPr>
              <w:t>Role in Project &amp; % Effort</w:t>
            </w:r>
          </w:p>
        </w:tc>
        <w:tc>
          <w:tcPr>
            <w:tcW w:w="1257" w:type="dxa"/>
          </w:tcPr>
          <w:p w14:paraId="478E6692" w14:textId="77777777" w:rsidR="00E01F4D" w:rsidRPr="00881ADC" w:rsidRDefault="00E01F4D" w:rsidP="008F70AD">
            <w:pPr>
              <w:tabs>
                <w:tab w:val="left" w:pos="1440"/>
              </w:tabs>
              <w:jc w:val="center"/>
              <w:rPr>
                <w:sz w:val="22"/>
                <w:szCs w:val="22"/>
              </w:rPr>
            </w:pPr>
            <w:r w:rsidRPr="00881ADC">
              <w:rPr>
                <w:sz w:val="22"/>
                <w:szCs w:val="22"/>
              </w:rPr>
              <w:t>Years Inclusive</w:t>
            </w:r>
          </w:p>
        </w:tc>
        <w:tc>
          <w:tcPr>
            <w:tcW w:w="1893" w:type="dxa"/>
          </w:tcPr>
          <w:p w14:paraId="3D01D64A" w14:textId="7C06955B" w:rsidR="00E01F4D" w:rsidRPr="00881ADC" w:rsidRDefault="00E01F4D" w:rsidP="008F70AD">
            <w:pPr>
              <w:tabs>
                <w:tab w:val="left" w:pos="1440"/>
              </w:tabs>
              <w:jc w:val="center"/>
              <w:rPr>
                <w:sz w:val="22"/>
                <w:szCs w:val="22"/>
              </w:rPr>
            </w:pPr>
            <w:r w:rsidRPr="00881ADC">
              <w:rPr>
                <w:sz w:val="22"/>
                <w:szCs w:val="22"/>
              </w:rPr>
              <w:t>Source</w:t>
            </w:r>
            <w:r>
              <w:rPr>
                <w:sz w:val="22"/>
                <w:szCs w:val="22"/>
              </w:rPr>
              <w:t>/</w:t>
            </w:r>
            <w:r w:rsidRPr="00881ADC">
              <w:rPr>
                <w:sz w:val="22"/>
                <w:szCs w:val="22"/>
              </w:rPr>
              <w:t>$ Amount</w:t>
            </w:r>
            <w:r>
              <w:rPr>
                <w:sz w:val="22"/>
                <w:szCs w:val="22"/>
              </w:rPr>
              <w:t xml:space="preserve"> (direct</w:t>
            </w:r>
            <w:r w:rsidR="008F70AD">
              <w:rPr>
                <w:sz w:val="22"/>
                <w:szCs w:val="22"/>
              </w:rPr>
              <w:t xml:space="preserve"> &amp;</w:t>
            </w:r>
            <w:r>
              <w:rPr>
                <w:sz w:val="22"/>
                <w:szCs w:val="22"/>
              </w:rPr>
              <w:t xml:space="preserve"> indirect for entire project)</w:t>
            </w:r>
          </w:p>
        </w:tc>
      </w:tr>
      <w:tr w:rsidR="00DD66CD" w14:paraId="456C91AA" w14:textId="77777777" w:rsidTr="00DF435B">
        <w:tc>
          <w:tcPr>
            <w:tcW w:w="1710" w:type="dxa"/>
          </w:tcPr>
          <w:p w14:paraId="2DDC94EB" w14:textId="748BE31C" w:rsidR="00DD66CD" w:rsidRPr="00DD66CD" w:rsidRDefault="00631C04" w:rsidP="00951157">
            <w:pPr>
              <w:tabs>
                <w:tab w:val="left" w:pos="1440"/>
              </w:tabs>
              <w:rPr>
                <w:iCs/>
                <w:sz w:val="22"/>
                <w:szCs w:val="22"/>
              </w:rPr>
            </w:pPr>
            <w:r>
              <w:rPr>
                <w:sz w:val="22"/>
                <w:szCs w:val="22"/>
              </w:rPr>
              <w:t>P60 AA03</w:t>
            </w:r>
            <w:r w:rsidR="00BB13AE">
              <w:rPr>
                <w:sz w:val="22"/>
                <w:szCs w:val="22"/>
              </w:rPr>
              <w:t>1126</w:t>
            </w:r>
          </w:p>
        </w:tc>
        <w:tc>
          <w:tcPr>
            <w:tcW w:w="4140" w:type="dxa"/>
          </w:tcPr>
          <w:p w14:paraId="5DB10856" w14:textId="15C7D59F" w:rsidR="00631C04" w:rsidRPr="00B14D1B" w:rsidRDefault="00631C04" w:rsidP="00631C04">
            <w:pPr>
              <w:autoSpaceDE w:val="0"/>
              <w:autoSpaceDN w:val="0"/>
              <w:adjustRightInd w:val="0"/>
              <w:rPr>
                <w:bCs/>
                <w:color w:val="000000"/>
                <w:sz w:val="22"/>
                <w:szCs w:val="22"/>
              </w:rPr>
            </w:pPr>
            <w:r>
              <w:rPr>
                <w:sz w:val="22"/>
                <w:szCs w:val="22"/>
              </w:rPr>
              <w:t xml:space="preserve">Pittsburgh Center on Alcohol Research and Education (PCAREs) </w:t>
            </w:r>
          </w:p>
          <w:p w14:paraId="0249CBC6" w14:textId="66E64478" w:rsidR="00DD66CD" w:rsidRPr="00B14D1B" w:rsidRDefault="00DD66CD" w:rsidP="00631C04">
            <w:pPr>
              <w:tabs>
                <w:tab w:val="left" w:pos="1440"/>
              </w:tabs>
              <w:rPr>
                <w:bCs/>
                <w:color w:val="000000"/>
                <w:sz w:val="22"/>
                <w:szCs w:val="22"/>
              </w:rPr>
            </w:pPr>
          </w:p>
        </w:tc>
        <w:tc>
          <w:tcPr>
            <w:tcW w:w="1350" w:type="dxa"/>
          </w:tcPr>
          <w:p w14:paraId="75D7A02A" w14:textId="3133D93F" w:rsidR="00DD66CD" w:rsidRPr="00631C04" w:rsidRDefault="00631C04" w:rsidP="00615772">
            <w:pPr>
              <w:tabs>
                <w:tab w:val="left" w:pos="1440"/>
              </w:tabs>
              <w:rPr>
                <w:sz w:val="22"/>
                <w:szCs w:val="22"/>
              </w:rPr>
            </w:pPr>
            <w:r>
              <w:rPr>
                <w:b/>
                <w:bCs/>
                <w:sz w:val="22"/>
                <w:szCs w:val="22"/>
              </w:rPr>
              <w:t xml:space="preserve">Scientific Director, </w:t>
            </w:r>
            <w:r w:rsidR="00BB13AE" w:rsidRPr="00BB13AE">
              <w:rPr>
                <w:sz w:val="22"/>
                <w:szCs w:val="22"/>
              </w:rPr>
              <w:t>38</w:t>
            </w:r>
            <w:r>
              <w:rPr>
                <w:sz w:val="22"/>
                <w:szCs w:val="22"/>
              </w:rPr>
              <w:t>%</w:t>
            </w:r>
          </w:p>
          <w:p w14:paraId="641B1A95" w14:textId="39EBA544" w:rsidR="00631C04" w:rsidRPr="00631C04" w:rsidRDefault="00631C04" w:rsidP="00615772">
            <w:pPr>
              <w:tabs>
                <w:tab w:val="left" w:pos="1440"/>
              </w:tabs>
              <w:rPr>
                <w:sz w:val="18"/>
                <w:szCs w:val="18"/>
              </w:rPr>
            </w:pPr>
            <w:r w:rsidRPr="00631C04">
              <w:rPr>
                <w:sz w:val="18"/>
                <w:szCs w:val="18"/>
              </w:rPr>
              <w:t>(PI: Molina)</w:t>
            </w:r>
          </w:p>
        </w:tc>
        <w:tc>
          <w:tcPr>
            <w:tcW w:w="1257" w:type="dxa"/>
          </w:tcPr>
          <w:p w14:paraId="7ED7B40C" w14:textId="2D7DA5F4" w:rsidR="00DD66CD" w:rsidRDefault="00631C04" w:rsidP="00E01F4D">
            <w:pPr>
              <w:tabs>
                <w:tab w:val="left" w:pos="1440"/>
              </w:tabs>
              <w:rPr>
                <w:sz w:val="22"/>
                <w:szCs w:val="22"/>
              </w:rPr>
            </w:pPr>
            <w:r>
              <w:rPr>
                <w:sz w:val="22"/>
                <w:szCs w:val="22"/>
              </w:rPr>
              <w:t>202</w:t>
            </w:r>
            <w:r w:rsidR="00BB13AE">
              <w:rPr>
                <w:sz w:val="22"/>
                <w:szCs w:val="22"/>
              </w:rPr>
              <w:t>3</w:t>
            </w:r>
            <w:r>
              <w:rPr>
                <w:sz w:val="22"/>
                <w:szCs w:val="22"/>
              </w:rPr>
              <w:t>-202</w:t>
            </w:r>
            <w:r w:rsidR="00BB13AE">
              <w:rPr>
                <w:sz w:val="22"/>
                <w:szCs w:val="22"/>
              </w:rPr>
              <w:t>8</w:t>
            </w:r>
          </w:p>
        </w:tc>
        <w:tc>
          <w:tcPr>
            <w:tcW w:w="1893" w:type="dxa"/>
          </w:tcPr>
          <w:p w14:paraId="3423331C" w14:textId="3F4CEA14" w:rsidR="00DD66CD" w:rsidRDefault="00631C04" w:rsidP="00951157">
            <w:pPr>
              <w:tabs>
                <w:tab w:val="left" w:pos="1440"/>
              </w:tabs>
              <w:rPr>
                <w:sz w:val="22"/>
                <w:szCs w:val="22"/>
              </w:rPr>
            </w:pPr>
            <w:r>
              <w:rPr>
                <w:sz w:val="22"/>
                <w:szCs w:val="22"/>
              </w:rPr>
              <w:t>9,878,475</w:t>
            </w:r>
          </w:p>
        </w:tc>
      </w:tr>
    </w:tbl>
    <w:p w14:paraId="4DD50F69" w14:textId="77777777" w:rsidR="00E01F4D" w:rsidRDefault="00E01F4D">
      <w:pPr>
        <w:tabs>
          <w:tab w:val="left" w:pos="1440"/>
        </w:tabs>
        <w:ind w:left="360" w:hanging="360"/>
        <w:rPr>
          <w:b/>
          <w:sz w:val="22"/>
          <w:szCs w:val="22"/>
        </w:rPr>
      </w:pPr>
    </w:p>
    <w:p w14:paraId="7B28F5F4" w14:textId="3D0CBDB6" w:rsidR="00A3235E" w:rsidRDefault="00A3235E">
      <w:pPr>
        <w:tabs>
          <w:tab w:val="left" w:pos="1440"/>
        </w:tabs>
        <w:ind w:left="360" w:hanging="360"/>
        <w:rPr>
          <w:b/>
          <w:sz w:val="22"/>
          <w:szCs w:val="22"/>
        </w:rPr>
      </w:pPr>
      <w:r>
        <w:rPr>
          <w:b/>
          <w:sz w:val="22"/>
          <w:szCs w:val="22"/>
        </w:rPr>
        <w:t>Prior Grant Support:</w:t>
      </w:r>
    </w:p>
    <w:tbl>
      <w:tblPr>
        <w:tblStyle w:val="TableGrid"/>
        <w:tblW w:w="10350" w:type="dxa"/>
        <w:tblInd w:w="-4" w:type="dxa"/>
        <w:tblLook w:val="04A0" w:firstRow="1" w:lastRow="0" w:firstColumn="1" w:lastColumn="0" w:noHBand="0" w:noVBand="1"/>
      </w:tblPr>
      <w:tblGrid>
        <w:gridCol w:w="1710"/>
        <w:gridCol w:w="4155"/>
        <w:gridCol w:w="1341"/>
        <w:gridCol w:w="1268"/>
        <w:gridCol w:w="1876"/>
      </w:tblGrid>
      <w:tr w:rsidR="00DF435B" w14:paraId="1FE0697B" w14:textId="77777777" w:rsidTr="00DF435B">
        <w:tc>
          <w:tcPr>
            <w:tcW w:w="1710" w:type="dxa"/>
          </w:tcPr>
          <w:p w14:paraId="3F9A2C9F" w14:textId="77777777" w:rsidR="008F70AD" w:rsidRPr="00881ADC" w:rsidRDefault="008F70AD" w:rsidP="00615772">
            <w:pPr>
              <w:tabs>
                <w:tab w:val="left" w:pos="1440"/>
              </w:tabs>
              <w:rPr>
                <w:sz w:val="22"/>
                <w:szCs w:val="22"/>
              </w:rPr>
            </w:pPr>
            <w:r w:rsidRPr="00881ADC">
              <w:rPr>
                <w:sz w:val="22"/>
                <w:szCs w:val="22"/>
              </w:rPr>
              <w:t>Grant Number</w:t>
            </w:r>
          </w:p>
        </w:tc>
        <w:tc>
          <w:tcPr>
            <w:tcW w:w="4155" w:type="dxa"/>
          </w:tcPr>
          <w:p w14:paraId="18AEB704" w14:textId="77777777" w:rsidR="008F70AD" w:rsidRPr="00881ADC" w:rsidRDefault="008F70AD" w:rsidP="00615772">
            <w:pPr>
              <w:tabs>
                <w:tab w:val="left" w:pos="1440"/>
              </w:tabs>
              <w:rPr>
                <w:sz w:val="22"/>
                <w:szCs w:val="22"/>
              </w:rPr>
            </w:pPr>
            <w:r w:rsidRPr="00881ADC">
              <w:rPr>
                <w:sz w:val="22"/>
                <w:szCs w:val="22"/>
              </w:rPr>
              <w:t>Grant Title</w:t>
            </w:r>
          </w:p>
        </w:tc>
        <w:tc>
          <w:tcPr>
            <w:tcW w:w="1341" w:type="dxa"/>
          </w:tcPr>
          <w:p w14:paraId="01AFD379" w14:textId="77777777" w:rsidR="008F70AD" w:rsidRPr="00881ADC" w:rsidRDefault="008F70AD" w:rsidP="008F70AD">
            <w:pPr>
              <w:tabs>
                <w:tab w:val="left" w:pos="1440"/>
              </w:tabs>
              <w:jc w:val="center"/>
              <w:rPr>
                <w:sz w:val="22"/>
                <w:szCs w:val="22"/>
              </w:rPr>
            </w:pPr>
            <w:r w:rsidRPr="00881ADC">
              <w:rPr>
                <w:sz w:val="22"/>
                <w:szCs w:val="22"/>
              </w:rPr>
              <w:t>Role in Project &amp; % Effort</w:t>
            </w:r>
          </w:p>
        </w:tc>
        <w:tc>
          <w:tcPr>
            <w:tcW w:w="1268" w:type="dxa"/>
          </w:tcPr>
          <w:p w14:paraId="51507337" w14:textId="77777777" w:rsidR="008F70AD" w:rsidRPr="00881ADC" w:rsidRDefault="008F70AD" w:rsidP="008F70AD">
            <w:pPr>
              <w:tabs>
                <w:tab w:val="left" w:pos="1440"/>
              </w:tabs>
              <w:jc w:val="center"/>
              <w:rPr>
                <w:sz w:val="22"/>
                <w:szCs w:val="22"/>
              </w:rPr>
            </w:pPr>
            <w:r w:rsidRPr="00881ADC">
              <w:rPr>
                <w:sz w:val="22"/>
                <w:szCs w:val="22"/>
              </w:rPr>
              <w:t>Years Inclusive</w:t>
            </w:r>
          </w:p>
        </w:tc>
        <w:tc>
          <w:tcPr>
            <w:tcW w:w="1876" w:type="dxa"/>
          </w:tcPr>
          <w:p w14:paraId="1660EFE9" w14:textId="239CAD2F" w:rsidR="008F70AD" w:rsidRPr="00881ADC" w:rsidRDefault="008F70AD" w:rsidP="008F70AD">
            <w:pPr>
              <w:tabs>
                <w:tab w:val="left" w:pos="1440"/>
              </w:tabs>
              <w:jc w:val="center"/>
              <w:rPr>
                <w:sz w:val="22"/>
                <w:szCs w:val="22"/>
              </w:rPr>
            </w:pPr>
            <w:r w:rsidRPr="00881ADC">
              <w:rPr>
                <w:sz w:val="22"/>
                <w:szCs w:val="22"/>
              </w:rPr>
              <w:t>Source</w:t>
            </w:r>
            <w:r>
              <w:rPr>
                <w:sz w:val="22"/>
                <w:szCs w:val="22"/>
              </w:rPr>
              <w:t>/</w:t>
            </w:r>
            <w:r w:rsidRPr="00881ADC">
              <w:rPr>
                <w:sz w:val="22"/>
                <w:szCs w:val="22"/>
              </w:rPr>
              <w:t>$ Amount</w:t>
            </w:r>
            <w:r>
              <w:rPr>
                <w:sz w:val="22"/>
                <w:szCs w:val="22"/>
              </w:rPr>
              <w:t xml:space="preserve"> (direct &amp; indirect for entire project)</w:t>
            </w:r>
          </w:p>
        </w:tc>
      </w:tr>
      <w:tr w:rsidR="00DF435B" w14:paraId="16CA04CC" w14:textId="77777777" w:rsidTr="00DF435B">
        <w:tc>
          <w:tcPr>
            <w:tcW w:w="1710" w:type="dxa"/>
          </w:tcPr>
          <w:p w14:paraId="7F3B511F" w14:textId="48EF36B8" w:rsidR="008F70AD" w:rsidRPr="00881ADC" w:rsidRDefault="008F70AD" w:rsidP="00615772">
            <w:pPr>
              <w:tabs>
                <w:tab w:val="left" w:pos="1440"/>
              </w:tabs>
              <w:rPr>
                <w:sz w:val="22"/>
                <w:szCs w:val="22"/>
              </w:rPr>
            </w:pPr>
            <w:r>
              <w:rPr>
                <w:sz w:val="22"/>
                <w:szCs w:val="22"/>
              </w:rPr>
              <w:t>F31 AA017571</w:t>
            </w:r>
          </w:p>
        </w:tc>
        <w:tc>
          <w:tcPr>
            <w:tcW w:w="4155" w:type="dxa"/>
          </w:tcPr>
          <w:p w14:paraId="21A4105E" w14:textId="5E443AD3" w:rsidR="008F70AD" w:rsidRPr="00881ADC" w:rsidRDefault="008F70AD" w:rsidP="00615772">
            <w:pPr>
              <w:tabs>
                <w:tab w:val="left" w:pos="1440"/>
              </w:tabs>
              <w:rPr>
                <w:sz w:val="22"/>
                <w:szCs w:val="22"/>
              </w:rPr>
            </w:pPr>
            <w:r>
              <w:rPr>
                <w:sz w:val="22"/>
                <w:szCs w:val="22"/>
              </w:rPr>
              <w:t>Common and Specific Alcohol Risk Factors in African Americans and Caucasians</w:t>
            </w:r>
          </w:p>
        </w:tc>
        <w:tc>
          <w:tcPr>
            <w:tcW w:w="1341" w:type="dxa"/>
          </w:tcPr>
          <w:p w14:paraId="2E14B49A" w14:textId="3B9BB886" w:rsidR="008F70AD" w:rsidRPr="00881ADC" w:rsidRDefault="008F70AD" w:rsidP="00615772">
            <w:pPr>
              <w:tabs>
                <w:tab w:val="left" w:pos="1440"/>
              </w:tabs>
              <w:rPr>
                <w:sz w:val="22"/>
                <w:szCs w:val="22"/>
              </w:rPr>
            </w:pPr>
            <w:r w:rsidRPr="00E91FA7">
              <w:rPr>
                <w:b/>
                <w:sz w:val="22"/>
                <w:szCs w:val="22"/>
              </w:rPr>
              <w:t>PI</w:t>
            </w:r>
            <w:r w:rsidRPr="00881ADC">
              <w:rPr>
                <w:sz w:val="22"/>
                <w:szCs w:val="22"/>
              </w:rPr>
              <w:t>, 10</w:t>
            </w:r>
            <w:r>
              <w:rPr>
                <w:sz w:val="22"/>
                <w:szCs w:val="22"/>
              </w:rPr>
              <w:t>0</w:t>
            </w:r>
            <w:r w:rsidRPr="00881ADC">
              <w:rPr>
                <w:sz w:val="22"/>
                <w:szCs w:val="22"/>
              </w:rPr>
              <w:t>%</w:t>
            </w:r>
          </w:p>
        </w:tc>
        <w:tc>
          <w:tcPr>
            <w:tcW w:w="1268" w:type="dxa"/>
          </w:tcPr>
          <w:p w14:paraId="6B61323D" w14:textId="2C74732F" w:rsidR="008F70AD" w:rsidRPr="00881ADC" w:rsidRDefault="008F70AD" w:rsidP="008F70AD">
            <w:pPr>
              <w:tabs>
                <w:tab w:val="left" w:pos="1440"/>
              </w:tabs>
              <w:rPr>
                <w:sz w:val="22"/>
                <w:szCs w:val="22"/>
              </w:rPr>
            </w:pPr>
            <w:r w:rsidRPr="00881ADC">
              <w:rPr>
                <w:sz w:val="22"/>
                <w:szCs w:val="22"/>
              </w:rPr>
              <w:t>20</w:t>
            </w:r>
            <w:r>
              <w:rPr>
                <w:sz w:val="22"/>
                <w:szCs w:val="22"/>
              </w:rPr>
              <w:t>08</w:t>
            </w:r>
            <w:r w:rsidRPr="00881ADC">
              <w:rPr>
                <w:sz w:val="22"/>
                <w:szCs w:val="22"/>
              </w:rPr>
              <w:t>-20</w:t>
            </w:r>
            <w:r>
              <w:rPr>
                <w:sz w:val="22"/>
                <w:szCs w:val="22"/>
              </w:rPr>
              <w:t>09</w:t>
            </w:r>
          </w:p>
        </w:tc>
        <w:tc>
          <w:tcPr>
            <w:tcW w:w="1876" w:type="dxa"/>
          </w:tcPr>
          <w:p w14:paraId="1DEAC626" w14:textId="77777777" w:rsidR="008F70AD" w:rsidRDefault="008F70AD" w:rsidP="00615772">
            <w:pPr>
              <w:tabs>
                <w:tab w:val="left" w:pos="1440"/>
              </w:tabs>
              <w:rPr>
                <w:sz w:val="22"/>
                <w:szCs w:val="22"/>
              </w:rPr>
            </w:pPr>
            <w:r w:rsidRPr="00881ADC">
              <w:rPr>
                <w:sz w:val="22"/>
                <w:szCs w:val="22"/>
              </w:rPr>
              <w:t>NIAAA</w:t>
            </w:r>
            <w:r>
              <w:rPr>
                <w:sz w:val="22"/>
                <w:szCs w:val="22"/>
              </w:rPr>
              <w:t>/</w:t>
            </w:r>
          </w:p>
          <w:p w14:paraId="0AD13424" w14:textId="52C04FE8" w:rsidR="0014186C" w:rsidRPr="00881ADC" w:rsidRDefault="0014186C" w:rsidP="00615772">
            <w:pPr>
              <w:tabs>
                <w:tab w:val="left" w:pos="1440"/>
              </w:tabs>
              <w:rPr>
                <w:sz w:val="22"/>
                <w:szCs w:val="22"/>
              </w:rPr>
            </w:pPr>
            <w:r>
              <w:rPr>
                <w:sz w:val="22"/>
                <w:szCs w:val="22"/>
              </w:rPr>
              <w:t>$28,939</w:t>
            </w:r>
          </w:p>
        </w:tc>
      </w:tr>
      <w:tr w:rsidR="00DF435B" w14:paraId="2BCF6542" w14:textId="77777777" w:rsidTr="00DF435B">
        <w:tc>
          <w:tcPr>
            <w:tcW w:w="1710" w:type="dxa"/>
          </w:tcPr>
          <w:p w14:paraId="1C52E3CF" w14:textId="61D19C10" w:rsidR="008F70AD" w:rsidRDefault="008F70AD" w:rsidP="00615772">
            <w:pPr>
              <w:tabs>
                <w:tab w:val="left" w:pos="1440"/>
              </w:tabs>
              <w:rPr>
                <w:sz w:val="22"/>
                <w:szCs w:val="22"/>
              </w:rPr>
            </w:pPr>
            <w:r w:rsidRPr="000B64A3">
              <w:rPr>
                <w:bCs/>
                <w:color w:val="000000"/>
                <w:sz w:val="22"/>
                <w:szCs w:val="22"/>
              </w:rPr>
              <w:t>K01 AA021135</w:t>
            </w:r>
          </w:p>
        </w:tc>
        <w:tc>
          <w:tcPr>
            <w:tcW w:w="4155" w:type="dxa"/>
          </w:tcPr>
          <w:p w14:paraId="32FA44A8" w14:textId="1A636984" w:rsidR="008F70AD" w:rsidRPr="000B64A3" w:rsidRDefault="008F70AD" w:rsidP="00615772">
            <w:pPr>
              <w:tabs>
                <w:tab w:val="left" w:pos="1440"/>
              </w:tabs>
              <w:rPr>
                <w:color w:val="000000"/>
                <w:sz w:val="22"/>
                <w:szCs w:val="22"/>
              </w:rPr>
            </w:pPr>
            <w:r w:rsidRPr="000B64A3">
              <w:rPr>
                <w:color w:val="000000"/>
                <w:sz w:val="22"/>
                <w:szCs w:val="22"/>
              </w:rPr>
              <w:t>Disinhibition and Acute Response to Alcohol in European and African Americans</w:t>
            </w:r>
          </w:p>
        </w:tc>
        <w:tc>
          <w:tcPr>
            <w:tcW w:w="1341" w:type="dxa"/>
          </w:tcPr>
          <w:p w14:paraId="4628AD4F" w14:textId="72D3AF30" w:rsidR="008F70AD" w:rsidRDefault="008F70AD" w:rsidP="008F70AD">
            <w:pPr>
              <w:tabs>
                <w:tab w:val="left" w:pos="1440"/>
              </w:tabs>
              <w:rPr>
                <w:sz w:val="22"/>
                <w:szCs w:val="22"/>
              </w:rPr>
            </w:pPr>
            <w:r w:rsidRPr="00DF435B">
              <w:rPr>
                <w:b/>
                <w:sz w:val="22"/>
                <w:szCs w:val="22"/>
              </w:rPr>
              <w:t>PI</w:t>
            </w:r>
            <w:r>
              <w:rPr>
                <w:sz w:val="22"/>
                <w:szCs w:val="22"/>
              </w:rPr>
              <w:t>, 100%</w:t>
            </w:r>
          </w:p>
        </w:tc>
        <w:tc>
          <w:tcPr>
            <w:tcW w:w="1268" w:type="dxa"/>
          </w:tcPr>
          <w:p w14:paraId="218D8618" w14:textId="3DF4B428" w:rsidR="008F70AD" w:rsidRPr="00E01F4D" w:rsidRDefault="008F70AD" w:rsidP="008F70AD">
            <w:pPr>
              <w:tabs>
                <w:tab w:val="left" w:pos="1440"/>
              </w:tabs>
              <w:rPr>
                <w:sz w:val="22"/>
                <w:szCs w:val="22"/>
              </w:rPr>
            </w:pPr>
            <w:r>
              <w:rPr>
                <w:sz w:val="22"/>
                <w:szCs w:val="22"/>
              </w:rPr>
              <w:t>2012-2017</w:t>
            </w:r>
          </w:p>
        </w:tc>
        <w:tc>
          <w:tcPr>
            <w:tcW w:w="1876" w:type="dxa"/>
          </w:tcPr>
          <w:p w14:paraId="7E90B267" w14:textId="77777777" w:rsidR="008F70AD" w:rsidRDefault="008F70AD" w:rsidP="00615772">
            <w:pPr>
              <w:tabs>
                <w:tab w:val="left" w:pos="1440"/>
              </w:tabs>
              <w:rPr>
                <w:sz w:val="22"/>
                <w:szCs w:val="22"/>
              </w:rPr>
            </w:pPr>
            <w:r>
              <w:rPr>
                <w:sz w:val="22"/>
                <w:szCs w:val="22"/>
              </w:rPr>
              <w:t>NIAAA/</w:t>
            </w:r>
          </w:p>
          <w:p w14:paraId="4D5E0AC1" w14:textId="101903BF" w:rsidR="00104698" w:rsidRDefault="00104698" w:rsidP="00615772">
            <w:pPr>
              <w:tabs>
                <w:tab w:val="left" w:pos="1440"/>
              </w:tabs>
              <w:rPr>
                <w:sz w:val="22"/>
                <w:szCs w:val="22"/>
              </w:rPr>
            </w:pPr>
            <w:r>
              <w:rPr>
                <w:sz w:val="22"/>
                <w:szCs w:val="22"/>
              </w:rPr>
              <w:t>$775,650</w:t>
            </w:r>
          </w:p>
        </w:tc>
      </w:tr>
      <w:tr w:rsidR="00DF435B" w14:paraId="1FFD76E4" w14:textId="77777777" w:rsidTr="00DF435B">
        <w:tc>
          <w:tcPr>
            <w:tcW w:w="1710" w:type="dxa"/>
          </w:tcPr>
          <w:p w14:paraId="5F26D708" w14:textId="19189607" w:rsidR="008F70AD" w:rsidRPr="00FB7660" w:rsidRDefault="008F70AD" w:rsidP="00615772">
            <w:pPr>
              <w:tabs>
                <w:tab w:val="left" w:pos="1440"/>
              </w:tabs>
              <w:rPr>
                <w:sz w:val="22"/>
                <w:szCs w:val="22"/>
              </w:rPr>
            </w:pPr>
            <w:r>
              <w:rPr>
                <w:sz w:val="22"/>
                <w:szCs w:val="22"/>
              </w:rPr>
              <w:t>Foundation grant</w:t>
            </w:r>
          </w:p>
        </w:tc>
        <w:tc>
          <w:tcPr>
            <w:tcW w:w="4155" w:type="dxa"/>
          </w:tcPr>
          <w:p w14:paraId="70142E56" w14:textId="0A843D3E" w:rsidR="008F70AD" w:rsidRDefault="008F70AD" w:rsidP="00615772">
            <w:pPr>
              <w:tabs>
                <w:tab w:val="left" w:pos="1440"/>
              </w:tabs>
              <w:rPr>
                <w:b/>
                <w:sz w:val="22"/>
                <w:szCs w:val="22"/>
              </w:rPr>
            </w:pPr>
            <w:r w:rsidRPr="000B64A3">
              <w:rPr>
                <w:color w:val="000000"/>
                <w:sz w:val="22"/>
                <w:szCs w:val="22"/>
              </w:rPr>
              <w:t>Implicit Alcohol Cognitions and Disinhibition: A Pathway to Alcohol Problems</w:t>
            </w:r>
          </w:p>
        </w:tc>
        <w:tc>
          <w:tcPr>
            <w:tcW w:w="1341" w:type="dxa"/>
          </w:tcPr>
          <w:p w14:paraId="514290AD" w14:textId="7894C046" w:rsidR="008F70AD" w:rsidRPr="00E01F4D" w:rsidRDefault="008F70AD" w:rsidP="008F70AD">
            <w:pPr>
              <w:tabs>
                <w:tab w:val="left" w:pos="1440"/>
              </w:tabs>
              <w:rPr>
                <w:sz w:val="22"/>
                <w:szCs w:val="22"/>
              </w:rPr>
            </w:pPr>
            <w:r w:rsidRPr="00DF435B">
              <w:rPr>
                <w:b/>
                <w:sz w:val="22"/>
                <w:szCs w:val="22"/>
              </w:rPr>
              <w:t>PI</w:t>
            </w:r>
            <w:r w:rsidRPr="00E01F4D">
              <w:rPr>
                <w:sz w:val="22"/>
                <w:szCs w:val="22"/>
              </w:rPr>
              <w:t xml:space="preserve">, </w:t>
            </w:r>
            <w:r>
              <w:rPr>
                <w:sz w:val="22"/>
                <w:szCs w:val="22"/>
              </w:rPr>
              <w:t>effort subsumed on K01</w:t>
            </w:r>
          </w:p>
        </w:tc>
        <w:tc>
          <w:tcPr>
            <w:tcW w:w="1268" w:type="dxa"/>
          </w:tcPr>
          <w:p w14:paraId="01B52B5F" w14:textId="17C5BE71" w:rsidR="008F70AD" w:rsidRPr="00E01F4D" w:rsidRDefault="008F70AD" w:rsidP="008F70AD">
            <w:pPr>
              <w:tabs>
                <w:tab w:val="left" w:pos="1440"/>
              </w:tabs>
              <w:rPr>
                <w:sz w:val="22"/>
                <w:szCs w:val="22"/>
              </w:rPr>
            </w:pPr>
            <w:r w:rsidRPr="00E01F4D">
              <w:rPr>
                <w:sz w:val="22"/>
                <w:szCs w:val="22"/>
              </w:rPr>
              <w:t>2</w:t>
            </w:r>
            <w:r>
              <w:rPr>
                <w:sz w:val="22"/>
                <w:szCs w:val="22"/>
              </w:rPr>
              <w:t>013</w:t>
            </w:r>
            <w:r w:rsidRPr="00E01F4D">
              <w:rPr>
                <w:sz w:val="22"/>
                <w:szCs w:val="22"/>
              </w:rPr>
              <w:t>-20</w:t>
            </w:r>
            <w:r>
              <w:rPr>
                <w:sz w:val="22"/>
                <w:szCs w:val="22"/>
              </w:rPr>
              <w:t>15</w:t>
            </w:r>
          </w:p>
        </w:tc>
        <w:tc>
          <w:tcPr>
            <w:tcW w:w="1876" w:type="dxa"/>
          </w:tcPr>
          <w:p w14:paraId="4376605B" w14:textId="5F405459" w:rsidR="008F70AD" w:rsidRDefault="008F70AD" w:rsidP="00615772">
            <w:pPr>
              <w:tabs>
                <w:tab w:val="left" w:pos="1440"/>
              </w:tabs>
              <w:rPr>
                <w:sz w:val="22"/>
                <w:szCs w:val="22"/>
              </w:rPr>
            </w:pPr>
            <w:r>
              <w:rPr>
                <w:sz w:val="22"/>
                <w:szCs w:val="22"/>
              </w:rPr>
              <w:t>The foundation for Alcohol Research</w:t>
            </w:r>
          </w:p>
          <w:p w14:paraId="1E4D8BEB" w14:textId="5D0DCBFD" w:rsidR="008F70AD" w:rsidRPr="00E01F4D" w:rsidRDefault="008F70AD" w:rsidP="00615772">
            <w:pPr>
              <w:tabs>
                <w:tab w:val="left" w:pos="1440"/>
              </w:tabs>
              <w:rPr>
                <w:sz w:val="22"/>
                <w:szCs w:val="22"/>
              </w:rPr>
            </w:pPr>
            <w:r>
              <w:rPr>
                <w:sz w:val="22"/>
                <w:szCs w:val="22"/>
              </w:rPr>
              <w:t>$100,000</w:t>
            </w:r>
          </w:p>
        </w:tc>
      </w:tr>
      <w:tr w:rsidR="00DF435B" w14:paraId="160C8598" w14:textId="77777777" w:rsidTr="00DF435B">
        <w:tc>
          <w:tcPr>
            <w:tcW w:w="1710" w:type="dxa"/>
          </w:tcPr>
          <w:p w14:paraId="59C6BC01" w14:textId="70229C90" w:rsidR="008F70AD" w:rsidRPr="00FB7660" w:rsidRDefault="008F70AD" w:rsidP="00615772">
            <w:pPr>
              <w:tabs>
                <w:tab w:val="left" w:pos="1440"/>
              </w:tabs>
              <w:rPr>
                <w:sz w:val="22"/>
                <w:szCs w:val="22"/>
              </w:rPr>
            </w:pPr>
            <w:r>
              <w:rPr>
                <w:color w:val="000000"/>
                <w:sz w:val="22"/>
                <w:szCs w:val="22"/>
              </w:rPr>
              <w:t>R21 AA023180</w:t>
            </w:r>
          </w:p>
        </w:tc>
        <w:tc>
          <w:tcPr>
            <w:tcW w:w="4155" w:type="dxa"/>
          </w:tcPr>
          <w:p w14:paraId="38274E87" w14:textId="73154623" w:rsidR="008F70AD" w:rsidRPr="00FB7660" w:rsidRDefault="008F70AD" w:rsidP="00615772">
            <w:pPr>
              <w:tabs>
                <w:tab w:val="left" w:pos="1440"/>
              </w:tabs>
              <w:rPr>
                <w:b/>
                <w:sz w:val="22"/>
                <w:szCs w:val="22"/>
              </w:rPr>
            </w:pPr>
            <w:r w:rsidRPr="000B64A3">
              <w:rPr>
                <w:color w:val="000000"/>
                <w:sz w:val="22"/>
                <w:szCs w:val="22"/>
              </w:rPr>
              <w:t>Pathways to Alcohol Problems in Borderline PD via Acute Response to Alcohol</w:t>
            </w:r>
          </w:p>
        </w:tc>
        <w:tc>
          <w:tcPr>
            <w:tcW w:w="1341" w:type="dxa"/>
          </w:tcPr>
          <w:p w14:paraId="56FC548D" w14:textId="375FA167" w:rsidR="008F70AD" w:rsidRPr="00E01F4D" w:rsidRDefault="008F70AD" w:rsidP="008F70AD">
            <w:pPr>
              <w:tabs>
                <w:tab w:val="left" w:pos="1440"/>
              </w:tabs>
              <w:rPr>
                <w:sz w:val="22"/>
                <w:szCs w:val="22"/>
              </w:rPr>
            </w:pPr>
            <w:r w:rsidRPr="00DF435B">
              <w:rPr>
                <w:b/>
                <w:sz w:val="22"/>
                <w:szCs w:val="22"/>
              </w:rPr>
              <w:t>MPI</w:t>
            </w:r>
            <w:r w:rsidRPr="00E01F4D">
              <w:rPr>
                <w:sz w:val="22"/>
                <w:szCs w:val="22"/>
              </w:rPr>
              <w:t xml:space="preserve">, </w:t>
            </w:r>
            <w:r>
              <w:rPr>
                <w:sz w:val="22"/>
                <w:szCs w:val="22"/>
              </w:rPr>
              <w:t xml:space="preserve">effort subsumed on K01 </w:t>
            </w:r>
            <w:r w:rsidR="00DF435B" w:rsidRPr="00DF435B">
              <w:rPr>
                <w:sz w:val="18"/>
                <w:szCs w:val="18"/>
              </w:rPr>
              <w:t>(MPI: Stepp)</w:t>
            </w:r>
          </w:p>
        </w:tc>
        <w:tc>
          <w:tcPr>
            <w:tcW w:w="1268" w:type="dxa"/>
          </w:tcPr>
          <w:p w14:paraId="29449850" w14:textId="497A6BF6" w:rsidR="008F70AD" w:rsidRPr="00E01F4D" w:rsidRDefault="008F70AD" w:rsidP="00615772">
            <w:pPr>
              <w:tabs>
                <w:tab w:val="left" w:pos="1440"/>
              </w:tabs>
              <w:rPr>
                <w:sz w:val="22"/>
                <w:szCs w:val="22"/>
              </w:rPr>
            </w:pPr>
            <w:r w:rsidRPr="00E01F4D">
              <w:rPr>
                <w:sz w:val="22"/>
                <w:szCs w:val="22"/>
              </w:rPr>
              <w:t>2</w:t>
            </w:r>
            <w:r>
              <w:rPr>
                <w:sz w:val="22"/>
                <w:szCs w:val="22"/>
              </w:rPr>
              <w:t>014</w:t>
            </w:r>
            <w:r w:rsidRPr="00E01F4D">
              <w:rPr>
                <w:sz w:val="22"/>
                <w:szCs w:val="22"/>
              </w:rPr>
              <w:t>-201</w:t>
            </w:r>
            <w:r>
              <w:rPr>
                <w:sz w:val="22"/>
                <w:szCs w:val="22"/>
              </w:rPr>
              <w:t>7</w:t>
            </w:r>
          </w:p>
        </w:tc>
        <w:tc>
          <w:tcPr>
            <w:tcW w:w="1876" w:type="dxa"/>
          </w:tcPr>
          <w:p w14:paraId="6B21C152" w14:textId="77777777" w:rsidR="008F70AD" w:rsidRDefault="008F70AD" w:rsidP="00615772">
            <w:pPr>
              <w:tabs>
                <w:tab w:val="left" w:pos="1440"/>
              </w:tabs>
              <w:rPr>
                <w:sz w:val="22"/>
                <w:szCs w:val="22"/>
              </w:rPr>
            </w:pPr>
            <w:r>
              <w:rPr>
                <w:sz w:val="22"/>
                <w:szCs w:val="22"/>
              </w:rPr>
              <w:t>NIAA</w:t>
            </w:r>
            <w:r w:rsidRPr="00E01F4D">
              <w:rPr>
                <w:sz w:val="22"/>
                <w:szCs w:val="22"/>
              </w:rPr>
              <w:t>A/</w:t>
            </w:r>
          </w:p>
          <w:p w14:paraId="47940EE7" w14:textId="0902559D" w:rsidR="009472AB" w:rsidRPr="00E01F4D" w:rsidRDefault="009472AB" w:rsidP="00615772">
            <w:pPr>
              <w:tabs>
                <w:tab w:val="left" w:pos="1440"/>
              </w:tabs>
              <w:rPr>
                <w:sz w:val="22"/>
                <w:szCs w:val="22"/>
              </w:rPr>
            </w:pPr>
            <w:r>
              <w:rPr>
                <w:sz w:val="22"/>
                <w:szCs w:val="22"/>
              </w:rPr>
              <w:t>$400,997</w:t>
            </w:r>
          </w:p>
        </w:tc>
      </w:tr>
      <w:tr w:rsidR="00DF435B" w14:paraId="58A71408" w14:textId="77777777" w:rsidTr="00DF435B">
        <w:tc>
          <w:tcPr>
            <w:tcW w:w="1710" w:type="dxa"/>
          </w:tcPr>
          <w:p w14:paraId="79138815" w14:textId="5E92B5E8" w:rsidR="008F70AD" w:rsidRDefault="008F70AD" w:rsidP="00615772">
            <w:pPr>
              <w:tabs>
                <w:tab w:val="left" w:pos="1440"/>
              </w:tabs>
              <w:rPr>
                <w:color w:val="000000"/>
                <w:sz w:val="22"/>
                <w:szCs w:val="22"/>
              </w:rPr>
            </w:pPr>
            <w:r w:rsidRPr="00FB7660">
              <w:rPr>
                <w:sz w:val="22"/>
                <w:szCs w:val="22"/>
              </w:rPr>
              <w:t>U01 DA040213-S1</w:t>
            </w:r>
          </w:p>
        </w:tc>
        <w:tc>
          <w:tcPr>
            <w:tcW w:w="4155" w:type="dxa"/>
          </w:tcPr>
          <w:p w14:paraId="7D587D0B" w14:textId="62CA4D01" w:rsidR="008F70AD" w:rsidRPr="000B64A3" w:rsidRDefault="008F70AD" w:rsidP="00615772">
            <w:pPr>
              <w:tabs>
                <w:tab w:val="left" w:pos="1440"/>
              </w:tabs>
              <w:rPr>
                <w:color w:val="000000"/>
                <w:sz w:val="22"/>
                <w:szCs w:val="22"/>
              </w:rPr>
            </w:pPr>
            <w:r w:rsidRPr="00FB7660">
              <w:rPr>
                <w:color w:val="000000"/>
                <w:sz w:val="22"/>
                <w:szCs w:val="22"/>
              </w:rPr>
              <w:t>Medication utilization and ADHD symptoms in real-time</w:t>
            </w:r>
          </w:p>
        </w:tc>
        <w:tc>
          <w:tcPr>
            <w:tcW w:w="1341" w:type="dxa"/>
          </w:tcPr>
          <w:p w14:paraId="46336E6F" w14:textId="77777777" w:rsidR="008F70AD" w:rsidRDefault="008F70AD" w:rsidP="008F70AD">
            <w:pPr>
              <w:tabs>
                <w:tab w:val="left" w:pos="1440"/>
              </w:tabs>
              <w:rPr>
                <w:sz w:val="22"/>
                <w:szCs w:val="22"/>
              </w:rPr>
            </w:pPr>
            <w:r w:rsidRPr="00E01F4D">
              <w:rPr>
                <w:sz w:val="22"/>
                <w:szCs w:val="22"/>
              </w:rPr>
              <w:t>Co-I, 20%</w:t>
            </w:r>
          </w:p>
          <w:p w14:paraId="46C21318" w14:textId="3E2073BD" w:rsidR="00DF435B" w:rsidRPr="00DF435B" w:rsidRDefault="00DF435B" w:rsidP="008F70AD">
            <w:pPr>
              <w:tabs>
                <w:tab w:val="left" w:pos="1440"/>
              </w:tabs>
              <w:rPr>
                <w:sz w:val="18"/>
                <w:szCs w:val="18"/>
              </w:rPr>
            </w:pPr>
            <w:r w:rsidRPr="00DF435B">
              <w:rPr>
                <w:sz w:val="18"/>
                <w:szCs w:val="18"/>
              </w:rPr>
              <w:t>(PI: Molina)</w:t>
            </w:r>
          </w:p>
        </w:tc>
        <w:tc>
          <w:tcPr>
            <w:tcW w:w="1268" w:type="dxa"/>
          </w:tcPr>
          <w:p w14:paraId="1E63628D" w14:textId="675F7C39" w:rsidR="008F70AD" w:rsidRPr="00E01F4D" w:rsidRDefault="008F70AD" w:rsidP="00615772">
            <w:pPr>
              <w:tabs>
                <w:tab w:val="left" w:pos="1440"/>
              </w:tabs>
              <w:rPr>
                <w:sz w:val="22"/>
                <w:szCs w:val="22"/>
              </w:rPr>
            </w:pPr>
            <w:r w:rsidRPr="00E01F4D">
              <w:rPr>
                <w:sz w:val="22"/>
                <w:szCs w:val="22"/>
              </w:rPr>
              <w:t>2017-2018</w:t>
            </w:r>
          </w:p>
        </w:tc>
        <w:tc>
          <w:tcPr>
            <w:tcW w:w="1876" w:type="dxa"/>
          </w:tcPr>
          <w:p w14:paraId="65C8851A" w14:textId="7E04E436" w:rsidR="008F70AD" w:rsidRDefault="008F70AD" w:rsidP="00615772">
            <w:pPr>
              <w:tabs>
                <w:tab w:val="left" w:pos="1440"/>
              </w:tabs>
              <w:rPr>
                <w:sz w:val="22"/>
                <w:szCs w:val="22"/>
              </w:rPr>
            </w:pPr>
            <w:r w:rsidRPr="00E01F4D">
              <w:rPr>
                <w:sz w:val="22"/>
                <w:szCs w:val="22"/>
              </w:rPr>
              <w:t>NIDA/</w:t>
            </w:r>
            <w:r w:rsidR="00DF435B">
              <w:rPr>
                <w:sz w:val="22"/>
                <w:szCs w:val="22"/>
              </w:rPr>
              <w:t>$147,838</w:t>
            </w:r>
          </w:p>
        </w:tc>
      </w:tr>
      <w:tr w:rsidR="006C7EE7" w14:paraId="5024D926" w14:textId="77777777" w:rsidTr="00DF435B">
        <w:tc>
          <w:tcPr>
            <w:tcW w:w="1710" w:type="dxa"/>
          </w:tcPr>
          <w:p w14:paraId="51B06DCE" w14:textId="30AB6D4F" w:rsidR="006C7EE7" w:rsidRPr="00FB7660" w:rsidRDefault="006C7EE7" w:rsidP="00615772">
            <w:pPr>
              <w:tabs>
                <w:tab w:val="left" w:pos="1440"/>
              </w:tabs>
              <w:rPr>
                <w:sz w:val="22"/>
                <w:szCs w:val="22"/>
              </w:rPr>
            </w:pPr>
            <w:r w:rsidRPr="00881ADC">
              <w:rPr>
                <w:bCs/>
                <w:color w:val="000000"/>
                <w:sz w:val="22"/>
                <w:szCs w:val="22"/>
              </w:rPr>
              <w:t>R</w:t>
            </w:r>
            <w:r>
              <w:rPr>
                <w:bCs/>
                <w:color w:val="000000"/>
                <w:sz w:val="22"/>
                <w:szCs w:val="22"/>
              </w:rPr>
              <w:t>56</w:t>
            </w:r>
            <w:r w:rsidRPr="00881ADC">
              <w:rPr>
                <w:bCs/>
                <w:color w:val="000000"/>
                <w:sz w:val="22"/>
                <w:szCs w:val="22"/>
              </w:rPr>
              <w:t xml:space="preserve"> AA011873</w:t>
            </w:r>
          </w:p>
        </w:tc>
        <w:tc>
          <w:tcPr>
            <w:tcW w:w="4155" w:type="dxa"/>
          </w:tcPr>
          <w:p w14:paraId="78714C47" w14:textId="07AB2DF3" w:rsidR="006C7EE7" w:rsidRPr="00FB7660" w:rsidRDefault="006C7EE7" w:rsidP="00615772">
            <w:pPr>
              <w:tabs>
                <w:tab w:val="left" w:pos="1440"/>
              </w:tabs>
              <w:rPr>
                <w:color w:val="000000"/>
                <w:sz w:val="22"/>
                <w:szCs w:val="22"/>
              </w:rPr>
            </w:pPr>
            <w:r>
              <w:rPr>
                <w:color w:val="000000"/>
                <w:sz w:val="22"/>
                <w:szCs w:val="22"/>
              </w:rPr>
              <w:t>The Pittsburgh ADHD Longitudinal Study: Predicting alcohol misuse, problems, and disorder in mid-adulthood</w:t>
            </w:r>
          </w:p>
        </w:tc>
        <w:tc>
          <w:tcPr>
            <w:tcW w:w="1341" w:type="dxa"/>
          </w:tcPr>
          <w:p w14:paraId="684FF5EE" w14:textId="77777777" w:rsidR="006C7EE7" w:rsidRDefault="006C7EE7" w:rsidP="006C7EE7">
            <w:pPr>
              <w:tabs>
                <w:tab w:val="left" w:pos="1440"/>
              </w:tabs>
              <w:rPr>
                <w:sz w:val="22"/>
                <w:szCs w:val="22"/>
              </w:rPr>
            </w:pPr>
            <w:r w:rsidRPr="00881ADC">
              <w:rPr>
                <w:sz w:val="22"/>
                <w:szCs w:val="22"/>
              </w:rPr>
              <w:t xml:space="preserve">Co-I, </w:t>
            </w:r>
            <w:r>
              <w:rPr>
                <w:sz w:val="22"/>
                <w:szCs w:val="22"/>
              </w:rPr>
              <w:t>5</w:t>
            </w:r>
            <w:r w:rsidRPr="00881ADC">
              <w:rPr>
                <w:sz w:val="22"/>
                <w:szCs w:val="22"/>
              </w:rPr>
              <w:t>%</w:t>
            </w:r>
          </w:p>
          <w:p w14:paraId="2D8834D5" w14:textId="5E9A8E5D" w:rsidR="006C7EE7" w:rsidRPr="00E01F4D" w:rsidRDefault="006C7EE7" w:rsidP="006C7EE7">
            <w:pPr>
              <w:tabs>
                <w:tab w:val="left" w:pos="1440"/>
              </w:tabs>
              <w:rPr>
                <w:sz w:val="22"/>
                <w:szCs w:val="22"/>
              </w:rPr>
            </w:pPr>
            <w:r w:rsidRPr="00DF435B">
              <w:rPr>
                <w:sz w:val="18"/>
                <w:szCs w:val="18"/>
              </w:rPr>
              <w:t>(PI: Molina)</w:t>
            </w:r>
          </w:p>
        </w:tc>
        <w:tc>
          <w:tcPr>
            <w:tcW w:w="1268" w:type="dxa"/>
          </w:tcPr>
          <w:p w14:paraId="5D5F9EBA" w14:textId="41A89B6B" w:rsidR="006C7EE7" w:rsidRPr="00E01F4D" w:rsidRDefault="006C7EE7" w:rsidP="00615772">
            <w:pPr>
              <w:tabs>
                <w:tab w:val="left" w:pos="1440"/>
              </w:tabs>
              <w:rPr>
                <w:sz w:val="22"/>
                <w:szCs w:val="22"/>
              </w:rPr>
            </w:pPr>
            <w:r w:rsidRPr="00881ADC">
              <w:rPr>
                <w:sz w:val="22"/>
                <w:szCs w:val="22"/>
              </w:rPr>
              <w:t>2013-20</w:t>
            </w:r>
            <w:r>
              <w:rPr>
                <w:sz w:val="22"/>
                <w:szCs w:val="22"/>
              </w:rPr>
              <w:t>20</w:t>
            </w:r>
          </w:p>
        </w:tc>
        <w:tc>
          <w:tcPr>
            <w:tcW w:w="1876" w:type="dxa"/>
          </w:tcPr>
          <w:p w14:paraId="2096BDA1" w14:textId="77777777" w:rsidR="006C7EE7" w:rsidRDefault="006C7EE7" w:rsidP="006C7EE7">
            <w:pPr>
              <w:tabs>
                <w:tab w:val="left" w:pos="1440"/>
              </w:tabs>
              <w:rPr>
                <w:sz w:val="22"/>
                <w:szCs w:val="22"/>
              </w:rPr>
            </w:pPr>
            <w:r w:rsidRPr="00881ADC">
              <w:rPr>
                <w:sz w:val="22"/>
                <w:szCs w:val="22"/>
              </w:rPr>
              <w:t>NIAAA</w:t>
            </w:r>
            <w:r>
              <w:rPr>
                <w:sz w:val="22"/>
                <w:szCs w:val="22"/>
              </w:rPr>
              <w:t>/</w:t>
            </w:r>
          </w:p>
          <w:p w14:paraId="38592D1F" w14:textId="51F5844E" w:rsidR="006C7EE7" w:rsidRPr="00E01F4D" w:rsidRDefault="006C7EE7" w:rsidP="006C7EE7">
            <w:pPr>
              <w:tabs>
                <w:tab w:val="left" w:pos="1440"/>
              </w:tabs>
              <w:rPr>
                <w:sz w:val="22"/>
                <w:szCs w:val="22"/>
              </w:rPr>
            </w:pPr>
            <w:r>
              <w:rPr>
                <w:sz w:val="22"/>
                <w:szCs w:val="22"/>
              </w:rPr>
              <w:t>$3,627,478</w:t>
            </w:r>
          </w:p>
        </w:tc>
      </w:tr>
      <w:tr w:rsidR="00E137CF" w14:paraId="02B156C0" w14:textId="77777777" w:rsidTr="00DF435B">
        <w:tc>
          <w:tcPr>
            <w:tcW w:w="1710" w:type="dxa"/>
          </w:tcPr>
          <w:p w14:paraId="04EB593E" w14:textId="45F52C2D" w:rsidR="00E137CF" w:rsidRPr="00881ADC" w:rsidRDefault="00E137CF" w:rsidP="00E137CF">
            <w:pPr>
              <w:tabs>
                <w:tab w:val="left" w:pos="1440"/>
              </w:tabs>
              <w:rPr>
                <w:bCs/>
                <w:color w:val="000000"/>
                <w:sz w:val="22"/>
                <w:szCs w:val="22"/>
              </w:rPr>
            </w:pPr>
            <w:r w:rsidRPr="00FB7660">
              <w:rPr>
                <w:sz w:val="22"/>
                <w:szCs w:val="22"/>
              </w:rPr>
              <w:t>U01 DA040213</w:t>
            </w:r>
          </w:p>
        </w:tc>
        <w:tc>
          <w:tcPr>
            <w:tcW w:w="4155" w:type="dxa"/>
          </w:tcPr>
          <w:p w14:paraId="53CB5266" w14:textId="69AC8846" w:rsidR="00E137CF" w:rsidRDefault="00E137CF" w:rsidP="00E137CF">
            <w:pPr>
              <w:tabs>
                <w:tab w:val="left" w:pos="1440"/>
              </w:tabs>
              <w:rPr>
                <w:color w:val="000000"/>
                <w:sz w:val="22"/>
                <w:szCs w:val="22"/>
              </w:rPr>
            </w:pPr>
            <w:r w:rsidRPr="000C5570">
              <w:rPr>
                <w:iCs/>
                <w:sz w:val="22"/>
                <w:szCs w:val="22"/>
              </w:rPr>
              <w:t>Primary care prevention of stimulant diversion by high school students with ADHD</w:t>
            </w:r>
          </w:p>
        </w:tc>
        <w:tc>
          <w:tcPr>
            <w:tcW w:w="1341" w:type="dxa"/>
          </w:tcPr>
          <w:p w14:paraId="1AF4C724" w14:textId="77777777" w:rsidR="00E137CF" w:rsidRDefault="00E137CF" w:rsidP="00E137CF">
            <w:pPr>
              <w:tabs>
                <w:tab w:val="left" w:pos="1440"/>
              </w:tabs>
              <w:rPr>
                <w:sz w:val="22"/>
                <w:szCs w:val="22"/>
              </w:rPr>
            </w:pPr>
            <w:r>
              <w:rPr>
                <w:sz w:val="22"/>
                <w:szCs w:val="22"/>
              </w:rPr>
              <w:t>Co-I, 2</w:t>
            </w:r>
            <w:r w:rsidRPr="00E01F4D">
              <w:rPr>
                <w:sz w:val="22"/>
                <w:szCs w:val="22"/>
              </w:rPr>
              <w:t>%</w:t>
            </w:r>
          </w:p>
          <w:p w14:paraId="3A24F9B5" w14:textId="3B885E29" w:rsidR="00E137CF" w:rsidRPr="00881ADC" w:rsidRDefault="00E137CF" w:rsidP="00E137CF">
            <w:pPr>
              <w:tabs>
                <w:tab w:val="left" w:pos="1440"/>
              </w:tabs>
              <w:rPr>
                <w:sz w:val="22"/>
                <w:szCs w:val="22"/>
              </w:rPr>
            </w:pPr>
            <w:r w:rsidRPr="00DF435B">
              <w:rPr>
                <w:sz w:val="18"/>
                <w:szCs w:val="18"/>
              </w:rPr>
              <w:t>(PI: Molina)</w:t>
            </w:r>
          </w:p>
        </w:tc>
        <w:tc>
          <w:tcPr>
            <w:tcW w:w="1268" w:type="dxa"/>
          </w:tcPr>
          <w:p w14:paraId="378C68C0" w14:textId="79911991" w:rsidR="00E137CF" w:rsidRPr="00881ADC" w:rsidRDefault="00E137CF" w:rsidP="00E137CF">
            <w:pPr>
              <w:tabs>
                <w:tab w:val="left" w:pos="1440"/>
              </w:tabs>
              <w:rPr>
                <w:sz w:val="22"/>
                <w:szCs w:val="22"/>
              </w:rPr>
            </w:pPr>
            <w:r w:rsidRPr="00E01F4D">
              <w:rPr>
                <w:sz w:val="22"/>
                <w:szCs w:val="22"/>
              </w:rPr>
              <w:t>2015-202</w:t>
            </w:r>
            <w:r>
              <w:rPr>
                <w:sz w:val="22"/>
                <w:szCs w:val="22"/>
              </w:rPr>
              <w:t>1</w:t>
            </w:r>
          </w:p>
        </w:tc>
        <w:tc>
          <w:tcPr>
            <w:tcW w:w="1876" w:type="dxa"/>
          </w:tcPr>
          <w:p w14:paraId="4E8EC53D" w14:textId="77777777" w:rsidR="00E137CF" w:rsidRDefault="00E137CF" w:rsidP="00E137CF">
            <w:pPr>
              <w:tabs>
                <w:tab w:val="left" w:pos="1440"/>
              </w:tabs>
              <w:rPr>
                <w:sz w:val="22"/>
                <w:szCs w:val="22"/>
              </w:rPr>
            </w:pPr>
            <w:r w:rsidRPr="00E01F4D">
              <w:rPr>
                <w:sz w:val="22"/>
                <w:szCs w:val="22"/>
              </w:rPr>
              <w:t>NIDA/</w:t>
            </w:r>
          </w:p>
          <w:p w14:paraId="209B58FB" w14:textId="56318ED9" w:rsidR="00E137CF" w:rsidRPr="00881ADC" w:rsidRDefault="00E137CF" w:rsidP="00E137CF">
            <w:pPr>
              <w:tabs>
                <w:tab w:val="left" w:pos="1440"/>
              </w:tabs>
              <w:rPr>
                <w:sz w:val="22"/>
                <w:szCs w:val="22"/>
              </w:rPr>
            </w:pPr>
            <w:r>
              <w:rPr>
                <w:sz w:val="22"/>
                <w:szCs w:val="22"/>
              </w:rPr>
              <w:t>$2,394,000</w:t>
            </w:r>
          </w:p>
        </w:tc>
      </w:tr>
      <w:tr w:rsidR="00E137CF" w14:paraId="54C7805F" w14:textId="77777777" w:rsidTr="00DF435B">
        <w:tc>
          <w:tcPr>
            <w:tcW w:w="1710" w:type="dxa"/>
          </w:tcPr>
          <w:p w14:paraId="7DA44EFA" w14:textId="518B44AB" w:rsidR="00E137CF" w:rsidRPr="00FB7660" w:rsidRDefault="00E137CF" w:rsidP="00E137CF">
            <w:pPr>
              <w:tabs>
                <w:tab w:val="left" w:pos="1440"/>
              </w:tabs>
              <w:rPr>
                <w:sz w:val="22"/>
                <w:szCs w:val="22"/>
              </w:rPr>
            </w:pPr>
            <w:r w:rsidRPr="00C85373">
              <w:rPr>
                <w:sz w:val="22"/>
                <w:szCs w:val="22"/>
              </w:rPr>
              <w:t>U01 DA040213-05S1</w:t>
            </w:r>
          </w:p>
        </w:tc>
        <w:tc>
          <w:tcPr>
            <w:tcW w:w="4155" w:type="dxa"/>
          </w:tcPr>
          <w:p w14:paraId="2376CF33" w14:textId="66D62C89" w:rsidR="00E137CF" w:rsidRPr="000C5570" w:rsidRDefault="00E137CF" w:rsidP="00E137CF">
            <w:pPr>
              <w:tabs>
                <w:tab w:val="left" w:pos="1440"/>
              </w:tabs>
              <w:rPr>
                <w:iCs/>
                <w:sz w:val="22"/>
                <w:szCs w:val="22"/>
              </w:rPr>
            </w:pPr>
            <w:r w:rsidRPr="00C85373">
              <w:rPr>
                <w:color w:val="000000"/>
                <w:sz w:val="22"/>
                <w:szCs w:val="22"/>
              </w:rPr>
              <w:t xml:space="preserve">Prevention of opioid diversion by young adult patients:  Primary and specialty care practices and perspectives.  </w:t>
            </w:r>
          </w:p>
        </w:tc>
        <w:tc>
          <w:tcPr>
            <w:tcW w:w="1341" w:type="dxa"/>
          </w:tcPr>
          <w:p w14:paraId="02592257" w14:textId="77777777" w:rsidR="00E137CF" w:rsidRDefault="00E137CF" w:rsidP="00E137CF">
            <w:pPr>
              <w:tabs>
                <w:tab w:val="left" w:pos="1440"/>
              </w:tabs>
              <w:rPr>
                <w:sz w:val="22"/>
                <w:szCs w:val="22"/>
              </w:rPr>
            </w:pPr>
            <w:r>
              <w:rPr>
                <w:sz w:val="22"/>
                <w:szCs w:val="22"/>
              </w:rPr>
              <w:t>Co-I, 3%</w:t>
            </w:r>
          </w:p>
          <w:p w14:paraId="1FF78D1A" w14:textId="3087070C" w:rsidR="00E137CF" w:rsidRDefault="00E137CF" w:rsidP="00E137CF">
            <w:pPr>
              <w:tabs>
                <w:tab w:val="left" w:pos="1440"/>
              </w:tabs>
              <w:rPr>
                <w:sz w:val="22"/>
                <w:szCs w:val="22"/>
              </w:rPr>
            </w:pPr>
            <w:r w:rsidRPr="00DF435B">
              <w:rPr>
                <w:sz w:val="18"/>
                <w:szCs w:val="18"/>
              </w:rPr>
              <w:t>(PI: Molina)</w:t>
            </w:r>
          </w:p>
        </w:tc>
        <w:tc>
          <w:tcPr>
            <w:tcW w:w="1268" w:type="dxa"/>
          </w:tcPr>
          <w:p w14:paraId="76ECF369" w14:textId="1D3D651A" w:rsidR="00E137CF" w:rsidRPr="00E01F4D" w:rsidRDefault="00E137CF" w:rsidP="00E137CF">
            <w:pPr>
              <w:tabs>
                <w:tab w:val="left" w:pos="1440"/>
              </w:tabs>
              <w:rPr>
                <w:sz w:val="22"/>
                <w:szCs w:val="22"/>
              </w:rPr>
            </w:pPr>
            <w:r w:rsidRPr="00C85373">
              <w:rPr>
                <w:sz w:val="22"/>
                <w:szCs w:val="22"/>
              </w:rPr>
              <w:t>2019-2021</w:t>
            </w:r>
          </w:p>
        </w:tc>
        <w:tc>
          <w:tcPr>
            <w:tcW w:w="1876" w:type="dxa"/>
          </w:tcPr>
          <w:p w14:paraId="1EBEBFC4" w14:textId="77777777" w:rsidR="00E137CF" w:rsidRDefault="00E137CF" w:rsidP="00E137CF">
            <w:pPr>
              <w:tabs>
                <w:tab w:val="left" w:pos="1440"/>
              </w:tabs>
              <w:rPr>
                <w:sz w:val="22"/>
                <w:szCs w:val="22"/>
              </w:rPr>
            </w:pPr>
            <w:r w:rsidRPr="00C85373">
              <w:rPr>
                <w:sz w:val="22"/>
                <w:szCs w:val="22"/>
              </w:rPr>
              <w:t>NIDA/</w:t>
            </w:r>
          </w:p>
          <w:p w14:paraId="7B430298" w14:textId="47262DFB" w:rsidR="00E137CF" w:rsidRPr="00E01F4D" w:rsidRDefault="00E137CF" w:rsidP="00E137CF">
            <w:pPr>
              <w:tabs>
                <w:tab w:val="left" w:pos="1440"/>
              </w:tabs>
              <w:rPr>
                <w:sz w:val="22"/>
                <w:szCs w:val="22"/>
              </w:rPr>
            </w:pPr>
            <w:r w:rsidRPr="00C85373">
              <w:rPr>
                <w:sz w:val="22"/>
                <w:szCs w:val="22"/>
              </w:rPr>
              <w:t>$221,630</w:t>
            </w:r>
          </w:p>
        </w:tc>
      </w:tr>
    </w:tbl>
    <w:p w14:paraId="39078B92" w14:textId="4E56E899" w:rsidR="000B64A3" w:rsidRPr="008F70AD" w:rsidRDefault="000B64A3" w:rsidP="008F70AD">
      <w:pPr>
        <w:rPr>
          <w:color w:val="333333"/>
          <w:sz w:val="22"/>
          <w:szCs w:val="22"/>
          <w:shd w:val="clear" w:color="auto" w:fill="FFFFFF"/>
        </w:rPr>
      </w:pPr>
    </w:p>
    <w:p w14:paraId="4DFB1E94" w14:textId="77777777" w:rsidR="00997A26" w:rsidRDefault="00997A26">
      <w:pPr>
        <w:tabs>
          <w:tab w:val="left" w:pos="1440"/>
        </w:tabs>
        <w:ind w:left="360" w:hanging="360"/>
        <w:rPr>
          <w:b/>
          <w:sz w:val="22"/>
          <w:szCs w:val="22"/>
        </w:rPr>
      </w:pPr>
      <w:r>
        <w:rPr>
          <w:b/>
          <w:sz w:val="22"/>
          <w:szCs w:val="22"/>
        </w:rPr>
        <w:t>Non-Funded Research</w:t>
      </w:r>
    </w:p>
    <w:p w14:paraId="71823FB8" w14:textId="35D0FFE3" w:rsidR="00564B68" w:rsidRPr="00997A26" w:rsidRDefault="00564B68">
      <w:pPr>
        <w:tabs>
          <w:tab w:val="left" w:pos="1440"/>
        </w:tabs>
        <w:ind w:left="360" w:hanging="360"/>
        <w:rPr>
          <w:sz w:val="22"/>
          <w:szCs w:val="22"/>
          <w:u w:val="single"/>
        </w:rPr>
      </w:pPr>
      <w:r w:rsidRPr="00997A26">
        <w:rPr>
          <w:sz w:val="22"/>
          <w:szCs w:val="22"/>
          <w:u w:val="single"/>
        </w:rPr>
        <w:t>Reviewer:</w:t>
      </w:r>
      <w:r w:rsidR="0088494A" w:rsidRPr="00997A26">
        <w:rPr>
          <w:sz w:val="22"/>
          <w:szCs w:val="22"/>
          <w:u w:val="single"/>
        </w:rPr>
        <w:t xml:space="preserve"> Journals</w:t>
      </w:r>
    </w:p>
    <w:p w14:paraId="2CD37453" w14:textId="77777777" w:rsidR="00564B68" w:rsidRPr="00921F1E" w:rsidRDefault="00564B68">
      <w:pPr>
        <w:tabs>
          <w:tab w:val="left" w:pos="1440"/>
        </w:tabs>
        <w:rPr>
          <w:sz w:val="22"/>
          <w:szCs w:val="22"/>
        </w:rPr>
      </w:pPr>
    </w:p>
    <w:tbl>
      <w:tblPr>
        <w:tblW w:w="0" w:type="auto"/>
        <w:tblLayout w:type="fixed"/>
        <w:tblLook w:val="0000" w:firstRow="0" w:lastRow="0" w:firstColumn="0" w:lastColumn="0" w:noHBand="0" w:noVBand="0"/>
      </w:tblPr>
      <w:tblGrid>
        <w:gridCol w:w="1440"/>
        <w:gridCol w:w="5220"/>
      </w:tblGrid>
      <w:tr w:rsidR="00564B68" w:rsidRPr="00921F1E" w14:paraId="7A90B52B" w14:textId="77777777" w:rsidTr="00FE5DF9">
        <w:tc>
          <w:tcPr>
            <w:tcW w:w="1440" w:type="dxa"/>
          </w:tcPr>
          <w:p w14:paraId="47225F01" w14:textId="77777777" w:rsidR="00564B68" w:rsidRPr="00921F1E" w:rsidRDefault="00381953">
            <w:pPr>
              <w:tabs>
                <w:tab w:val="left" w:pos="1440"/>
              </w:tabs>
              <w:rPr>
                <w:sz w:val="22"/>
                <w:szCs w:val="22"/>
              </w:rPr>
            </w:pPr>
            <w:r>
              <w:rPr>
                <w:sz w:val="22"/>
                <w:szCs w:val="22"/>
              </w:rPr>
              <w:t>2007</w:t>
            </w:r>
            <w:r w:rsidR="00564B68" w:rsidRPr="00921F1E">
              <w:rPr>
                <w:sz w:val="22"/>
                <w:szCs w:val="22"/>
              </w:rPr>
              <w:t>-</w:t>
            </w:r>
          </w:p>
        </w:tc>
        <w:tc>
          <w:tcPr>
            <w:tcW w:w="5220" w:type="dxa"/>
          </w:tcPr>
          <w:p w14:paraId="0CA394D0" w14:textId="77777777" w:rsidR="00564B68" w:rsidRPr="00921F1E" w:rsidRDefault="00381953">
            <w:pPr>
              <w:tabs>
                <w:tab w:val="left" w:pos="1440"/>
              </w:tabs>
              <w:rPr>
                <w:sz w:val="22"/>
                <w:szCs w:val="22"/>
              </w:rPr>
            </w:pPr>
            <w:r>
              <w:rPr>
                <w:sz w:val="22"/>
                <w:szCs w:val="22"/>
              </w:rPr>
              <w:t>Addictive Behaviors</w:t>
            </w:r>
          </w:p>
        </w:tc>
      </w:tr>
      <w:tr w:rsidR="00564B68" w:rsidRPr="00921F1E" w14:paraId="31C20BDE" w14:textId="77777777" w:rsidTr="00FE5DF9">
        <w:tc>
          <w:tcPr>
            <w:tcW w:w="1440" w:type="dxa"/>
          </w:tcPr>
          <w:p w14:paraId="1C832903" w14:textId="77777777" w:rsidR="00564B68" w:rsidRPr="00921F1E" w:rsidRDefault="00381953">
            <w:pPr>
              <w:tabs>
                <w:tab w:val="left" w:pos="1440"/>
              </w:tabs>
              <w:rPr>
                <w:sz w:val="22"/>
                <w:szCs w:val="22"/>
              </w:rPr>
            </w:pPr>
            <w:r>
              <w:rPr>
                <w:sz w:val="22"/>
                <w:szCs w:val="22"/>
              </w:rPr>
              <w:t>2008</w:t>
            </w:r>
            <w:r w:rsidR="00564B68" w:rsidRPr="00921F1E">
              <w:rPr>
                <w:sz w:val="22"/>
                <w:szCs w:val="22"/>
              </w:rPr>
              <w:t>-</w:t>
            </w:r>
          </w:p>
        </w:tc>
        <w:tc>
          <w:tcPr>
            <w:tcW w:w="5220" w:type="dxa"/>
          </w:tcPr>
          <w:p w14:paraId="6EC90B43" w14:textId="77777777" w:rsidR="00564B68" w:rsidRPr="00921F1E" w:rsidRDefault="00564B68">
            <w:pPr>
              <w:tabs>
                <w:tab w:val="left" w:pos="1440"/>
              </w:tabs>
              <w:rPr>
                <w:sz w:val="22"/>
                <w:szCs w:val="22"/>
              </w:rPr>
            </w:pPr>
            <w:r w:rsidRPr="00921F1E">
              <w:rPr>
                <w:sz w:val="22"/>
                <w:szCs w:val="22"/>
              </w:rPr>
              <w:t xml:space="preserve">Journal of </w:t>
            </w:r>
            <w:r w:rsidR="00381953">
              <w:rPr>
                <w:sz w:val="22"/>
                <w:szCs w:val="22"/>
              </w:rPr>
              <w:t>Studies on Alcohol and Drugs</w:t>
            </w:r>
          </w:p>
        </w:tc>
      </w:tr>
      <w:tr w:rsidR="001B17E0" w:rsidRPr="00921F1E" w14:paraId="0AC78D89" w14:textId="77777777" w:rsidTr="00FE5DF9">
        <w:tc>
          <w:tcPr>
            <w:tcW w:w="1440" w:type="dxa"/>
          </w:tcPr>
          <w:p w14:paraId="7C4E074E" w14:textId="77777777" w:rsidR="001B17E0" w:rsidRDefault="001B17E0">
            <w:pPr>
              <w:tabs>
                <w:tab w:val="left" w:pos="1440"/>
              </w:tabs>
              <w:rPr>
                <w:sz w:val="22"/>
                <w:szCs w:val="22"/>
              </w:rPr>
            </w:pPr>
            <w:r>
              <w:rPr>
                <w:sz w:val="22"/>
                <w:szCs w:val="22"/>
              </w:rPr>
              <w:lastRenderedPageBreak/>
              <w:t>2011-</w:t>
            </w:r>
          </w:p>
        </w:tc>
        <w:tc>
          <w:tcPr>
            <w:tcW w:w="5220" w:type="dxa"/>
          </w:tcPr>
          <w:p w14:paraId="587B3C5C" w14:textId="77777777" w:rsidR="001B17E0" w:rsidRPr="00921F1E" w:rsidRDefault="001B17E0">
            <w:pPr>
              <w:tabs>
                <w:tab w:val="left" w:pos="1440"/>
              </w:tabs>
              <w:rPr>
                <w:sz w:val="22"/>
                <w:szCs w:val="22"/>
              </w:rPr>
            </w:pPr>
            <w:r>
              <w:rPr>
                <w:sz w:val="22"/>
                <w:szCs w:val="22"/>
              </w:rPr>
              <w:t>Psychology of Addictive Behaviors</w:t>
            </w:r>
          </w:p>
        </w:tc>
      </w:tr>
      <w:tr w:rsidR="00D24FCB" w:rsidRPr="00921F1E" w14:paraId="67A651D3" w14:textId="77777777" w:rsidTr="00FE5DF9">
        <w:tc>
          <w:tcPr>
            <w:tcW w:w="1440" w:type="dxa"/>
          </w:tcPr>
          <w:p w14:paraId="248D7AC4" w14:textId="77777777" w:rsidR="00D24FCB" w:rsidRDefault="00D24FCB">
            <w:pPr>
              <w:tabs>
                <w:tab w:val="left" w:pos="1440"/>
              </w:tabs>
              <w:rPr>
                <w:sz w:val="22"/>
                <w:szCs w:val="22"/>
              </w:rPr>
            </w:pPr>
            <w:r>
              <w:rPr>
                <w:sz w:val="22"/>
                <w:szCs w:val="22"/>
              </w:rPr>
              <w:t>2011-</w:t>
            </w:r>
          </w:p>
        </w:tc>
        <w:tc>
          <w:tcPr>
            <w:tcW w:w="5220" w:type="dxa"/>
          </w:tcPr>
          <w:p w14:paraId="62AB7B4E" w14:textId="77777777" w:rsidR="00D24FCB" w:rsidRDefault="00D24FCB">
            <w:pPr>
              <w:tabs>
                <w:tab w:val="left" w:pos="1440"/>
              </w:tabs>
              <w:rPr>
                <w:sz w:val="22"/>
                <w:szCs w:val="22"/>
              </w:rPr>
            </w:pPr>
            <w:r>
              <w:rPr>
                <w:sz w:val="22"/>
                <w:szCs w:val="22"/>
              </w:rPr>
              <w:t>Alcoholism Clinical and Experimental Research</w:t>
            </w:r>
          </w:p>
        </w:tc>
      </w:tr>
      <w:tr w:rsidR="00D24FCB" w:rsidRPr="00921F1E" w14:paraId="32419457" w14:textId="77777777" w:rsidTr="00FE5DF9">
        <w:tc>
          <w:tcPr>
            <w:tcW w:w="1440" w:type="dxa"/>
          </w:tcPr>
          <w:p w14:paraId="729DFA78" w14:textId="77777777" w:rsidR="00D24FCB" w:rsidRDefault="00D24FCB">
            <w:pPr>
              <w:tabs>
                <w:tab w:val="left" w:pos="1440"/>
              </w:tabs>
              <w:rPr>
                <w:sz w:val="22"/>
                <w:szCs w:val="22"/>
              </w:rPr>
            </w:pPr>
            <w:r>
              <w:rPr>
                <w:sz w:val="22"/>
                <w:szCs w:val="22"/>
              </w:rPr>
              <w:t>2011-</w:t>
            </w:r>
          </w:p>
        </w:tc>
        <w:tc>
          <w:tcPr>
            <w:tcW w:w="5220" w:type="dxa"/>
          </w:tcPr>
          <w:p w14:paraId="319EC03C" w14:textId="77777777" w:rsidR="00D24FCB" w:rsidRDefault="00D24FCB">
            <w:pPr>
              <w:tabs>
                <w:tab w:val="left" w:pos="1440"/>
              </w:tabs>
              <w:rPr>
                <w:sz w:val="22"/>
                <w:szCs w:val="22"/>
              </w:rPr>
            </w:pPr>
            <w:r>
              <w:rPr>
                <w:sz w:val="22"/>
                <w:szCs w:val="22"/>
              </w:rPr>
              <w:t>Psychological Assessment</w:t>
            </w:r>
          </w:p>
        </w:tc>
      </w:tr>
      <w:tr w:rsidR="00637CDE" w:rsidRPr="00921F1E" w14:paraId="1E27C0DD" w14:textId="77777777" w:rsidTr="00FE5DF9">
        <w:tc>
          <w:tcPr>
            <w:tcW w:w="1440" w:type="dxa"/>
          </w:tcPr>
          <w:p w14:paraId="18E49F94" w14:textId="77777777" w:rsidR="00637CDE" w:rsidRDefault="00637CDE">
            <w:pPr>
              <w:tabs>
                <w:tab w:val="left" w:pos="1440"/>
              </w:tabs>
              <w:rPr>
                <w:sz w:val="22"/>
                <w:szCs w:val="22"/>
              </w:rPr>
            </w:pPr>
            <w:r>
              <w:rPr>
                <w:sz w:val="22"/>
                <w:szCs w:val="22"/>
              </w:rPr>
              <w:t>2012-</w:t>
            </w:r>
          </w:p>
        </w:tc>
        <w:tc>
          <w:tcPr>
            <w:tcW w:w="5220" w:type="dxa"/>
          </w:tcPr>
          <w:p w14:paraId="15CABFAB" w14:textId="77777777" w:rsidR="00637CDE" w:rsidRDefault="00637CDE">
            <w:pPr>
              <w:tabs>
                <w:tab w:val="left" w:pos="1440"/>
              </w:tabs>
              <w:rPr>
                <w:sz w:val="22"/>
                <w:szCs w:val="22"/>
              </w:rPr>
            </w:pPr>
            <w:r>
              <w:rPr>
                <w:sz w:val="22"/>
                <w:szCs w:val="22"/>
              </w:rPr>
              <w:t>Journal of Abnormal Child Psychology</w:t>
            </w:r>
          </w:p>
        </w:tc>
      </w:tr>
      <w:tr w:rsidR="00C00BE3" w:rsidRPr="00921F1E" w14:paraId="638D4084" w14:textId="77777777" w:rsidTr="00FE5DF9">
        <w:tc>
          <w:tcPr>
            <w:tcW w:w="1440" w:type="dxa"/>
          </w:tcPr>
          <w:p w14:paraId="761EAB89" w14:textId="77777777" w:rsidR="00C00BE3" w:rsidRDefault="00C00BE3">
            <w:pPr>
              <w:tabs>
                <w:tab w:val="left" w:pos="1440"/>
              </w:tabs>
              <w:rPr>
                <w:sz w:val="22"/>
                <w:szCs w:val="22"/>
              </w:rPr>
            </w:pPr>
            <w:r>
              <w:rPr>
                <w:sz w:val="22"/>
                <w:szCs w:val="22"/>
              </w:rPr>
              <w:t>2012-</w:t>
            </w:r>
          </w:p>
        </w:tc>
        <w:tc>
          <w:tcPr>
            <w:tcW w:w="5220" w:type="dxa"/>
          </w:tcPr>
          <w:p w14:paraId="11A78B07" w14:textId="77777777" w:rsidR="00C00BE3" w:rsidRDefault="00C00BE3">
            <w:pPr>
              <w:tabs>
                <w:tab w:val="left" w:pos="1440"/>
              </w:tabs>
              <w:rPr>
                <w:sz w:val="22"/>
                <w:szCs w:val="22"/>
              </w:rPr>
            </w:pPr>
            <w:r>
              <w:rPr>
                <w:sz w:val="22"/>
                <w:szCs w:val="22"/>
              </w:rPr>
              <w:t>Addiction</w:t>
            </w:r>
          </w:p>
        </w:tc>
      </w:tr>
      <w:tr w:rsidR="006C6EC2" w:rsidRPr="00921F1E" w14:paraId="1040A2C2" w14:textId="77777777" w:rsidTr="00FE5DF9">
        <w:tc>
          <w:tcPr>
            <w:tcW w:w="1440" w:type="dxa"/>
          </w:tcPr>
          <w:p w14:paraId="3CF0F1E7" w14:textId="77777777" w:rsidR="006C6EC2" w:rsidRDefault="006C6EC2">
            <w:pPr>
              <w:tabs>
                <w:tab w:val="left" w:pos="1440"/>
              </w:tabs>
              <w:rPr>
                <w:sz w:val="22"/>
                <w:szCs w:val="22"/>
              </w:rPr>
            </w:pPr>
            <w:r>
              <w:rPr>
                <w:sz w:val="22"/>
                <w:szCs w:val="22"/>
              </w:rPr>
              <w:t>2013-</w:t>
            </w:r>
          </w:p>
        </w:tc>
        <w:tc>
          <w:tcPr>
            <w:tcW w:w="5220" w:type="dxa"/>
          </w:tcPr>
          <w:p w14:paraId="027CFE9E" w14:textId="77777777" w:rsidR="006C6EC2" w:rsidRDefault="006C6EC2">
            <w:pPr>
              <w:tabs>
                <w:tab w:val="left" w:pos="1440"/>
              </w:tabs>
              <w:rPr>
                <w:sz w:val="22"/>
                <w:szCs w:val="22"/>
              </w:rPr>
            </w:pPr>
            <w:r>
              <w:rPr>
                <w:sz w:val="22"/>
                <w:szCs w:val="22"/>
              </w:rPr>
              <w:t>Psychopharmacology</w:t>
            </w:r>
          </w:p>
        </w:tc>
      </w:tr>
      <w:tr w:rsidR="00616C8B" w:rsidRPr="00921F1E" w14:paraId="2AEEF37D" w14:textId="77777777" w:rsidTr="00FE5DF9">
        <w:tc>
          <w:tcPr>
            <w:tcW w:w="1440" w:type="dxa"/>
          </w:tcPr>
          <w:p w14:paraId="35F7B171" w14:textId="2BFFBF7A" w:rsidR="00616C8B" w:rsidRDefault="00616C8B">
            <w:pPr>
              <w:tabs>
                <w:tab w:val="left" w:pos="1440"/>
              </w:tabs>
              <w:rPr>
                <w:sz w:val="22"/>
                <w:szCs w:val="22"/>
              </w:rPr>
            </w:pPr>
            <w:r>
              <w:rPr>
                <w:sz w:val="22"/>
                <w:szCs w:val="22"/>
              </w:rPr>
              <w:t>2015-</w:t>
            </w:r>
          </w:p>
        </w:tc>
        <w:tc>
          <w:tcPr>
            <w:tcW w:w="5220" w:type="dxa"/>
          </w:tcPr>
          <w:p w14:paraId="7A5F0926" w14:textId="069DC180" w:rsidR="001C01F0" w:rsidRDefault="00616C8B">
            <w:pPr>
              <w:tabs>
                <w:tab w:val="left" w:pos="1440"/>
              </w:tabs>
              <w:rPr>
                <w:sz w:val="22"/>
                <w:szCs w:val="22"/>
              </w:rPr>
            </w:pPr>
            <w:r>
              <w:rPr>
                <w:sz w:val="22"/>
                <w:szCs w:val="22"/>
              </w:rPr>
              <w:t>Substance Use and Misuse</w:t>
            </w:r>
          </w:p>
        </w:tc>
      </w:tr>
      <w:tr w:rsidR="001C01F0" w:rsidRPr="00921F1E" w14:paraId="1720A685" w14:textId="77777777" w:rsidTr="00FE5DF9">
        <w:tc>
          <w:tcPr>
            <w:tcW w:w="1440" w:type="dxa"/>
          </w:tcPr>
          <w:p w14:paraId="17345237" w14:textId="1AB52B72" w:rsidR="001C01F0" w:rsidRDefault="001C01F0">
            <w:pPr>
              <w:tabs>
                <w:tab w:val="left" w:pos="1440"/>
              </w:tabs>
              <w:rPr>
                <w:sz w:val="22"/>
                <w:szCs w:val="22"/>
              </w:rPr>
            </w:pPr>
            <w:r>
              <w:rPr>
                <w:sz w:val="22"/>
                <w:szCs w:val="22"/>
              </w:rPr>
              <w:t>2016</w:t>
            </w:r>
          </w:p>
        </w:tc>
        <w:tc>
          <w:tcPr>
            <w:tcW w:w="5220" w:type="dxa"/>
          </w:tcPr>
          <w:p w14:paraId="4D42CF89" w14:textId="31618E53" w:rsidR="001C01F0" w:rsidRDefault="001C01F0">
            <w:pPr>
              <w:tabs>
                <w:tab w:val="left" w:pos="1440"/>
              </w:tabs>
              <w:rPr>
                <w:sz w:val="22"/>
                <w:szCs w:val="22"/>
              </w:rPr>
            </w:pPr>
            <w:r>
              <w:rPr>
                <w:sz w:val="22"/>
                <w:szCs w:val="22"/>
              </w:rPr>
              <w:t>Addictive Behaviors</w:t>
            </w:r>
          </w:p>
        </w:tc>
      </w:tr>
      <w:tr w:rsidR="000C5570" w:rsidRPr="00921F1E" w14:paraId="479CA800" w14:textId="77777777" w:rsidTr="00FE5DF9">
        <w:tc>
          <w:tcPr>
            <w:tcW w:w="1440" w:type="dxa"/>
          </w:tcPr>
          <w:p w14:paraId="46B89DF4" w14:textId="5FE5F5FE" w:rsidR="000C5570" w:rsidRDefault="000C5570">
            <w:pPr>
              <w:tabs>
                <w:tab w:val="left" w:pos="1440"/>
              </w:tabs>
              <w:rPr>
                <w:sz w:val="22"/>
                <w:szCs w:val="22"/>
              </w:rPr>
            </w:pPr>
            <w:r>
              <w:rPr>
                <w:sz w:val="22"/>
                <w:szCs w:val="22"/>
              </w:rPr>
              <w:t>2016-</w:t>
            </w:r>
          </w:p>
        </w:tc>
        <w:tc>
          <w:tcPr>
            <w:tcW w:w="5220" w:type="dxa"/>
          </w:tcPr>
          <w:p w14:paraId="3390731B" w14:textId="141B03FE" w:rsidR="000C5570" w:rsidRDefault="000C5570">
            <w:pPr>
              <w:tabs>
                <w:tab w:val="left" w:pos="1440"/>
              </w:tabs>
              <w:rPr>
                <w:sz w:val="22"/>
                <w:szCs w:val="22"/>
              </w:rPr>
            </w:pPr>
            <w:r>
              <w:rPr>
                <w:sz w:val="22"/>
                <w:szCs w:val="22"/>
              </w:rPr>
              <w:t>American Journal of Psychiatry</w:t>
            </w:r>
          </w:p>
        </w:tc>
      </w:tr>
      <w:tr w:rsidR="00616C8B" w:rsidRPr="00921F1E" w14:paraId="28E34F30" w14:textId="77777777" w:rsidTr="00FE5DF9">
        <w:tc>
          <w:tcPr>
            <w:tcW w:w="1440" w:type="dxa"/>
          </w:tcPr>
          <w:p w14:paraId="3491D141" w14:textId="33619C2F" w:rsidR="00616C8B" w:rsidRDefault="00616C8B">
            <w:pPr>
              <w:tabs>
                <w:tab w:val="left" w:pos="1440"/>
              </w:tabs>
              <w:rPr>
                <w:sz w:val="22"/>
                <w:szCs w:val="22"/>
              </w:rPr>
            </w:pPr>
            <w:r>
              <w:rPr>
                <w:sz w:val="22"/>
                <w:szCs w:val="22"/>
              </w:rPr>
              <w:t>2016-</w:t>
            </w:r>
          </w:p>
        </w:tc>
        <w:tc>
          <w:tcPr>
            <w:tcW w:w="5220" w:type="dxa"/>
          </w:tcPr>
          <w:p w14:paraId="5915802E" w14:textId="42B1964F" w:rsidR="00616C8B" w:rsidRDefault="00616C8B">
            <w:pPr>
              <w:tabs>
                <w:tab w:val="left" w:pos="1440"/>
              </w:tabs>
              <w:rPr>
                <w:sz w:val="22"/>
                <w:szCs w:val="22"/>
              </w:rPr>
            </w:pPr>
            <w:r>
              <w:rPr>
                <w:sz w:val="22"/>
                <w:szCs w:val="22"/>
              </w:rPr>
              <w:t>Journal of Abnormal Psychology</w:t>
            </w:r>
          </w:p>
        </w:tc>
      </w:tr>
      <w:tr w:rsidR="00616C8B" w:rsidRPr="00921F1E" w14:paraId="7BC33C59" w14:textId="77777777" w:rsidTr="00FE5DF9">
        <w:tc>
          <w:tcPr>
            <w:tcW w:w="1440" w:type="dxa"/>
          </w:tcPr>
          <w:p w14:paraId="5D0797AA" w14:textId="0BEF17E6" w:rsidR="00616C8B" w:rsidRDefault="00616C8B">
            <w:pPr>
              <w:tabs>
                <w:tab w:val="left" w:pos="1440"/>
              </w:tabs>
              <w:rPr>
                <w:sz w:val="22"/>
                <w:szCs w:val="22"/>
              </w:rPr>
            </w:pPr>
            <w:r>
              <w:rPr>
                <w:sz w:val="22"/>
                <w:szCs w:val="22"/>
              </w:rPr>
              <w:t>2016-</w:t>
            </w:r>
          </w:p>
        </w:tc>
        <w:tc>
          <w:tcPr>
            <w:tcW w:w="5220" w:type="dxa"/>
          </w:tcPr>
          <w:p w14:paraId="07524F92" w14:textId="6E7485E1" w:rsidR="00616C8B" w:rsidRDefault="00616C8B">
            <w:pPr>
              <w:tabs>
                <w:tab w:val="left" w:pos="1440"/>
              </w:tabs>
              <w:rPr>
                <w:sz w:val="22"/>
                <w:szCs w:val="22"/>
              </w:rPr>
            </w:pPr>
            <w:r>
              <w:rPr>
                <w:sz w:val="22"/>
                <w:szCs w:val="22"/>
              </w:rPr>
              <w:t>Drug and Alcohol Dependence</w:t>
            </w:r>
          </w:p>
        </w:tc>
      </w:tr>
      <w:tr w:rsidR="00616C8B" w:rsidRPr="00921F1E" w14:paraId="093B7C98" w14:textId="77777777" w:rsidTr="00FE5DF9">
        <w:tc>
          <w:tcPr>
            <w:tcW w:w="1440" w:type="dxa"/>
          </w:tcPr>
          <w:p w14:paraId="44012A1B" w14:textId="677E8252" w:rsidR="00616C8B" w:rsidRDefault="00616C8B">
            <w:pPr>
              <w:tabs>
                <w:tab w:val="left" w:pos="1440"/>
              </w:tabs>
              <w:rPr>
                <w:sz w:val="22"/>
                <w:szCs w:val="22"/>
              </w:rPr>
            </w:pPr>
            <w:r>
              <w:rPr>
                <w:sz w:val="22"/>
                <w:szCs w:val="22"/>
              </w:rPr>
              <w:t>2016-</w:t>
            </w:r>
          </w:p>
        </w:tc>
        <w:tc>
          <w:tcPr>
            <w:tcW w:w="5220" w:type="dxa"/>
          </w:tcPr>
          <w:p w14:paraId="7BB927DE" w14:textId="7B5A6737" w:rsidR="00616C8B" w:rsidRDefault="00616C8B">
            <w:pPr>
              <w:tabs>
                <w:tab w:val="left" w:pos="1440"/>
              </w:tabs>
              <w:rPr>
                <w:sz w:val="22"/>
                <w:szCs w:val="22"/>
              </w:rPr>
            </w:pPr>
            <w:r>
              <w:rPr>
                <w:sz w:val="22"/>
                <w:szCs w:val="22"/>
              </w:rPr>
              <w:t>Journal of Attention Disorders</w:t>
            </w:r>
          </w:p>
        </w:tc>
      </w:tr>
      <w:tr w:rsidR="00616C8B" w:rsidRPr="00921F1E" w14:paraId="424D6499" w14:textId="77777777" w:rsidTr="00FE5DF9">
        <w:tc>
          <w:tcPr>
            <w:tcW w:w="1440" w:type="dxa"/>
          </w:tcPr>
          <w:p w14:paraId="6EA72A6C" w14:textId="77777777" w:rsidR="00616C8B" w:rsidRDefault="00616C8B">
            <w:pPr>
              <w:tabs>
                <w:tab w:val="left" w:pos="1440"/>
              </w:tabs>
              <w:rPr>
                <w:sz w:val="22"/>
                <w:szCs w:val="22"/>
              </w:rPr>
            </w:pPr>
            <w:r>
              <w:rPr>
                <w:sz w:val="22"/>
                <w:szCs w:val="22"/>
              </w:rPr>
              <w:t>2018-</w:t>
            </w:r>
          </w:p>
          <w:p w14:paraId="5929795A" w14:textId="1E135438" w:rsidR="00E91FA7" w:rsidRDefault="00E91FA7">
            <w:pPr>
              <w:tabs>
                <w:tab w:val="left" w:pos="1440"/>
              </w:tabs>
              <w:rPr>
                <w:sz w:val="22"/>
                <w:szCs w:val="22"/>
              </w:rPr>
            </w:pPr>
            <w:r>
              <w:rPr>
                <w:sz w:val="22"/>
                <w:szCs w:val="22"/>
              </w:rPr>
              <w:t>2018-</w:t>
            </w:r>
          </w:p>
        </w:tc>
        <w:tc>
          <w:tcPr>
            <w:tcW w:w="5220" w:type="dxa"/>
          </w:tcPr>
          <w:p w14:paraId="170D273E" w14:textId="77777777" w:rsidR="00616C8B" w:rsidRDefault="00616C8B">
            <w:pPr>
              <w:tabs>
                <w:tab w:val="left" w:pos="1440"/>
              </w:tabs>
              <w:rPr>
                <w:sz w:val="22"/>
                <w:szCs w:val="22"/>
              </w:rPr>
            </w:pPr>
            <w:r>
              <w:rPr>
                <w:sz w:val="22"/>
                <w:szCs w:val="22"/>
              </w:rPr>
              <w:t>Health Psychology</w:t>
            </w:r>
          </w:p>
          <w:p w14:paraId="2A17855C" w14:textId="77777777" w:rsidR="00E91FA7" w:rsidRDefault="00E91FA7">
            <w:pPr>
              <w:tabs>
                <w:tab w:val="left" w:pos="1440"/>
              </w:tabs>
              <w:rPr>
                <w:sz w:val="22"/>
                <w:szCs w:val="22"/>
              </w:rPr>
            </w:pPr>
            <w:r>
              <w:rPr>
                <w:sz w:val="22"/>
                <w:szCs w:val="22"/>
              </w:rPr>
              <w:t>The American Journal of Psychiatry</w:t>
            </w:r>
          </w:p>
          <w:p w14:paraId="2721447E" w14:textId="63D9802F" w:rsidR="00B14D1B" w:rsidRDefault="00B14D1B">
            <w:pPr>
              <w:tabs>
                <w:tab w:val="left" w:pos="1440"/>
              </w:tabs>
              <w:rPr>
                <w:sz w:val="22"/>
                <w:szCs w:val="22"/>
              </w:rPr>
            </w:pPr>
          </w:p>
        </w:tc>
      </w:tr>
    </w:tbl>
    <w:p w14:paraId="443C8DD2" w14:textId="77777777" w:rsidR="00A6738D" w:rsidRDefault="00B14D1B" w:rsidP="00A6738D">
      <w:pPr>
        <w:pBdr>
          <w:bottom w:val="single" w:sz="12" w:space="1" w:color="auto"/>
        </w:pBdr>
        <w:rPr>
          <w:bCs/>
          <w:sz w:val="22"/>
          <w:szCs w:val="22"/>
          <w:u w:val="single"/>
        </w:rPr>
      </w:pPr>
      <w:r w:rsidRPr="00B14D1B">
        <w:rPr>
          <w:bCs/>
          <w:sz w:val="22"/>
          <w:szCs w:val="22"/>
          <w:u w:val="single"/>
        </w:rPr>
        <w:t>Editorial Board Member</w:t>
      </w:r>
    </w:p>
    <w:p w14:paraId="0A2BF4F5" w14:textId="77777777" w:rsidR="00A6738D" w:rsidRDefault="00A6738D" w:rsidP="00A6738D">
      <w:pPr>
        <w:pBdr>
          <w:bottom w:val="single" w:sz="12" w:space="1" w:color="auto"/>
        </w:pBdr>
        <w:rPr>
          <w:bCs/>
          <w:sz w:val="22"/>
          <w:szCs w:val="22"/>
          <w:u w:val="single"/>
        </w:rPr>
      </w:pPr>
    </w:p>
    <w:p w14:paraId="55BBFFF6" w14:textId="62199312" w:rsidR="00B14D1B" w:rsidRPr="00A6738D" w:rsidRDefault="00B14D1B" w:rsidP="00A6738D">
      <w:pPr>
        <w:pBdr>
          <w:bottom w:val="single" w:sz="12" w:space="1" w:color="auto"/>
        </w:pBdr>
        <w:rPr>
          <w:bCs/>
          <w:sz w:val="22"/>
          <w:szCs w:val="22"/>
          <w:u w:val="single"/>
        </w:rPr>
      </w:pPr>
      <w:r w:rsidRPr="00B14D1B">
        <w:rPr>
          <w:bCs/>
          <w:sz w:val="22"/>
          <w:szCs w:val="22"/>
        </w:rPr>
        <w:t>2020-</w:t>
      </w:r>
      <w:r w:rsidRPr="00B14D1B">
        <w:rPr>
          <w:bCs/>
          <w:sz w:val="22"/>
          <w:szCs w:val="22"/>
        </w:rPr>
        <w:tab/>
        <w:t>Psychology of Addictive Behaviors</w:t>
      </w:r>
    </w:p>
    <w:p w14:paraId="36B63DAE" w14:textId="17E35FE9" w:rsidR="00B14D1B" w:rsidRDefault="00A6738D">
      <w:pPr>
        <w:pBdr>
          <w:bottom w:val="single" w:sz="12" w:space="1" w:color="auto"/>
        </w:pBdr>
        <w:rPr>
          <w:bCs/>
          <w:sz w:val="22"/>
          <w:szCs w:val="22"/>
        </w:rPr>
      </w:pPr>
      <w:r>
        <w:rPr>
          <w:bCs/>
          <w:sz w:val="22"/>
          <w:szCs w:val="22"/>
        </w:rPr>
        <w:t>2021-</w:t>
      </w:r>
      <w:r>
        <w:rPr>
          <w:bCs/>
          <w:sz w:val="22"/>
          <w:szCs w:val="22"/>
        </w:rPr>
        <w:tab/>
      </w:r>
      <w:r w:rsidRPr="00A6738D">
        <w:rPr>
          <w:bCs/>
          <w:sz w:val="22"/>
          <w:szCs w:val="22"/>
        </w:rPr>
        <w:t>Clinical Psychological Science</w:t>
      </w:r>
      <w:r>
        <w:rPr>
          <w:bCs/>
          <w:sz w:val="22"/>
          <w:szCs w:val="22"/>
        </w:rPr>
        <w:t xml:space="preserve"> </w:t>
      </w:r>
    </w:p>
    <w:p w14:paraId="5868450C" w14:textId="7A4386B6" w:rsidR="00221721" w:rsidRDefault="00221721">
      <w:pPr>
        <w:pBdr>
          <w:bottom w:val="single" w:sz="12" w:space="1" w:color="auto"/>
        </w:pBdr>
        <w:rPr>
          <w:bCs/>
          <w:sz w:val="22"/>
          <w:szCs w:val="22"/>
        </w:rPr>
      </w:pPr>
      <w:r>
        <w:rPr>
          <w:bCs/>
          <w:sz w:val="22"/>
          <w:szCs w:val="22"/>
        </w:rPr>
        <w:t xml:space="preserve">2021- </w:t>
      </w:r>
      <w:r>
        <w:rPr>
          <w:bCs/>
          <w:sz w:val="22"/>
          <w:szCs w:val="22"/>
        </w:rPr>
        <w:tab/>
        <w:t>Research on Child and Adolescent Psychopathology</w:t>
      </w:r>
    </w:p>
    <w:p w14:paraId="0B93FE5D" w14:textId="751DF534" w:rsidR="00BB13AE" w:rsidRPr="00B14D1B" w:rsidRDefault="00BB13AE">
      <w:pPr>
        <w:pBdr>
          <w:bottom w:val="single" w:sz="12" w:space="1" w:color="auto"/>
        </w:pBdr>
        <w:rPr>
          <w:bCs/>
          <w:sz w:val="22"/>
          <w:szCs w:val="22"/>
        </w:rPr>
      </w:pPr>
      <w:r>
        <w:rPr>
          <w:bCs/>
          <w:sz w:val="22"/>
          <w:szCs w:val="22"/>
        </w:rPr>
        <w:t>2023-</w:t>
      </w:r>
      <w:r>
        <w:rPr>
          <w:bCs/>
          <w:sz w:val="22"/>
          <w:szCs w:val="22"/>
        </w:rPr>
        <w:tab/>
        <w:t>Associate Editor Journal of Psychopathology and Clinical Science</w:t>
      </w:r>
    </w:p>
    <w:p w14:paraId="4B2AF0BD" w14:textId="77777777" w:rsidR="00A6738D" w:rsidRDefault="00A6738D" w:rsidP="00997A26">
      <w:pPr>
        <w:pBdr>
          <w:bottom w:val="single" w:sz="12" w:space="1" w:color="auto"/>
        </w:pBdr>
        <w:rPr>
          <w:sz w:val="22"/>
          <w:szCs w:val="22"/>
          <w:u w:val="single"/>
        </w:rPr>
      </w:pPr>
    </w:p>
    <w:p w14:paraId="238A9CD2" w14:textId="5360FF32" w:rsidR="00D3108A" w:rsidRPr="00997A26" w:rsidRDefault="00D3108A" w:rsidP="00997A26">
      <w:pPr>
        <w:pBdr>
          <w:bottom w:val="single" w:sz="12" w:space="1" w:color="auto"/>
        </w:pBdr>
        <w:rPr>
          <w:sz w:val="22"/>
          <w:szCs w:val="22"/>
          <w:u w:val="single"/>
        </w:rPr>
      </w:pPr>
      <w:r w:rsidRPr="00997A26">
        <w:rPr>
          <w:sz w:val="22"/>
          <w:szCs w:val="22"/>
          <w:u w:val="single"/>
        </w:rPr>
        <w:t>Reviewer: NIH Study Section</w:t>
      </w:r>
    </w:p>
    <w:p w14:paraId="540C3A42" w14:textId="07E8325A" w:rsidR="00D3108A" w:rsidRDefault="00D3108A">
      <w:pPr>
        <w:pBdr>
          <w:bottom w:val="single" w:sz="12" w:space="1" w:color="auto"/>
        </w:pBdr>
        <w:rPr>
          <w:sz w:val="22"/>
          <w:szCs w:val="22"/>
        </w:rPr>
      </w:pPr>
      <w:r>
        <w:rPr>
          <w:sz w:val="22"/>
          <w:szCs w:val="22"/>
        </w:rPr>
        <w:t xml:space="preserve">2015: Ad hoc reviewer, National Institute on Alcohol Abuse and Alcoholism, </w:t>
      </w:r>
      <w:r w:rsidR="00B43749">
        <w:rPr>
          <w:sz w:val="22"/>
          <w:szCs w:val="22"/>
        </w:rPr>
        <w:t>AA-2</w:t>
      </w:r>
      <w:r w:rsidRPr="00D3108A">
        <w:rPr>
          <w:sz w:val="22"/>
          <w:szCs w:val="22"/>
        </w:rPr>
        <w:t>- Epidemiology, Prevention and Behavior Research Review Subcommittee</w:t>
      </w:r>
    </w:p>
    <w:p w14:paraId="416CC3DC" w14:textId="28FF44BF" w:rsidR="00D3108A" w:rsidRDefault="00D3108A">
      <w:pPr>
        <w:pBdr>
          <w:bottom w:val="single" w:sz="12" w:space="1" w:color="auto"/>
        </w:pBdr>
        <w:rPr>
          <w:sz w:val="22"/>
          <w:szCs w:val="22"/>
        </w:rPr>
      </w:pPr>
      <w:r>
        <w:rPr>
          <w:sz w:val="22"/>
          <w:szCs w:val="22"/>
        </w:rPr>
        <w:t>20</w:t>
      </w:r>
      <w:r w:rsidR="00B43749">
        <w:rPr>
          <w:sz w:val="22"/>
          <w:szCs w:val="22"/>
        </w:rPr>
        <w:t>1</w:t>
      </w:r>
      <w:r>
        <w:rPr>
          <w:sz w:val="22"/>
          <w:szCs w:val="22"/>
        </w:rPr>
        <w:t>6: Ad hoc reviewer, National Institute on Alcohol Abuse and Alcoholism,</w:t>
      </w:r>
      <w:r w:rsidR="00B43749">
        <w:rPr>
          <w:sz w:val="22"/>
          <w:szCs w:val="22"/>
        </w:rPr>
        <w:t xml:space="preserve"> Special Emphasis Panel.</w:t>
      </w:r>
    </w:p>
    <w:p w14:paraId="63FD24E8" w14:textId="0599442F" w:rsidR="00B14D1B" w:rsidRPr="0088494A" w:rsidRDefault="00B14D1B">
      <w:pPr>
        <w:pBdr>
          <w:bottom w:val="single" w:sz="12" w:space="1" w:color="auto"/>
        </w:pBdr>
        <w:rPr>
          <w:sz w:val="22"/>
          <w:szCs w:val="22"/>
        </w:rPr>
      </w:pPr>
      <w:r>
        <w:rPr>
          <w:sz w:val="22"/>
          <w:szCs w:val="22"/>
        </w:rPr>
        <w:t>2020: Ad hoc reviewer, National Institute on Alcohol Abuse and Alcoholism, Special Emphasis Panel.</w:t>
      </w:r>
    </w:p>
    <w:p w14:paraId="1FD70BB7" w14:textId="2FCC45F0" w:rsidR="00A6738D" w:rsidRDefault="00A6738D" w:rsidP="00A6738D">
      <w:pPr>
        <w:pBdr>
          <w:bottom w:val="single" w:sz="12" w:space="1" w:color="auto"/>
        </w:pBdr>
        <w:rPr>
          <w:sz w:val="22"/>
          <w:szCs w:val="22"/>
        </w:rPr>
      </w:pPr>
      <w:r>
        <w:rPr>
          <w:sz w:val="22"/>
          <w:szCs w:val="22"/>
        </w:rPr>
        <w:t>2020: Ad hoc reviewer, National Institute on Alcohol Abuse and Alcoholism, Special Emphasis Panel.</w:t>
      </w:r>
    </w:p>
    <w:p w14:paraId="4AA3D5D0" w14:textId="37AC7917" w:rsidR="00344DA3" w:rsidRDefault="00344DA3" w:rsidP="00A6738D">
      <w:pPr>
        <w:pBdr>
          <w:bottom w:val="single" w:sz="12" w:space="1" w:color="auto"/>
        </w:pBdr>
        <w:rPr>
          <w:sz w:val="22"/>
          <w:szCs w:val="22"/>
        </w:rPr>
      </w:pPr>
      <w:r>
        <w:rPr>
          <w:sz w:val="22"/>
          <w:szCs w:val="22"/>
        </w:rPr>
        <w:t>2021: Ad hoc reviewer, National Institute on Alcohol Abuse and Alcoholism, Special Emphasis Panel.</w:t>
      </w:r>
    </w:p>
    <w:p w14:paraId="6EAE3FD8" w14:textId="1954C74D" w:rsidR="00DE2C62" w:rsidRDefault="00DE2C62" w:rsidP="00A6738D">
      <w:pPr>
        <w:pBdr>
          <w:bottom w:val="single" w:sz="12" w:space="1" w:color="auto"/>
        </w:pBdr>
        <w:rPr>
          <w:sz w:val="22"/>
          <w:szCs w:val="22"/>
        </w:rPr>
      </w:pPr>
      <w:r>
        <w:rPr>
          <w:sz w:val="22"/>
          <w:szCs w:val="22"/>
        </w:rPr>
        <w:t xml:space="preserve">2022: Ad hoc reviewer, </w:t>
      </w:r>
      <w:r w:rsidR="00E7714E">
        <w:rPr>
          <w:sz w:val="22"/>
          <w:szCs w:val="22"/>
        </w:rPr>
        <w:t>National Institutes of Health, Addiction Risks and Mechanisms</w:t>
      </w:r>
    </w:p>
    <w:p w14:paraId="646E8EBE" w14:textId="7E207D65" w:rsidR="00C364EF" w:rsidRDefault="00C364EF" w:rsidP="00A6738D">
      <w:pPr>
        <w:pBdr>
          <w:bottom w:val="single" w:sz="12" w:space="1" w:color="auto"/>
        </w:pBdr>
        <w:rPr>
          <w:sz w:val="22"/>
          <w:szCs w:val="22"/>
        </w:rPr>
      </w:pPr>
      <w:r>
        <w:rPr>
          <w:sz w:val="22"/>
          <w:szCs w:val="22"/>
        </w:rPr>
        <w:t>2023: NIDA racial equity visionary award, Special Emphasis Panel.</w:t>
      </w:r>
    </w:p>
    <w:p w14:paraId="42031A60" w14:textId="15937B9D" w:rsidR="00184728" w:rsidRPr="0088494A" w:rsidRDefault="00184728" w:rsidP="00A6738D">
      <w:pPr>
        <w:pBdr>
          <w:bottom w:val="single" w:sz="12" w:space="1" w:color="auto"/>
        </w:pBdr>
        <w:rPr>
          <w:sz w:val="22"/>
          <w:szCs w:val="22"/>
        </w:rPr>
      </w:pPr>
      <w:r>
        <w:rPr>
          <w:sz w:val="22"/>
          <w:szCs w:val="22"/>
        </w:rPr>
        <w:t>2023: Standing member, National Institutes of Health, Addiction Risks and Mechanisms</w:t>
      </w:r>
    </w:p>
    <w:p w14:paraId="776B9BF2" w14:textId="77777777" w:rsidR="0088494A" w:rsidRPr="00921F1E" w:rsidRDefault="0088494A">
      <w:pPr>
        <w:pBdr>
          <w:bottom w:val="single" w:sz="12" w:space="1" w:color="auto"/>
        </w:pBdr>
        <w:rPr>
          <w:sz w:val="22"/>
          <w:szCs w:val="22"/>
        </w:rPr>
      </w:pPr>
    </w:p>
    <w:p w14:paraId="03CA49C5" w14:textId="77777777" w:rsidR="00564B68" w:rsidRPr="00921F1E" w:rsidRDefault="00564B68">
      <w:pPr>
        <w:rPr>
          <w:sz w:val="22"/>
          <w:szCs w:val="22"/>
        </w:rPr>
      </w:pP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r w:rsidRPr="00921F1E">
        <w:rPr>
          <w:sz w:val="22"/>
          <w:szCs w:val="22"/>
        </w:rPr>
        <w:softHyphen/>
      </w:r>
    </w:p>
    <w:p w14:paraId="027CBB20" w14:textId="77777777" w:rsidR="00564B68" w:rsidRPr="00921F1E" w:rsidRDefault="00564B68" w:rsidP="00997A26">
      <w:pPr>
        <w:pStyle w:val="Heading2"/>
        <w:jc w:val="left"/>
        <w:rPr>
          <w:szCs w:val="22"/>
        </w:rPr>
      </w:pPr>
      <w:r w:rsidRPr="00921F1E">
        <w:rPr>
          <w:szCs w:val="22"/>
        </w:rPr>
        <w:t>SERVICE</w:t>
      </w:r>
    </w:p>
    <w:p w14:paraId="062362B7" w14:textId="77777777" w:rsidR="00564B68" w:rsidRPr="00921F1E" w:rsidRDefault="00564B68">
      <w:pPr>
        <w:jc w:val="center"/>
        <w:rPr>
          <w:sz w:val="22"/>
          <w:szCs w:val="22"/>
        </w:rPr>
      </w:pPr>
    </w:p>
    <w:p w14:paraId="168EC0C8" w14:textId="4B966DA1" w:rsidR="00302FBA" w:rsidRPr="00997A26" w:rsidRDefault="001C01F0">
      <w:pPr>
        <w:rPr>
          <w:sz w:val="22"/>
          <w:szCs w:val="22"/>
          <w:u w:val="single"/>
        </w:rPr>
      </w:pPr>
      <w:r>
        <w:rPr>
          <w:sz w:val="22"/>
          <w:szCs w:val="22"/>
          <w:u w:val="single"/>
        </w:rPr>
        <w:t xml:space="preserve">National </w:t>
      </w:r>
      <w:r w:rsidR="00302FBA" w:rsidRPr="00997A26">
        <w:rPr>
          <w:sz w:val="22"/>
          <w:szCs w:val="22"/>
          <w:u w:val="single"/>
        </w:rPr>
        <w:t>Societies</w:t>
      </w:r>
      <w:r w:rsidR="00F272E9" w:rsidRPr="00997A26">
        <w:rPr>
          <w:sz w:val="22"/>
          <w:szCs w:val="22"/>
          <w:u w:val="single"/>
        </w:rPr>
        <w:t xml:space="preserve"> </w:t>
      </w:r>
    </w:p>
    <w:p w14:paraId="7D8668E6" w14:textId="77777777" w:rsidR="00302FBA" w:rsidRDefault="00302FBA">
      <w:pPr>
        <w:rPr>
          <w:b/>
          <w:sz w:val="22"/>
          <w:szCs w:val="22"/>
          <w:u w:val="single"/>
        </w:rPr>
      </w:pPr>
    </w:p>
    <w:p w14:paraId="79D4C4DC" w14:textId="3F777D22" w:rsidR="00FE7D10" w:rsidRDefault="00302FBA">
      <w:pPr>
        <w:rPr>
          <w:sz w:val="22"/>
          <w:szCs w:val="22"/>
        </w:rPr>
      </w:pPr>
      <w:r w:rsidRPr="00302FBA">
        <w:rPr>
          <w:sz w:val="22"/>
          <w:szCs w:val="22"/>
        </w:rPr>
        <w:t>8/09-</w:t>
      </w:r>
      <w:proofErr w:type="gramStart"/>
      <w:r w:rsidR="00EB5B85">
        <w:rPr>
          <w:sz w:val="22"/>
          <w:szCs w:val="22"/>
        </w:rPr>
        <w:t>2020</w:t>
      </w:r>
      <w:r w:rsidR="001C01F0">
        <w:rPr>
          <w:sz w:val="22"/>
          <w:szCs w:val="22"/>
        </w:rPr>
        <w:t xml:space="preserve">  </w:t>
      </w:r>
      <w:r w:rsidRPr="001C01F0">
        <w:rPr>
          <w:sz w:val="22"/>
          <w:szCs w:val="22"/>
          <w:u w:val="single"/>
        </w:rPr>
        <w:t>Research</w:t>
      </w:r>
      <w:proofErr w:type="gramEnd"/>
      <w:r w:rsidRPr="001C01F0">
        <w:rPr>
          <w:sz w:val="22"/>
          <w:szCs w:val="22"/>
          <w:u w:val="single"/>
        </w:rPr>
        <w:t xml:space="preserve"> Society on Alcohol</w:t>
      </w:r>
    </w:p>
    <w:p w14:paraId="1F18708E" w14:textId="1F21FE99" w:rsidR="001C01F0" w:rsidRDefault="004359B6" w:rsidP="001C01F0">
      <w:pPr>
        <w:rPr>
          <w:sz w:val="22"/>
          <w:szCs w:val="22"/>
        </w:rPr>
      </w:pPr>
      <w:r>
        <w:rPr>
          <w:sz w:val="22"/>
          <w:szCs w:val="22"/>
        </w:rPr>
        <w:tab/>
      </w:r>
      <w:r>
        <w:rPr>
          <w:sz w:val="22"/>
          <w:szCs w:val="22"/>
        </w:rPr>
        <w:tab/>
        <w:t xml:space="preserve">Education Committee: Member: June </w:t>
      </w:r>
      <w:r w:rsidR="00B27BD1">
        <w:rPr>
          <w:sz w:val="22"/>
          <w:szCs w:val="22"/>
        </w:rPr>
        <w:t>20</w:t>
      </w:r>
      <w:r w:rsidR="00EB5B85">
        <w:rPr>
          <w:sz w:val="22"/>
          <w:szCs w:val="22"/>
        </w:rPr>
        <w:t>09</w:t>
      </w:r>
      <w:r w:rsidR="00B27BD1">
        <w:rPr>
          <w:sz w:val="22"/>
          <w:szCs w:val="22"/>
        </w:rPr>
        <w:t>-</w:t>
      </w:r>
      <w:r w:rsidR="00EB5B85">
        <w:rPr>
          <w:sz w:val="22"/>
          <w:szCs w:val="22"/>
        </w:rPr>
        <w:t>2020</w:t>
      </w:r>
    </w:p>
    <w:p w14:paraId="496C3027" w14:textId="5117F515" w:rsidR="001C01F0" w:rsidRDefault="001C01F0" w:rsidP="001C01F0">
      <w:pPr>
        <w:tabs>
          <w:tab w:val="left" w:pos="3510"/>
        </w:tabs>
        <w:rPr>
          <w:sz w:val="22"/>
          <w:szCs w:val="22"/>
        </w:rPr>
      </w:pPr>
      <w:r>
        <w:rPr>
          <w:sz w:val="22"/>
          <w:szCs w:val="22"/>
        </w:rPr>
        <w:tab/>
      </w:r>
      <w:r w:rsidR="00B27BD1">
        <w:rPr>
          <w:sz w:val="22"/>
          <w:szCs w:val="22"/>
        </w:rPr>
        <w:t>Co-chair, June 2015-2016</w:t>
      </w:r>
      <w:r w:rsidR="004359B6">
        <w:rPr>
          <w:sz w:val="22"/>
          <w:szCs w:val="22"/>
        </w:rPr>
        <w:t xml:space="preserve"> </w:t>
      </w:r>
    </w:p>
    <w:p w14:paraId="7CE35132" w14:textId="77777777" w:rsidR="001C01F0" w:rsidRDefault="001C01F0" w:rsidP="001C01F0">
      <w:pPr>
        <w:tabs>
          <w:tab w:val="left" w:pos="3510"/>
        </w:tabs>
        <w:rPr>
          <w:sz w:val="22"/>
          <w:szCs w:val="22"/>
        </w:rPr>
      </w:pPr>
      <w:r>
        <w:rPr>
          <w:sz w:val="22"/>
          <w:szCs w:val="22"/>
        </w:rPr>
        <w:tab/>
      </w:r>
      <w:r w:rsidR="004359B6">
        <w:rPr>
          <w:sz w:val="22"/>
          <w:szCs w:val="22"/>
        </w:rPr>
        <w:t>Chair</w:t>
      </w:r>
      <w:r w:rsidR="00CA6A4C">
        <w:rPr>
          <w:sz w:val="22"/>
          <w:szCs w:val="22"/>
        </w:rPr>
        <w:t>,</w:t>
      </w:r>
      <w:r w:rsidR="004359B6">
        <w:rPr>
          <w:sz w:val="22"/>
          <w:szCs w:val="22"/>
        </w:rPr>
        <w:t xml:space="preserve"> </w:t>
      </w:r>
      <w:r w:rsidR="00B27BD1">
        <w:rPr>
          <w:sz w:val="22"/>
          <w:szCs w:val="22"/>
        </w:rPr>
        <w:t>2016-2018</w:t>
      </w:r>
    </w:p>
    <w:p w14:paraId="2125DC53" w14:textId="18308DB3" w:rsidR="00E91FA7" w:rsidRDefault="001C01F0" w:rsidP="001C01F0">
      <w:pPr>
        <w:tabs>
          <w:tab w:val="left" w:pos="3510"/>
        </w:tabs>
        <w:rPr>
          <w:sz w:val="22"/>
          <w:szCs w:val="22"/>
        </w:rPr>
      </w:pPr>
      <w:r>
        <w:rPr>
          <w:sz w:val="22"/>
          <w:szCs w:val="22"/>
        </w:rPr>
        <w:tab/>
      </w:r>
      <w:r w:rsidR="00E91FA7">
        <w:rPr>
          <w:sz w:val="22"/>
          <w:szCs w:val="22"/>
        </w:rPr>
        <w:t>Past Chair 2019-</w:t>
      </w:r>
      <w:r w:rsidR="00EB5B85">
        <w:rPr>
          <w:sz w:val="22"/>
          <w:szCs w:val="22"/>
        </w:rPr>
        <w:t>2020</w:t>
      </w:r>
    </w:p>
    <w:p w14:paraId="19B8D2D6" w14:textId="29A104F1" w:rsidR="00AE0985" w:rsidRDefault="0018210B" w:rsidP="0018210B">
      <w:pPr>
        <w:tabs>
          <w:tab w:val="left" w:pos="1800"/>
        </w:tabs>
        <w:rPr>
          <w:sz w:val="22"/>
          <w:szCs w:val="22"/>
        </w:rPr>
      </w:pPr>
      <w:r>
        <w:rPr>
          <w:sz w:val="22"/>
          <w:szCs w:val="22"/>
        </w:rPr>
        <w:tab/>
      </w:r>
      <w:r w:rsidR="00AE0985">
        <w:rPr>
          <w:sz w:val="22"/>
          <w:szCs w:val="22"/>
        </w:rPr>
        <w:t>While</w:t>
      </w:r>
      <w:r>
        <w:rPr>
          <w:sz w:val="22"/>
          <w:szCs w:val="22"/>
        </w:rPr>
        <w:t xml:space="preserve"> </w:t>
      </w:r>
      <w:r w:rsidR="00AE0985">
        <w:rPr>
          <w:sz w:val="22"/>
          <w:szCs w:val="22"/>
        </w:rPr>
        <w:t>Chair</w:t>
      </w:r>
      <w:r>
        <w:rPr>
          <w:sz w:val="22"/>
          <w:szCs w:val="22"/>
        </w:rPr>
        <w:t>, the Education C</w:t>
      </w:r>
      <w:r w:rsidR="00AE0985">
        <w:rPr>
          <w:sz w:val="22"/>
          <w:szCs w:val="22"/>
        </w:rPr>
        <w:t xml:space="preserve">ommittee established a diversity travel </w:t>
      </w:r>
      <w:r>
        <w:rPr>
          <w:sz w:val="22"/>
          <w:szCs w:val="22"/>
        </w:rPr>
        <w:t xml:space="preserve">award for undergraduate </w:t>
      </w:r>
      <w:r w:rsidR="00D61838">
        <w:rPr>
          <w:sz w:val="22"/>
          <w:szCs w:val="22"/>
        </w:rPr>
        <w:tab/>
      </w:r>
      <w:r>
        <w:rPr>
          <w:sz w:val="22"/>
          <w:szCs w:val="22"/>
        </w:rPr>
        <w:t xml:space="preserve">students, developed a small grants program to support graduate student research, expanded the </w:t>
      </w:r>
      <w:r w:rsidR="00D61838">
        <w:rPr>
          <w:sz w:val="22"/>
          <w:szCs w:val="22"/>
        </w:rPr>
        <w:tab/>
      </w:r>
      <w:r>
        <w:rPr>
          <w:sz w:val="22"/>
          <w:szCs w:val="22"/>
        </w:rPr>
        <w:t xml:space="preserve">RSA mentorship program, and developed a skills-based workshop for trainees to support career </w:t>
      </w:r>
      <w:r w:rsidR="00D61838">
        <w:rPr>
          <w:sz w:val="22"/>
          <w:szCs w:val="22"/>
        </w:rPr>
        <w:tab/>
      </w:r>
      <w:r>
        <w:rPr>
          <w:sz w:val="22"/>
          <w:szCs w:val="22"/>
        </w:rPr>
        <w:t>development</w:t>
      </w:r>
    </w:p>
    <w:p w14:paraId="214762A0" w14:textId="77777777" w:rsidR="00D61838" w:rsidRDefault="00D61838" w:rsidP="0018210B">
      <w:pPr>
        <w:tabs>
          <w:tab w:val="left" w:pos="1800"/>
        </w:tabs>
        <w:rPr>
          <w:sz w:val="22"/>
          <w:szCs w:val="22"/>
        </w:rPr>
      </w:pPr>
    </w:p>
    <w:p w14:paraId="5A7D9C8B" w14:textId="7630F07F" w:rsidR="00F272E9" w:rsidRDefault="00F272E9">
      <w:pPr>
        <w:rPr>
          <w:sz w:val="22"/>
          <w:szCs w:val="22"/>
        </w:rPr>
      </w:pPr>
      <w:r>
        <w:rPr>
          <w:sz w:val="22"/>
          <w:szCs w:val="22"/>
        </w:rPr>
        <w:tab/>
      </w:r>
      <w:r>
        <w:rPr>
          <w:sz w:val="22"/>
          <w:szCs w:val="22"/>
        </w:rPr>
        <w:tab/>
        <w:t>Program Committee: June 2016-</w:t>
      </w:r>
      <w:r w:rsidR="009F7223">
        <w:rPr>
          <w:sz w:val="22"/>
          <w:szCs w:val="22"/>
        </w:rPr>
        <w:t>June 2017</w:t>
      </w:r>
    </w:p>
    <w:p w14:paraId="7E30AAA5" w14:textId="77777777" w:rsidR="001C01F0" w:rsidRDefault="001C01F0">
      <w:pPr>
        <w:rPr>
          <w:sz w:val="22"/>
          <w:szCs w:val="22"/>
        </w:rPr>
      </w:pPr>
    </w:p>
    <w:p w14:paraId="6D7533A1" w14:textId="66085B7D" w:rsidR="00E91FA7" w:rsidRDefault="001C01F0">
      <w:pPr>
        <w:rPr>
          <w:sz w:val="22"/>
          <w:szCs w:val="22"/>
        </w:rPr>
      </w:pPr>
      <w:r>
        <w:rPr>
          <w:sz w:val="22"/>
          <w:szCs w:val="22"/>
        </w:rPr>
        <w:lastRenderedPageBreak/>
        <w:t>11/2020</w:t>
      </w:r>
      <w:r>
        <w:rPr>
          <w:sz w:val="22"/>
          <w:szCs w:val="22"/>
        </w:rPr>
        <w:tab/>
        <w:t xml:space="preserve">Invited expert: Research Society on Alcohol </w:t>
      </w:r>
      <w:r w:rsidR="00F72781">
        <w:rPr>
          <w:sz w:val="22"/>
          <w:szCs w:val="22"/>
        </w:rPr>
        <w:t>webinar</w:t>
      </w:r>
      <w:r>
        <w:rPr>
          <w:sz w:val="22"/>
          <w:szCs w:val="22"/>
        </w:rPr>
        <w:t xml:space="preserve"> to support trainees of diverse </w:t>
      </w:r>
      <w:r>
        <w:rPr>
          <w:sz w:val="22"/>
          <w:szCs w:val="22"/>
        </w:rPr>
        <w:tab/>
      </w:r>
      <w:r>
        <w:rPr>
          <w:sz w:val="22"/>
          <w:szCs w:val="22"/>
        </w:rPr>
        <w:tab/>
      </w:r>
      <w:r>
        <w:rPr>
          <w:sz w:val="22"/>
          <w:szCs w:val="22"/>
        </w:rPr>
        <w:tab/>
      </w:r>
      <w:r w:rsidR="00D61838">
        <w:rPr>
          <w:sz w:val="22"/>
          <w:szCs w:val="22"/>
        </w:rPr>
        <w:tab/>
      </w:r>
      <w:r>
        <w:rPr>
          <w:sz w:val="22"/>
          <w:szCs w:val="22"/>
        </w:rPr>
        <w:t>backgrounds applying for graduate/medical school, internship/residency, and faculty positions</w:t>
      </w:r>
    </w:p>
    <w:p w14:paraId="31D3B12F" w14:textId="77777777" w:rsidR="001C01F0" w:rsidRPr="00302FBA" w:rsidRDefault="001C01F0">
      <w:pPr>
        <w:rPr>
          <w:sz w:val="22"/>
          <w:szCs w:val="22"/>
        </w:rPr>
      </w:pPr>
    </w:p>
    <w:p w14:paraId="7D6C55ED" w14:textId="77777777" w:rsidR="00E91FA7" w:rsidRDefault="00E91FA7" w:rsidP="00E91FA7">
      <w:pPr>
        <w:rPr>
          <w:sz w:val="22"/>
          <w:szCs w:val="22"/>
          <w:u w:val="single"/>
        </w:rPr>
      </w:pPr>
      <w:r w:rsidRPr="000D3A7D">
        <w:rPr>
          <w:sz w:val="22"/>
          <w:szCs w:val="22"/>
          <w:u w:val="single"/>
        </w:rPr>
        <w:t>University of Pittsburgh</w:t>
      </w:r>
    </w:p>
    <w:p w14:paraId="40295FAE" w14:textId="31DB2D25" w:rsidR="00E91FA7" w:rsidRDefault="00E91FA7" w:rsidP="00A6738D">
      <w:pPr>
        <w:tabs>
          <w:tab w:val="left" w:pos="1170"/>
        </w:tabs>
        <w:rPr>
          <w:sz w:val="22"/>
          <w:szCs w:val="22"/>
        </w:rPr>
      </w:pPr>
      <w:r>
        <w:rPr>
          <w:sz w:val="22"/>
          <w:szCs w:val="22"/>
        </w:rPr>
        <w:t>2013-</w:t>
      </w:r>
      <w:r>
        <w:rPr>
          <w:sz w:val="22"/>
          <w:szCs w:val="22"/>
        </w:rPr>
        <w:tab/>
      </w:r>
      <w:r w:rsidR="00A6738D" w:rsidRPr="00A6738D">
        <w:rPr>
          <w:sz w:val="22"/>
          <w:szCs w:val="22"/>
          <w:u w:val="single"/>
        </w:rPr>
        <w:t>Reviewer</w:t>
      </w:r>
      <w:r w:rsidR="00A6738D">
        <w:rPr>
          <w:sz w:val="22"/>
          <w:szCs w:val="22"/>
        </w:rPr>
        <w:t xml:space="preserve">: </w:t>
      </w:r>
      <w:r w:rsidRPr="000D3A7D">
        <w:rPr>
          <w:sz w:val="22"/>
          <w:szCs w:val="22"/>
        </w:rPr>
        <w:t>WP</w:t>
      </w:r>
      <w:r w:rsidR="00EB5B85">
        <w:rPr>
          <w:sz w:val="22"/>
          <w:szCs w:val="22"/>
        </w:rPr>
        <w:t>H</w:t>
      </w:r>
      <w:r w:rsidRPr="000D3A7D">
        <w:rPr>
          <w:sz w:val="22"/>
          <w:szCs w:val="22"/>
        </w:rPr>
        <w:t xml:space="preserve"> Research Committee (internal review of proposals before submiss</w:t>
      </w:r>
      <w:r>
        <w:rPr>
          <w:sz w:val="22"/>
          <w:szCs w:val="22"/>
        </w:rPr>
        <w:t>ion</w:t>
      </w:r>
      <w:r w:rsidR="00A6738D">
        <w:rPr>
          <w:sz w:val="22"/>
          <w:szCs w:val="22"/>
        </w:rPr>
        <w:t>)</w:t>
      </w:r>
    </w:p>
    <w:p w14:paraId="7788E37D" w14:textId="77777777" w:rsidR="00AE0985" w:rsidRDefault="00E91FA7" w:rsidP="00A6738D">
      <w:pPr>
        <w:tabs>
          <w:tab w:val="left" w:pos="1170"/>
          <w:tab w:val="left" w:pos="1440"/>
        </w:tabs>
        <w:rPr>
          <w:sz w:val="22"/>
          <w:szCs w:val="22"/>
        </w:rPr>
      </w:pPr>
      <w:r>
        <w:rPr>
          <w:sz w:val="22"/>
          <w:szCs w:val="22"/>
        </w:rPr>
        <w:t>2014-</w:t>
      </w:r>
      <w:r>
        <w:rPr>
          <w:sz w:val="22"/>
          <w:szCs w:val="22"/>
        </w:rPr>
        <w:tab/>
      </w:r>
      <w:r w:rsidRPr="00A6738D">
        <w:rPr>
          <w:sz w:val="22"/>
          <w:szCs w:val="22"/>
          <w:u w:val="single"/>
        </w:rPr>
        <w:t>Review</w:t>
      </w:r>
      <w:r w:rsidR="00A6738D" w:rsidRPr="00A6738D">
        <w:rPr>
          <w:sz w:val="22"/>
          <w:szCs w:val="22"/>
          <w:u w:val="single"/>
        </w:rPr>
        <w:t>er</w:t>
      </w:r>
      <w:r w:rsidR="00A6738D">
        <w:rPr>
          <w:sz w:val="22"/>
          <w:szCs w:val="22"/>
        </w:rPr>
        <w:t>:</w:t>
      </w:r>
      <w:r>
        <w:rPr>
          <w:sz w:val="22"/>
          <w:szCs w:val="22"/>
        </w:rPr>
        <w:t xml:space="preserve"> WP</w:t>
      </w:r>
      <w:r w:rsidR="00EB5B85">
        <w:rPr>
          <w:sz w:val="22"/>
          <w:szCs w:val="22"/>
        </w:rPr>
        <w:t>H</w:t>
      </w:r>
      <w:r>
        <w:rPr>
          <w:sz w:val="22"/>
          <w:szCs w:val="22"/>
        </w:rPr>
        <w:t xml:space="preserve"> Clinical Psychology Internship</w:t>
      </w:r>
    </w:p>
    <w:p w14:paraId="444A9CC0" w14:textId="6FE0A540" w:rsidR="00E91FA7" w:rsidRDefault="00AE0985" w:rsidP="00A6738D">
      <w:pPr>
        <w:tabs>
          <w:tab w:val="left" w:pos="1170"/>
          <w:tab w:val="left" w:pos="1440"/>
        </w:tabs>
        <w:rPr>
          <w:sz w:val="22"/>
          <w:szCs w:val="22"/>
        </w:rPr>
      </w:pPr>
      <w:r>
        <w:rPr>
          <w:sz w:val="22"/>
          <w:szCs w:val="22"/>
        </w:rPr>
        <w:t>2018-</w:t>
      </w:r>
      <w:r>
        <w:rPr>
          <w:sz w:val="22"/>
          <w:szCs w:val="22"/>
        </w:rPr>
        <w:tab/>
      </w:r>
      <w:r w:rsidRPr="00AE0985">
        <w:rPr>
          <w:sz w:val="22"/>
          <w:szCs w:val="22"/>
          <w:u w:val="single"/>
        </w:rPr>
        <w:t>Chair</w:t>
      </w:r>
      <w:r>
        <w:rPr>
          <w:sz w:val="22"/>
          <w:szCs w:val="22"/>
        </w:rPr>
        <w:t xml:space="preserve">: Youth and Family Research Program, University of Pittsburgh, </w:t>
      </w:r>
      <w:proofErr w:type="gramStart"/>
      <w:r>
        <w:rPr>
          <w:sz w:val="22"/>
          <w:szCs w:val="22"/>
        </w:rPr>
        <w:t>Equity</w:t>
      </w:r>
      <w:proofErr w:type="gramEnd"/>
      <w:r>
        <w:rPr>
          <w:sz w:val="22"/>
          <w:szCs w:val="22"/>
        </w:rPr>
        <w:t xml:space="preserve"> and Inclusion Initiative. </w:t>
      </w:r>
      <w:r>
        <w:rPr>
          <w:sz w:val="22"/>
          <w:szCs w:val="22"/>
        </w:rPr>
        <w:tab/>
        <w:t xml:space="preserve">Develop and implement goals and strategies annually to provide an inclusive and equitable lab space </w:t>
      </w:r>
      <w:r>
        <w:rPr>
          <w:sz w:val="22"/>
          <w:szCs w:val="22"/>
        </w:rPr>
        <w:tab/>
        <w:t>for participants, trainees, staff, and faculty.</w:t>
      </w:r>
    </w:p>
    <w:p w14:paraId="0AA35CE1" w14:textId="09DB8D92" w:rsidR="00671570" w:rsidRDefault="00671570" w:rsidP="00A6738D">
      <w:pPr>
        <w:tabs>
          <w:tab w:val="left" w:pos="1170"/>
        </w:tabs>
        <w:rPr>
          <w:sz w:val="22"/>
          <w:szCs w:val="22"/>
        </w:rPr>
      </w:pPr>
      <w:r>
        <w:rPr>
          <w:sz w:val="22"/>
          <w:szCs w:val="22"/>
        </w:rPr>
        <w:t>2019-</w:t>
      </w:r>
      <w:r w:rsidR="00A6738D">
        <w:rPr>
          <w:sz w:val="22"/>
          <w:szCs w:val="22"/>
        </w:rPr>
        <w:t>2020</w:t>
      </w:r>
      <w:r w:rsidR="00A6738D">
        <w:rPr>
          <w:sz w:val="22"/>
          <w:szCs w:val="22"/>
        </w:rPr>
        <w:tab/>
      </w:r>
      <w:r w:rsidR="00A6738D" w:rsidRPr="00A6738D">
        <w:rPr>
          <w:sz w:val="22"/>
          <w:szCs w:val="22"/>
          <w:u w:val="single"/>
        </w:rPr>
        <w:t>Member</w:t>
      </w:r>
      <w:r w:rsidR="00A6738D">
        <w:rPr>
          <w:sz w:val="22"/>
          <w:szCs w:val="22"/>
        </w:rPr>
        <w:t xml:space="preserve">: </w:t>
      </w:r>
      <w:r>
        <w:rPr>
          <w:sz w:val="22"/>
          <w:szCs w:val="22"/>
        </w:rPr>
        <w:t xml:space="preserve">Department of Psychiatry, University of Pittsburgh, </w:t>
      </w:r>
      <w:proofErr w:type="gramStart"/>
      <w:r>
        <w:rPr>
          <w:sz w:val="22"/>
          <w:szCs w:val="22"/>
        </w:rPr>
        <w:t>Diversity</w:t>
      </w:r>
      <w:proofErr w:type="gramEnd"/>
      <w:r>
        <w:rPr>
          <w:sz w:val="22"/>
          <w:szCs w:val="22"/>
        </w:rPr>
        <w:t xml:space="preserve"> and Inclusion task force</w:t>
      </w:r>
    </w:p>
    <w:p w14:paraId="3F55F2B1" w14:textId="7AD35728" w:rsidR="00671570" w:rsidRDefault="00671570" w:rsidP="00A6738D">
      <w:pPr>
        <w:tabs>
          <w:tab w:val="left" w:pos="1170"/>
        </w:tabs>
        <w:ind w:left="720" w:hanging="720"/>
        <w:rPr>
          <w:sz w:val="22"/>
          <w:szCs w:val="22"/>
        </w:rPr>
      </w:pPr>
      <w:r>
        <w:rPr>
          <w:sz w:val="22"/>
          <w:szCs w:val="22"/>
        </w:rPr>
        <w:t>20</w:t>
      </w:r>
      <w:r w:rsidR="00613A30">
        <w:rPr>
          <w:sz w:val="22"/>
          <w:szCs w:val="22"/>
        </w:rPr>
        <w:t>19</w:t>
      </w:r>
      <w:r>
        <w:rPr>
          <w:sz w:val="22"/>
          <w:szCs w:val="22"/>
        </w:rPr>
        <w:t>-</w:t>
      </w:r>
      <w:r w:rsidR="00A6738D">
        <w:rPr>
          <w:sz w:val="22"/>
          <w:szCs w:val="22"/>
        </w:rPr>
        <w:tab/>
      </w:r>
      <w:r w:rsidR="00A6738D">
        <w:rPr>
          <w:sz w:val="22"/>
          <w:szCs w:val="22"/>
        </w:rPr>
        <w:tab/>
      </w:r>
      <w:r w:rsidR="00A6738D" w:rsidRPr="00A6738D">
        <w:rPr>
          <w:sz w:val="22"/>
          <w:szCs w:val="22"/>
          <w:u w:val="single"/>
        </w:rPr>
        <w:t>Chair:</w:t>
      </w:r>
      <w:r w:rsidR="00A6738D">
        <w:rPr>
          <w:sz w:val="22"/>
          <w:szCs w:val="22"/>
        </w:rPr>
        <w:t xml:space="preserve"> </w:t>
      </w:r>
      <w:r>
        <w:rPr>
          <w:sz w:val="22"/>
          <w:szCs w:val="22"/>
        </w:rPr>
        <w:t xml:space="preserve">Department of Psychiatry, University of Pittsburgh </w:t>
      </w:r>
      <w:r w:rsidR="005674E2">
        <w:rPr>
          <w:sz w:val="22"/>
          <w:szCs w:val="22"/>
        </w:rPr>
        <w:t>Medical Center</w:t>
      </w:r>
      <w:r>
        <w:rPr>
          <w:sz w:val="22"/>
          <w:szCs w:val="22"/>
        </w:rPr>
        <w:t xml:space="preserve">, Clinical Psychology </w:t>
      </w:r>
      <w:r w:rsidR="00A6738D">
        <w:rPr>
          <w:sz w:val="22"/>
          <w:szCs w:val="22"/>
        </w:rPr>
        <w:tab/>
      </w:r>
      <w:r>
        <w:rPr>
          <w:sz w:val="22"/>
          <w:szCs w:val="22"/>
        </w:rPr>
        <w:t>Internship Diversity</w:t>
      </w:r>
      <w:r w:rsidR="00EB5B85">
        <w:rPr>
          <w:sz w:val="22"/>
          <w:szCs w:val="22"/>
        </w:rPr>
        <w:t>,</w:t>
      </w:r>
      <w:r>
        <w:rPr>
          <w:sz w:val="22"/>
          <w:szCs w:val="22"/>
        </w:rPr>
        <w:t xml:space="preserve"> Inclusion</w:t>
      </w:r>
      <w:r w:rsidR="00EB5B85">
        <w:rPr>
          <w:sz w:val="22"/>
          <w:szCs w:val="22"/>
        </w:rPr>
        <w:t>, Cultural Humility, and Equity</w:t>
      </w:r>
      <w:r>
        <w:rPr>
          <w:sz w:val="22"/>
          <w:szCs w:val="22"/>
        </w:rPr>
        <w:t xml:space="preserve"> Committee.</w:t>
      </w:r>
      <w:r w:rsidR="008E3A5C">
        <w:rPr>
          <w:sz w:val="22"/>
          <w:szCs w:val="22"/>
        </w:rPr>
        <w:t xml:space="preserve"> Implemented numerous </w:t>
      </w:r>
      <w:r w:rsidR="008E3A5C">
        <w:rPr>
          <w:sz w:val="22"/>
          <w:szCs w:val="22"/>
        </w:rPr>
        <w:tab/>
        <w:t xml:space="preserve">initiatives focused on training clinical psychologists in bias in clinical care, cultural humility, and </w:t>
      </w:r>
      <w:r w:rsidR="008E3A5C">
        <w:rPr>
          <w:sz w:val="22"/>
          <w:szCs w:val="22"/>
        </w:rPr>
        <w:tab/>
        <w:t xml:space="preserve">health inequities. </w:t>
      </w:r>
    </w:p>
    <w:p w14:paraId="30E066B0" w14:textId="4A6903E1" w:rsidR="00A6738D" w:rsidRDefault="00A6738D" w:rsidP="00A6738D">
      <w:pPr>
        <w:tabs>
          <w:tab w:val="left" w:pos="1170"/>
        </w:tabs>
        <w:ind w:left="720" w:hanging="720"/>
        <w:rPr>
          <w:sz w:val="22"/>
          <w:szCs w:val="22"/>
        </w:rPr>
      </w:pPr>
      <w:r>
        <w:rPr>
          <w:sz w:val="22"/>
          <w:szCs w:val="22"/>
        </w:rPr>
        <w:t>2020-</w:t>
      </w:r>
      <w:r>
        <w:rPr>
          <w:sz w:val="22"/>
          <w:szCs w:val="22"/>
        </w:rPr>
        <w:tab/>
      </w:r>
      <w:r>
        <w:rPr>
          <w:sz w:val="22"/>
          <w:szCs w:val="22"/>
        </w:rPr>
        <w:tab/>
      </w:r>
      <w:r w:rsidRPr="00A6738D">
        <w:rPr>
          <w:sz w:val="22"/>
          <w:szCs w:val="22"/>
          <w:u w:val="single"/>
        </w:rPr>
        <w:t>Member</w:t>
      </w:r>
      <w:r>
        <w:rPr>
          <w:sz w:val="22"/>
          <w:szCs w:val="22"/>
        </w:rPr>
        <w:t>: Department of Psychiatry, University of Pittsburgh, Academic Promotions Committee</w:t>
      </w:r>
    </w:p>
    <w:p w14:paraId="69DD0E23" w14:textId="77777777" w:rsidR="00CF3204" w:rsidRDefault="008E3A5C" w:rsidP="00A6738D">
      <w:pPr>
        <w:tabs>
          <w:tab w:val="left" w:pos="1170"/>
        </w:tabs>
        <w:ind w:left="720" w:hanging="720"/>
        <w:rPr>
          <w:sz w:val="22"/>
          <w:szCs w:val="22"/>
        </w:rPr>
      </w:pPr>
      <w:r>
        <w:rPr>
          <w:sz w:val="22"/>
          <w:szCs w:val="22"/>
        </w:rPr>
        <w:t>2020-</w:t>
      </w:r>
      <w:r>
        <w:rPr>
          <w:sz w:val="22"/>
          <w:szCs w:val="22"/>
        </w:rPr>
        <w:tab/>
      </w:r>
      <w:r>
        <w:rPr>
          <w:sz w:val="22"/>
          <w:szCs w:val="22"/>
        </w:rPr>
        <w:tab/>
      </w:r>
      <w:r w:rsidR="00CF3204" w:rsidRPr="00CF3204">
        <w:rPr>
          <w:sz w:val="22"/>
          <w:szCs w:val="22"/>
          <w:u w:val="single"/>
        </w:rPr>
        <w:t xml:space="preserve">Executive Committee </w:t>
      </w:r>
      <w:r w:rsidRPr="00CF3204">
        <w:rPr>
          <w:sz w:val="22"/>
          <w:szCs w:val="22"/>
          <w:u w:val="single"/>
        </w:rPr>
        <w:t>Member</w:t>
      </w:r>
      <w:r>
        <w:rPr>
          <w:sz w:val="22"/>
          <w:szCs w:val="22"/>
        </w:rPr>
        <w:t>: Department of Psychiatry, University of Pittsburgh, Responsible and</w:t>
      </w:r>
    </w:p>
    <w:p w14:paraId="39C6B3D1" w14:textId="44408538" w:rsidR="008E3A5C" w:rsidRDefault="00CF3204" w:rsidP="00BB13AE">
      <w:pPr>
        <w:tabs>
          <w:tab w:val="left" w:pos="1170"/>
        </w:tabs>
        <w:ind w:left="1170" w:hanging="1170"/>
        <w:rPr>
          <w:sz w:val="22"/>
          <w:szCs w:val="22"/>
        </w:rPr>
      </w:pPr>
      <w:r>
        <w:rPr>
          <w:sz w:val="22"/>
          <w:szCs w:val="22"/>
        </w:rPr>
        <w:tab/>
      </w:r>
      <w:r w:rsidR="008E3A5C">
        <w:rPr>
          <w:sz w:val="22"/>
          <w:szCs w:val="22"/>
        </w:rPr>
        <w:t xml:space="preserve">Respectful Equity in Medicine </w:t>
      </w:r>
      <w:r w:rsidR="00BB13AE">
        <w:rPr>
          <w:sz w:val="22"/>
          <w:szCs w:val="22"/>
        </w:rPr>
        <w:t xml:space="preserve">training </w:t>
      </w:r>
      <w:r w:rsidR="008E3A5C">
        <w:rPr>
          <w:sz w:val="22"/>
          <w:szCs w:val="22"/>
        </w:rPr>
        <w:t>committee. Establishing a 4</w:t>
      </w:r>
      <w:r w:rsidR="00AB53D2">
        <w:rPr>
          <w:sz w:val="22"/>
          <w:szCs w:val="22"/>
        </w:rPr>
        <w:t>-</w:t>
      </w:r>
      <w:r w:rsidR="008E3A5C">
        <w:rPr>
          <w:sz w:val="22"/>
          <w:szCs w:val="22"/>
        </w:rPr>
        <w:t xml:space="preserve">year curriculum to train </w:t>
      </w:r>
      <w:r>
        <w:rPr>
          <w:sz w:val="22"/>
          <w:szCs w:val="22"/>
        </w:rPr>
        <w:tab/>
      </w:r>
      <w:r w:rsidR="008E3A5C">
        <w:rPr>
          <w:sz w:val="22"/>
          <w:szCs w:val="22"/>
        </w:rPr>
        <w:t xml:space="preserve">residents to provide high-quality </w:t>
      </w:r>
      <w:proofErr w:type="gramStart"/>
      <w:r w:rsidR="008E3A5C">
        <w:rPr>
          <w:sz w:val="22"/>
          <w:szCs w:val="22"/>
        </w:rPr>
        <w:t>culturally-aware</w:t>
      </w:r>
      <w:proofErr w:type="gramEnd"/>
      <w:r w:rsidR="008E3A5C">
        <w:rPr>
          <w:sz w:val="22"/>
          <w:szCs w:val="22"/>
        </w:rPr>
        <w:t xml:space="preserve"> care to diverse populations.</w:t>
      </w:r>
    </w:p>
    <w:p w14:paraId="75941B97" w14:textId="15DC3450" w:rsidR="00A6738D" w:rsidRDefault="00A6738D" w:rsidP="00A6738D">
      <w:pPr>
        <w:tabs>
          <w:tab w:val="left" w:pos="1170"/>
        </w:tabs>
        <w:ind w:left="720" w:hanging="720"/>
        <w:rPr>
          <w:sz w:val="22"/>
          <w:szCs w:val="22"/>
        </w:rPr>
      </w:pPr>
      <w:r>
        <w:rPr>
          <w:sz w:val="22"/>
          <w:szCs w:val="22"/>
        </w:rPr>
        <w:t>2021-</w:t>
      </w:r>
      <w:r>
        <w:rPr>
          <w:sz w:val="22"/>
          <w:szCs w:val="22"/>
        </w:rPr>
        <w:tab/>
      </w:r>
      <w:r>
        <w:rPr>
          <w:sz w:val="22"/>
          <w:szCs w:val="22"/>
        </w:rPr>
        <w:tab/>
      </w:r>
      <w:r w:rsidR="00184728">
        <w:rPr>
          <w:sz w:val="22"/>
          <w:szCs w:val="22"/>
          <w:u w:val="single"/>
        </w:rPr>
        <w:t>Director</w:t>
      </w:r>
      <w:r w:rsidR="001C01F0">
        <w:rPr>
          <w:sz w:val="22"/>
          <w:szCs w:val="22"/>
        </w:rPr>
        <w:t>:</w:t>
      </w:r>
      <w:r>
        <w:rPr>
          <w:sz w:val="22"/>
          <w:szCs w:val="22"/>
        </w:rPr>
        <w:t xml:space="preserve"> Department of Psychiatry </w:t>
      </w:r>
      <w:r w:rsidR="00AB53D2">
        <w:rPr>
          <w:sz w:val="22"/>
          <w:szCs w:val="22"/>
        </w:rPr>
        <w:t xml:space="preserve">Research Equity and Community </w:t>
      </w:r>
      <w:r>
        <w:rPr>
          <w:sz w:val="22"/>
          <w:szCs w:val="22"/>
        </w:rPr>
        <w:t xml:space="preserve">Health </w:t>
      </w:r>
      <w:r w:rsidR="00AB53D2">
        <w:rPr>
          <w:sz w:val="22"/>
          <w:szCs w:val="22"/>
        </w:rPr>
        <w:t>Collaborative</w:t>
      </w:r>
      <w:r>
        <w:rPr>
          <w:sz w:val="22"/>
          <w:szCs w:val="22"/>
        </w:rPr>
        <w:t>.</w:t>
      </w:r>
      <w:r w:rsidR="001C01F0">
        <w:rPr>
          <w:sz w:val="22"/>
          <w:szCs w:val="22"/>
        </w:rPr>
        <w:t xml:space="preserve"> Hold </w:t>
      </w:r>
      <w:r w:rsidR="00AB53D2">
        <w:rPr>
          <w:sz w:val="22"/>
          <w:szCs w:val="22"/>
        </w:rPr>
        <w:tab/>
      </w:r>
      <w:r w:rsidR="001C01F0">
        <w:rPr>
          <w:sz w:val="22"/>
          <w:szCs w:val="22"/>
        </w:rPr>
        <w:t xml:space="preserve">monthly meetings with workgroup members. Establish and implement a research initiative that </w:t>
      </w:r>
      <w:r w:rsidR="00AB53D2">
        <w:rPr>
          <w:sz w:val="22"/>
          <w:szCs w:val="22"/>
        </w:rPr>
        <w:tab/>
      </w:r>
      <w:r w:rsidR="001C01F0">
        <w:rPr>
          <w:sz w:val="22"/>
          <w:szCs w:val="22"/>
        </w:rPr>
        <w:t xml:space="preserve">expands research focused on social determinants of health, equity in research, and increasing </w:t>
      </w:r>
      <w:r w:rsidR="00AB53D2">
        <w:rPr>
          <w:sz w:val="22"/>
          <w:szCs w:val="22"/>
        </w:rPr>
        <w:tab/>
      </w:r>
      <w:r w:rsidR="001C01F0">
        <w:rPr>
          <w:sz w:val="22"/>
          <w:szCs w:val="22"/>
        </w:rPr>
        <w:t>representation in academia.</w:t>
      </w:r>
    </w:p>
    <w:p w14:paraId="6B36D0DF" w14:textId="67B91A98" w:rsidR="001C01F0" w:rsidRDefault="001C01F0" w:rsidP="00A6738D">
      <w:pPr>
        <w:tabs>
          <w:tab w:val="left" w:pos="1170"/>
        </w:tabs>
        <w:ind w:left="720" w:hanging="720"/>
        <w:rPr>
          <w:sz w:val="22"/>
          <w:szCs w:val="22"/>
        </w:rPr>
      </w:pPr>
      <w:r>
        <w:rPr>
          <w:sz w:val="22"/>
          <w:szCs w:val="22"/>
        </w:rPr>
        <w:t>2021-</w:t>
      </w:r>
      <w:r w:rsidR="00184728">
        <w:rPr>
          <w:sz w:val="22"/>
          <w:szCs w:val="22"/>
        </w:rPr>
        <w:t>2023</w:t>
      </w:r>
      <w:r>
        <w:rPr>
          <w:sz w:val="22"/>
          <w:szCs w:val="22"/>
        </w:rPr>
        <w:tab/>
      </w:r>
      <w:r w:rsidRPr="001C01F0">
        <w:rPr>
          <w:sz w:val="22"/>
          <w:szCs w:val="22"/>
          <w:u w:val="single"/>
        </w:rPr>
        <w:t>Member</w:t>
      </w:r>
      <w:r>
        <w:rPr>
          <w:sz w:val="22"/>
          <w:szCs w:val="22"/>
        </w:rPr>
        <w:t xml:space="preserve">: Department of Psychiatry, Building an </w:t>
      </w:r>
      <w:r w:rsidR="00E63833">
        <w:rPr>
          <w:sz w:val="22"/>
          <w:szCs w:val="22"/>
        </w:rPr>
        <w:t>I</w:t>
      </w:r>
      <w:r>
        <w:rPr>
          <w:sz w:val="22"/>
          <w:szCs w:val="22"/>
        </w:rPr>
        <w:t xml:space="preserve">nclusive and </w:t>
      </w:r>
      <w:r w:rsidR="00E63833">
        <w:rPr>
          <w:sz w:val="22"/>
          <w:szCs w:val="22"/>
        </w:rPr>
        <w:t>E</w:t>
      </w:r>
      <w:r>
        <w:rPr>
          <w:sz w:val="22"/>
          <w:szCs w:val="22"/>
        </w:rPr>
        <w:t xml:space="preserve">quitable </w:t>
      </w:r>
      <w:r w:rsidR="00E63833">
        <w:rPr>
          <w:sz w:val="22"/>
          <w:szCs w:val="22"/>
        </w:rPr>
        <w:t>C</w:t>
      </w:r>
      <w:r>
        <w:rPr>
          <w:sz w:val="22"/>
          <w:szCs w:val="22"/>
        </w:rPr>
        <w:t xml:space="preserve">ommunity </w:t>
      </w:r>
      <w:r w:rsidR="00E63833">
        <w:rPr>
          <w:sz w:val="22"/>
          <w:szCs w:val="22"/>
        </w:rPr>
        <w:t>workgroup</w:t>
      </w:r>
      <w:r>
        <w:rPr>
          <w:sz w:val="22"/>
          <w:szCs w:val="22"/>
        </w:rPr>
        <w:t xml:space="preserve">. </w:t>
      </w:r>
      <w:r w:rsidR="00E63833">
        <w:rPr>
          <w:sz w:val="22"/>
          <w:szCs w:val="22"/>
        </w:rPr>
        <w:tab/>
      </w:r>
      <w:r>
        <w:rPr>
          <w:sz w:val="22"/>
          <w:szCs w:val="22"/>
        </w:rPr>
        <w:t xml:space="preserve">Attend monthly meetings. Implement strategies and tactics that create an inclusive equitable </w:t>
      </w:r>
      <w:r w:rsidR="00E63833">
        <w:rPr>
          <w:sz w:val="22"/>
          <w:szCs w:val="22"/>
        </w:rPr>
        <w:tab/>
      </w:r>
      <w:r>
        <w:rPr>
          <w:sz w:val="22"/>
          <w:szCs w:val="22"/>
        </w:rPr>
        <w:t xml:space="preserve">environment in the Department of Psychiatry. Establish and </w:t>
      </w:r>
      <w:r w:rsidR="00E63833">
        <w:rPr>
          <w:sz w:val="22"/>
          <w:szCs w:val="22"/>
        </w:rPr>
        <w:t xml:space="preserve">grow connections across the University of </w:t>
      </w:r>
      <w:r w:rsidR="00E63833">
        <w:rPr>
          <w:sz w:val="22"/>
          <w:szCs w:val="22"/>
        </w:rPr>
        <w:tab/>
        <w:t>Pittsburgh and larger community to improve equity and inclusion in science.</w:t>
      </w:r>
    </w:p>
    <w:p w14:paraId="18F48616" w14:textId="158A4D93" w:rsidR="00BB13AE" w:rsidRDefault="00BB13AE" w:rsidP="00BB13AE">
      <w:pPr>
        <w:tabs>
          <w:tab w:val="left" w:pos="1170"/>
        </w:tabs>
        <w:ind w:left="1170" w:hanging="1170"/>
        <w:rPr>
          <w:sz w:val="22"/>
          <w:szCs w:val="22"/>
        </w:rPr>
      </w:pPr>
      <w:r>
        <w:rPr>
          <w:sz w:val="22"/>
          <w:szCs w:val="22"/>
        </w:rPr>
        <w:t>2022-</w:t>
      </w:r>
      <w:r>
        <w:rPr>
          <w:sz w:val="22"/>
          <w:szCs w:val="22"/>
        </w:rPr>
        <w:tab/>
      </w:r>
      <w:r w:rsidRPr="00BB13AE">
        <w:rPr>
          <w:sz w:val="22"/>
          <w:szCs w:val="22"/>
          <w:u w:val="single"/>
        </w:rPr>
        <w:t>Member:</w:t>
      </w:r>
      <w:r>
        <w:rPr>
          <w:sz w:val="22"/>
          <w:szCs w:val="22"/>
        </w:rPr>
        <w:t xml:space="preserve"> Department of Psychiatry Diversity, Equity, and Inclusivity Leadership council. Attend monthly meetings and guide strategic initiatives within the department.</w:t>
      </w:r>
    </w:p>
    <w:p w14:paraId="0CF0E989" w14:textId="77777777" w:rsidR="00E91FA7" w:rsidRPr="00E91FA7" w:rsidRDefault="00E91FA7" w:rsidP="00E91FA7">
      <w:pPr>
        <w:rPr>
          <w:sz w:val="22"/>
          <w:szCs w:val="22"/>
          <w:u w:val="single"/>
        </w:rPr>
      </w:pPr>
    </w:p>
    <w:p w14:paraId="35DD22B1" w14:textId="77777777" w:rsidR="00564B68" w:rsidRPr="00997A26" w:rsidRDefault="00564B68">
      <w:pPr>
        <w:rPr>
          <w:sz w:val="22"/>
          <w:szCs w:val="22"/>
          <w:u w:val="single"/>
        </w:rPr>
      </w:pPr>
      <w:r w:rsidRPr="00997A26">
        <w:rPr>
          <w:sz w:val="22"/>
          <w:szCs w:val="22"/>
          <w:u w:val="single"/>
        </w:rPr>
        <w:t xml:space="preserve">University </w:t>
      </w:r>
      <w:r w:rsidR="00302FBA" w:rsidRPr="00997A26">
        <w:rPr>
          <w:sz w:val="22"/>
          <w:szCs w:val="22"/>
          <w:u w:val="single"/>
        </w:rPr>
        <w:t>of Missouri</w:t>
      </w:r>
    </w:p>
    <w:p w14:paraId="7F88BBA3" w14:textId="77777777" w:rsidR="005527F9" w:rsidRPr="00921F1E" w:rsidRDefault="005527F9" w:rsidP="00302FBA">
      <w:pPr>
        <w:pStyle w:val="BodyTextIndent"/>
        <w:tabs>
          <w:tab w:val="left" w:pos="1440"/>
          <w:tab w:val="left" w:pos="5310"/>
        </w:tabs>
        <w:ind w:left="0" w:firstLine="0"/>
        <w:rPr>
          <w:szCs w:val="22"/>
        </w:rPr>
      </w:pPr>
    </w:p>
    <w:p w14:paraId="1BF78D1B" w14:textId="5FC1FB70" w:rsidR="005527F9" w:rsidRPr="00921F1E" w:rsidRDefault="00DB2A95">
      <w:pPr>
        <w:pStyle w:val="BodyTextIndent"/>
        <w:tabs>
          <w:tab w:val="left" w:pos="1440"/>
          <w:tab w:val="left" w:pos="5310"/>
        </w:tabs>
        <w:rPr>
          <w:szCs w:val="22"/>
        </w:rPr>
      </w:pPr>
      <w:r w:rsidRPr="00921F1E">
        <w:rPr>
          <w:szCs w:val="22"/>
        </w:rPr>
        <w:t>9/0</w:t>
      </w:r>
      <w:r w:rsidR="00302FBA">
        <w:rPr>
          <w:szCs w:val="22"/>
        </w:rPr>
        <w:t>4</w:t>
      </w:r>
      <w:r w:rsidRPr="00921F1E">
        <w:rPr>
          <w:szCs w:val="22"/>
        </w:rPr>
        <w:t>-8/0</w:t>
      </w:r>
      <w:r w:rsidR="00302FBA">
        <w:rPr>
          <w:szCs w:val="22"/>
        </w:rPr>
        <w:t>5</w:t>
      </w:r>
      <w:r w:rsidR="00564B68" w:rsidRPr="00921F1E">
        <w:rPr>
          <w:szCs w:val="22"/>
        </w:rPr>
        <w:tab/>
      </w:r>
      <w:r w:rsidRPr="00921F1E">
        <w:rPr>
          <w:szCs w:val="22"/>
        </w:rPr>
        <w:t>President, Graduate Association for Students in Psychology, University of Missouri</w:t>
      </w:r>
    </w:p>
    <w:p w14:paraId="59766940" w14:textId="2FD7D01B" w:rsidR="00564B68" w:rsidRPr="00921F1E" w:rsidRDefault="00302FBA">
      <w:pPr>
        <w:pStyle w:val="BodyTextIndent"/>
        <w:tabs>
          <w:tab w:val="left" w:pos="1440"/>
          <w:tab w:val="left" w:pos="5310"/>
        </w:tabs>
        <w:rPr>
          <w:szCs w:val="22"/>
        </w:rPr>
      </w:pPr>
      <w:r>
        <w:rPr>
          <w:szCs w:val="22"/>
        </w:rPr>
        <w:t>9/04-8</w:t>
      </w:r>
      <w:r w:rsidR="005527F9" w:rsidRPr="00921F1E">
        <w:rPr>
          <w:szCs w:val="22"/>
        </w:rPr>
        <w:t>/05</w:t>
      </w:r>
      <w:r w:rsidR="005527F9" w:rsidRPr="00921F1E">
        <w:rPr>
          <w:szCs w:val="22"/>
        </w:rPr>
        <w:tab/>
      </w:r>
      <w:r>
        <w:rPr>
          <w:szCs w:val="22"/>
        </w:rPr>
        <w:t xml:space="preserve">Psi-Chi/Psychology Club, Graduate Advisor, University of Missouri </w:t>
      </w:r>
    </w:p>
    <w:p w14:paraId="46FF3E97" w14:textId="05575C2D" w:rsidR="001B410F" w:rsidRPr="00921F1E" w:rsidRDefault="00DB2A95">
      <w:pPr>
        <w:pStyle w:val="BodyTextIndent"/>
        <w:tabs>
          <w:tab w:val="left" w:pos="1440"/>
          <w:tab w:val="left" w:pos="5310"/>
        </w:tabs>
        <w:rPr>
          <w:szCs w:val="22"/>
        </w:rPr>
      </w:pPr>
      <w:r w:rsidRPr="00921F1E">
        <w:rPr>
          <w:szCs w:val="22"/>
        </w:rPr>
        <w:t>9/05-8/06</w:t>
      </w:r>
      <w:r w:rsidR="00564B68" w:rsidRPr="00921F1E">
        <w:rPr>
          <w:szCs w:val="22"/>
        </w:rPr>
        <w:tab/>
      </w:r>
      <w:r w:rsidR="00302FBA">
        <w:rPr>
          <w:szCs w:val="22"/>
        </w:rPr>
        <w:t xml:space="preserve">Student Representative, Clinical Training Committee, </w:t>
      </w:r>
      <w:r w:rsidR="00A3235E">
        <w:rPr>
          <w:szCs w:val="22"/>
        </w:rPr>
        <w:t xml:space="preserve">Department of </w:t>
      </w:r>
      <w:r w:rsidR="00302FBA">
        <w:rPr>
          <w:szCs w:val="22"/>
        </w:rPr>
        <w:t xml:space="preserve">Psychological Sciences, University of Missouri </w:t>
      </w:r>
    </w:p>
    <w:p w14:paraId="49110EEE" w14:textId="77777777" w:rsidR="00D954E6" w:rsidRPr="00921F1E" w:rsidRDefault="00302FBA" w:rsidP="00D954E6">
      <w:pPr>
        <w:pStyle w:val="BodyTextIndent"/>
        <w:tabs>
          <w:tab w:val="left" w:pos="1440"/>
          <w:tab w:val="left" w:pos="5310"/>
        </w:tabs>
        <w:rPr>
          <w:szCs w:val="22"/>
        </w:rPr>
      </w:pPr>
      <w:r>
        <w:rPr>
          <w:szCs w:val="22"/>
        </w:rPr>
        <w:t>8/</w:t>
      </w:r>
      <w:r w:rsidR="00D954E6" w:rsidRPr="00D954E6">
        <w:rPr>
          <w:szCs w:val="22"/>
        </w:rPr>
        <w:t>06</w:t>
      </w:r>
      <w:r>
        <w:rPr>
          <w:szCs w:val="22"/>
        </w:rPr>
        <w:t>-8/07</w:t>
      </w:r>
      <w:r w:rsidR="00D954E6">
        <w:rPr>
          <w:szCs w:val="22"/>
        </w:rPr>
        <w:tab/>
      </w:r>
      <w:r>
        <w:rPr>
          <w:szCs w:val="22"/>
        </w:rPr>
        <w:t xml:space="preserve">Student Representative, Ethics and Professional Issues Committee, </w:t>
      </w:r>
      <w:r w:rsidR="00A3235E">
        <w:rPr>
          <w:szCs w:val="22"/>
        </w:rPr>
        <w:t xml:space="preserve">Department of </w:t>
      </w:r>
      <w:r>
        <w:rPr>
          <w:szCs w:val="22"/>
        </w:rPr>
        <w:t>Psychological Sciences, University of Missouri</w:t>
      </w:r>
      <w:r w:rsidR="00D954E6">
        <w:rPr>
          <w:szCs w:val="22"/>
        </w:rPr>
        <w:tab/>
      </w:r>
    </w:p>
    <w:p w14:paraId="657DFA04" w14:textId="0F8247F7" w:rsidR="00476803" w:rsidRDefault="00476803" w:rsidP="00E91FA7">
      <w:pPr>
        <w:pStyle w:val="BodyTextIndent"/>
        <w:ind w:left="0" w:firstLine="0"/>
        <w:rPr>
          <w:szCs w:val="22"/>
        </w:rPr>
      </w:pPr>
    </w:p>
    <w:sectPr w:rsidR="00476803" w:rsidSect="007E0848">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296" w:left="1008"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304E" w14:textId="77777777" w:rsidR="00CE059F" w:rsidRDefault="00CE059F">
      <w:r>
        <w:separator/>
      </w:r>
    </w:p>
  </w:endnote>
  <w:endnote w:type="continuationSeparator" w:id="0">
    <w:p w14:paraId="1267EF25" w14:textId="77777777" w:rsidR="00CE059F" w:rsidRDefault="00C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3F9" w14:textId="649E9926" w:rsidR="005806C4" w:rsidRDefault="005806C4" w:rsidP="0034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84728">
      <w:rPr>
        <w:rStyle w:val="PageNumber"/>
      </w:rPr>
      <w:fldChar w:fldCharType="separate"/>
    </w:r>
    <w:r w:rsidR="00184728">
      <w:rPr>
        <w:rStyle w:val="PageNumber"/>
        <w:noProof/>
      </w:rPr>
      <w:t>19</w:t>
    </w:r>
    <w:r>
      <w:rPr>
        <w:rStyle w:val="PageNumber"/>
      </w:rPr>
      <w:fldChar w:fldCharType="end"/>
    </w:r>
  </w:p>
  <w:p w14:paraId="78E0F498" w14:textId="77777777" w:rsidR="005806C4" w:rsidRDefault="005806C4" w:rsidP="007E0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17F" w14:textId="0B6650A9" w:rsidR="005806C4" w:rsidRPr="007E0848" w:rsidRDefault="005806C4" w:rsidP="00A1074C">
    <w:pPr>
      <w:pStyle w:val="Footer"/>
      <w:tabs>
        <w:tab w:val="left" w:pos="7740"/>
      </w:tabs>
      <w:ind w:right="360"/>
    </w:pPr>
    <w:r w:rsidRPr="007E0848">
      <w:t>Curriculum Vitae</w:t>
    </w:r>
    <w:r w:rsidRPr="007E0848">
      <w:tab/>
    </w:r>
    <w:r w:rsidRPr="007E0848">
      <w:tab/>
      <w:t xml:space="preserve">    Sarah Pedersen, Ph.D.</w:t>
    </w:r>
  </w:p>
  <w:p w14:paraId="699292EF" w14:textId="251DEFC6" w:rsidR="005806C4" w:rsidRDefault="00184728" w:rsidP="0034441B">
    <w:pPr>
      <w:pStyle w:val="Footer"/>
      <w:tabs>
        <w:tab w:val="clear" w:pos="8640"/>
        <w:tab w:val="right" w:pos="9720"/>
      </w:tabs>
      <w:ind w:right="504"/>
    </w:pPr>
    <w:r>
      <w:t>8</w:t>
    </w:r>
    <w:r w:rsidR="00C364EF">
      <w:t>/1/23</w:t>
    </w:r>
  </w:p>
  <w:p w14:paraId="6A90D44B" w14:textId="371BB87C" w:rsidR="005806C4" w:rsidRPr="007E0848" w:rsidRDefault="005806C4" w:rsidP="0034441B">
    <w:pPr>
      <w:pStyle w:val="Footer"/>
      <w:tabs>
        <w:tab w:val="clear" w:pos="8640"/>
        <w:tab w:val="right" w:pos="9720"/>
      </w:tabs>
      <w:ind w:right="504"/>
    </w:pPr>
    <w:r w:rsidRPr="007E0848">
      <w:tab/>
    </w:r>
    <w:r w:rsidRPr="007E0848">
      <w:tab/>
    </w:r>
    <w:r w:rsidRPr="007E0848">
      <w:rPr>
        <w:rStyle w:val="PageNumber"/>
      </w:rPr>
      <w:fldChar w:fldCharType="begin"/>
    </w:r>
    <w:r w:rsidRPr="007E0848">
      <w:rPr>
        <w:rStyle w:val="PageNumber"/>
      </w:rPr>
      <w:instrText xml:space="preserve"> PAGE </w:instrText>
    </w:r>
    <w:r w:rsidRPr="007E0848">
      <w:rPr>
        <w:rStyle w:val="PageNumber"/>
      </w:rPr>
      <w:fldChar w:fldCharType="separate"/>
    </w:r>
    <w:r>
      <w:rPr>
        <w:rStyle w:val="PageNumber"/>
        <w:noProof/>
      </w:rPr>
      <w:t>15</w:t>
    </w:r>
    <w:r w:rsidRPr="007E0848">
      <w:rPr>
        <w:rStyle w:val="PageNumber"/>
      </w:rPr>
      <w:fldChar w:fldCharType="end"/>
    </w:r>
  </w:p>
  <w:p w14:paraId="512D354F" w14:textId="77777777" w:rsidR="005806C4" w:rsidRDefault="005806C4">
    <w:pPr>
      <w:pStyle w:val="Footer"/>
      <w:rPr>
        <w:i/>
      </w:rPr>
    </w:pPr>
    <w:r>
      <w:rPr>
        <w:i/>
      </w:rPr>
      <w:tab/>
    </w:r>
    <w:r>
      <w:rPr>
        <w:i/>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D30D" w14:textId="77777777" w:rsidR="00184728" w:rsidRDefault="0018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9FB" w14:textId="77777777" w:rsidR="00CE059F" w:rsidRDefault="00CE059F">
      <w:r>
        <w:separator/>
      </w:r>
    </w:p>
  </w:footnote>
  <w:footnote w:type="continuationSeparator" w:id="0">
    <w:p w14:paraId="4D20058D" w14:textId="77777777" w:rsidR="00CE059F" w:rsidRDefault="00CE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94A1" w14:textId="77777777" w:rsidR="00184728" w:rsidRDefault="00184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958F" w14:textId="77777777" w:rsidR="00184728" w:rsidRDefault="00184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B7AE" w14:textId="77777777" w:rsidR="00184728" w:rsidRDefault="0018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1A"/>
    <w:multiLevelType w:val="hybridMultilevel"/>
    <w:tmpl w:val="AE8CA498"/>
    <w:lvl w:ilvl="0" w:tplc="1B18B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5247"/>
    <w:multiLevelType w:val="hybridMultilevel"/>
    <w:tmpl w:val="4FD2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016B"/>
    <w:multiLevelType w:val="multilevel"/>
    <w:tmpl w:val="229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A6ED8"/>
    <w:multiLevelType w:val="hybridMultilevel"/>
    <w:tmpl w:val="0EF42BA8"/>
    <w:lvl w:ilvl="0" w:tplc="4FB436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13D22"/>
    <w:multiLevelType w:val="hybridMultilevel"/>
    <w:tmpl w:val="6DC80250"/>
    <w:lvl w:ilvl="0" w:tplc="06A09D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9763E"/>
    <w:multiLevelType w:val="multilevel"/>
    <w:tmpl w:val="0A38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D4D44"/>
    <w:multiLevelType w:val="multilevel"/>
    <w:tmpl w:val="FAB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35B72"/>
    <w:multiLevelType w:val="hybridMultilevel"/>
    <w:tmpl w:val="97A2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9620C"/>
    <w:multiLevelType w:val="hybridMultilevel"/>
    <w:tmpl w:val="4F54C0E0"/>
    <w:lvl w:ilvl="0" w:tplc="092E7942">
      <w:start w:val="2015"/>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FB794D"/>
    <w:multiLevelType w:val="singleLevel"/>
    <w:tmpl w:val="A204060C"/>
    <w:lvl w:ilvl="0">
      <w:start w:val="1"/>
      <w:numFmt w:val="decimal"/>
      <w:lvlText w:val="%1."/>
      <w:lvlJc w:val="left"/>
      <w:pPr>
        <w:tabs>
          <w:tab w:val="num" w:pos="720"/>
        </w:tabs>
        <w:ind w:left="720" w:hanging="360"/>
      </w:pPr>
      <w:rPr>
        <w:b w:val="0"/>
        <w:i w:val="0"/>
      </w:rPr>
    </w:lvl>
  </w:abstractNum>
  <w:abstractNum w:abstractNumId="10" w15:restartNumberingAfterBreak="0">
    <w:nsid w:val="61E12E24"/>
    <w:multiLevelType w:val="multilevel"/>
    <w:tmpl w:val="AD20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276C2"/>
    <w:multiLevelType w:val="multilevel"/>
    <w:tmpl w:val="83A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453C7"/>
    <w:multiLevelType w:val="hybridMultilevel"/>
    <w:tmpl w:val="6152DE08"/>
    <w:lvl w:ilvl="0" w:tplc="9B44053E">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F880089"/>
    <w:multiLevelType w:val="multilevel"/>
    <w:tmpl w:val="6F1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32735">
    <w:abstractNumId w:val="9"/>
  </w:num>
  <w:num w:numId="2" w16cid:durableId="220556741">
    <w:abstractNumId w:val="12"/>
  </w:num>
  <w:num w:numId="3" w16cid:durableId="1909073188">
    <w:abstractNumId w:val="1"/>
  </w:num>
  <w:num w:numId="4" w16cid:durableId="813910199">
    <w:abstractNumId w:val="7"/>
  </w:num>
  <w:num w:numId="5" w16cid:durableId="1891921326">
    <w:abstractNumId w:val="4"/>
  </w:num>
  <w:num w:numId="6" w16cid:durableId="1408769241">
    <w:abstractNumId w:val="8"/>
  </w:num>
  <w:num w:numId="7" w16cid:durableId="793249625">
    <w:abstractNumId w:val="0"/>
  </w:num>
  <w:num w:numId="8" w16cid:durableId="543446087">
    <w:abstractNumId w:val="10"/>
  </w:num>
  <w:num w:numId="9" w16cid:durableId="1298993194">
    <w:abstractNumId w:val="11"/>
  </w:num>
  <w:num w:numId="10" w16cid:durableId="1666283725">
    <w:abstractNumId w:val="13"/>
  </w:num>
  <w:num w:numId="11" w16cid:durableId="1439326758">
    <w:abstractNumId w:val="6"/>
  </w:num>
  <w:num w:numId="12" w16cid:durableId="854265136">
    <w:abstractNumId w:val="2"/>
  </w:num>
  <w:num w:numId="13" w16cid:durableId="676156834">
    <w:abstractNumId w:val="5"/>
  </w:num>
  <w:num w:numId="14" w16cid:durableId="11187276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63"/>
    <w:rsid w:val="00002003"/>
    <w:rsid w:val="00005151"/>
    <w:rsid w:val="00011921"/>
    <w:rsid w:val="000121F4"/>
    <w:rsid w:val="000131DD"/>
    <w:rsid w:val="00014063"/>
    <w:rsid w:val="000221C0"/>
    <w:rsid w:val="00024279"/>
    <w:rsid w:val="00027441"/>
    <w:rsid w:val="00036B2E"/>
    <w:rsid w:val="000426AC"/>
    <w:rsid w:val="000431B2"/>
    <w:rsid w:val="000435CC"/>
    <w:rsid w:val="000453DC"/>
    <w:rsid w:val="00046E2E"/>
    <w:rsid w:val="0004737A"/>
    <w:rsid w:val="0005554F"/>
    <w:rsid w:val="00056645"/>
    <w:rsid w:val="00056653"/>
    <w:rsid w:val="00060FB7"/>
    <w:rsid w:val="00062B69"/>
    <w:rsid w:val="00066667"/>
    <w:rsid w:val="00067E3F"/>
    <w:rsid w:val="000742DE"/>
    <w:rsid w:val="00074E88"/>
    <w:rsid w:val="0007738F"/>
    <w:rsid w:val="00083EA1"/>
    <w:rsid w:val="000864A6"/>
    <w:rsid w:val="000870E9"/>
    <w:rsid w:val="00091069"/>
    <w:rsid w:val="00094DF6"/>
    <w:rsid w:val="000965D9"/>
    <w:rsid w:val="000A1D3D"/>
    <w:rsid w:val="000A25C2"/>
    <w:rsid w:val="000A531D"/>
    <w:rsid w:val="000B152C"/>
    <w:rsid w:val="000B1773"/>
    <w:rsid w:val="000B64A3"/>
    <w:rsid w:val="000B6611"/>
    <w:rsid w:val="000C2039"/>
    <w:rsid w:val="000C5570"/>
    <w:rsid w:val="000C55AA"/>
    <w:rsid w:val="000C6144"/>
    <w:rsid w:val="000C625A"/>
    <w:rsid w:val="000C7EB1"/>
    <w:rsid w:val="000D15AA"/>
    <w:rsid w:val="000D5F09"/>
    <w:rsid w:val="000E0924"/>
    <w:rsid w:val="000E2E69"/>
    <w:rsid w:val="000E3FC9"/>
    <w:rsid w:val="000E4144"/>
    <w:rsid w:val="000E5808"/>
    <w:rsid w:val="000E6AA4"/>
    <w:rsid w:val="000E7C4A"/>
    <w:rsid w:val="000F3065"/>
    <w:rsid w:val="000F3135"/>
    <w:rsid w:val="000F3983"/>
    <w:rsid w:val="000F3C24"/>
    <w:rsid w:val="000F4E79"/>
    <w:rsid w:val="000F6669"/>
    <w:rsid w:val="000F770A"/>
    <w:rsid w:val="00103461"/>
    <w:rsid w:val="00104176"/>
    <w:rsid w:val="00104698"/>
    <w:rsid w:val="00105BAA"/>
    <w:rsid w:val="001152E2"/>
    <w:rsid w:val="00115415"/>
    <w:rsid w:val="00120523"/>
    <w:rsid w:val="001221FC"/>
    <w:rsid w:val="0012495F"/>
    <w:rsid w:val="00125EF9"/>
    <w:rsid w:val="00131CDE"/>
    <w:rsid w:val="001332E1"/>
    <w:rsid w:val="0014186C"/>
    <w:rsid w:val="00143991"/>
    <w:rsid w:val="0014755B"/>
    <w:rsid w:val="0015116B"/>
    <w:rsid w:val="001512AD"/>
    <w:rsid w:val="0015209C"/>
    <w:rsid w:val="00153A8F"/>
    <w:rsid w:val="00156C8D"/>
    <w:rsid w:val="001656EA"/>
    <w:rsid w:val="00170033"/>
    <w:rsid w:val="0017335C"/>
    <w:rsid w:val="00174DF0"/>
    <w:rsid w:val="00176320"/>
    <w:rsid w:val="00176E1A"/>
    <w:rsid w:val="0018210B"/>
    <w:rsid w:val="0018222F"/>
    <w:rsid w:val="00183EDA"/>
    <w:rsid w:val="00184728"/>
    <w:rsid w:val="00185AA2"/>
    <w:rsid w:val="0019059A"/>
    <w:rsid w:val="00191A82"/>
    <w:rsid w:val="0019640F"/>
    <w:rsid w:val="00197826"/>
    <w:rsid w:val="00197BA2"/>
    <w:rsid w:val="001A0096"/>
    <w:rsid w:val="001A0E29"/>
    <w:rsid w:val="001A124C"/>
    <w:rsid w:val="001A7FA7"/>
    <w:rsid w:val="001B12A0"/>
    <w:rsid w:val="001B17E0"/>
    <w:rsid w:val="001B3EC5"/>
    <w:rsid w:val="001B410F"/>
    <w:rsid w:val="001B5745"/>
    <w:rsid w:val="001C01F0"/>
    <w:rsid w:val="001C51A3"/>
    <w:rsid w:val="001C531E"/>
    <w:rsid w:val="001C73B1"/>
    <w:rsid w:val="001D3679"/>
    <w:rsid w:val="001D418A"/>
    <w:rsid w:val="001D52D6"/>
    <w:rsid w:val="001D56EF"/>
    <w:rsid w:val="001D66CC"/>
    <w:rsid w:val="001D761A"/>
    <w:rsid w:val="001E579E"/>
    <w:rsid w:val="001F5653"/>
    <w:rsid w:val="001F5D05"/>
    <w:rsid w:val="001F789C"/>
    <w:rsid w:val="001F7E74"/>
    <w:rsid w:val="002007DE"/>
    <w:rsid w:val="002024FE"/>
    <w:rsid w:val="00205708"/>
    <w:rsid w:val="002077A2"/>
    <w:rsid w:val="00216111"/>
    <w:rsid w:val="00217375"/>
    <w:rsid w:val="00220C7B"/>
    <w:rsid w:val="00221721"/>
    <w:rsid w:val="00223447"/>
    <w:rsid w:val="002235A8"/>
    <w:rsid w:val="002249C5"/>
    <w:rsid w:val="00226B4E"/>
    <w:rsid w:val="00226CCD"/>
    <w:rsid w:val="002348DC"/>
    <w:rsid w:val="0024359E"/>
    <w:rsid w:val="002469BB"/>
    <w:rsid w:val="00246D95"/>
    <w:rsid w:val="002478E6"/>
    <w:rsid w:val="00247D58"/>
    <w:rsid w:val="00250BD2"/>
    <w:rsid w:val="002511B9"/>
    <w:rsid w:val="00264D2E"/>
    <w:rsid w:val="0026566F"/>
    <w:rsid w:val="00265892"/>
    <w:rsid w:val="00265F83"/>
    <w:rsid w:val="002668F3"/>
    <w:rsid w:val="0027187A"/>
    <w:rsid w:val="00271F97"/>
    <w:rsid w:val="00274602"/>
    <w:rsid w:val="002764EE"/>
    <w:rsid w:val="00276F07"/>
    <w:rsid w:val="002827E0"/>
    <w:rsid w:val="0028393B"/>
    <w:rsid w:val="0028638D"/>
    <w:rsid w:val="00291714"/>
    <w:rsid w:val="0029205B"/>
    <w:rsid w:val="00293C8E"/>
    <w:rsid w:val="002943C6"/>
    <w:rsid w:val="002944D6"/>
    <w:rsid w:val="00296163"/>
    <w:rsid w:val="002A156A"/>
    <w:rsid w:val="002A22DA"/>
    <w:rsid w:val="002A24F3"/>
    <w:rsid w:val="002A2A54"/>
    <w:rsid w:val="002A5868"/>
    <w:rsid w:val="002A683B"/>
    <w:rsid w:val="002B2227"/>
    <w:rsid w:val="002B2E51"/>
    <w:rsid w:val="002B3B54"/>
    <w:rsid w:val="002B7AB5"/>
    <w:rsid w:val="002C1AB1"/>
    <w:rsid w:val="002C3D89"/>
    <w:rsid w:val="002C5B06"/>
    <w:rsid w:val="002C726A"/>
    <w:rsid w:val="002E1854"/>
    <w:rsid w:val="002E45E1"/>
    <w:rsid w:val="002E57C6"/>
    <w:rsid w:val="002E78D9"/>
    <w:rsid w:val="002F47AC"/>
    <w:rsid w:val="003023AA"/>
    <w:rsid w:val="00302FBA"/>
    <w:rsid w:val="00304F52"/>
    <w:rsid w:val="003073A4"/>
    <w:rsid w:val="00307529"/>
    <w:rsid w:val="00307E8B"/>
    <w:rsid w:val="003124A1"/>
    <w:rsid w:val="00315C19"/>
    <w:rsid w:val="003178CD"/>
    <w:rsid w:val="003217DD"/>
    <w:rsid w:val="00323DFA"/>
    <w:rsid w:val="003243D1"/>
    <w:rsid w:val="00324432"/>
    <w:rsid w:val="003324E5"/>
    <w:rsid w:val="003333CF"/>
    <w:rsid w:val="00333DC6"/>
    <w:rsid w:val="00333FF5"/>
    <w:rsid w:val="00335570"/>
    <w:rsid w:val="00341276"/>
    <w:rsid w:val="00341B61"/>
    <w:rsid w:val="00341E42"/>
    <w:rsid w:val="0034441B"/>
    <w:rsid w:val="00344AB1"/>
    <w:rsid w:val="00344DA3"/>
    <w:rsid w:val="00347FBA"/>
    <w:rsid w:val="00350126"/>
    <w:rsid w:val="00354C51"/>
    <w:rsid w:val="00355DE5"/>
    <w:rsid w:val="00357DC4"/>
    <w:rsid w:val="00364EC0"/>
    <w:rsid w:val="0037141D"/>
    <w:rsid w:val="003777C9"/>
    <w:rsid w:val="003801A4"/>
    <w:rsid w:val="00381953"/>
    <w:rsid w:val="00381AA9"/>
    <w:rsid w:val="00382A68"/>
    <w:rsid w:val="00383465"/>
    <w:rsid w:val="00393ED9"/>
    <w:rsid w:val="00394D43"/>
    <w:rsid w:val="003A2EF6"/>
    <w:rsid w:val="003A40F9"/>
    <w:rsid w:val="003B0425"/>
    <w:rsid w:val="003B643F"/>
    <w:rsid w:val="003B65E6"/>
    <w:rsid w:val="003C1E67"/>
    <w:rsid w:val="003C34B4"/>
    <w:rsid w:val="003C7C4E"/>
    <w:rsid w:val="003D0028"/>
    <w:rsid w:val="003E1ACD"/>
    <w:rsid w:val="003E3E04"/>
    <w:rsid w:val="003E6CFA"/>
    <w:rsid w:val="003E717C"/>
    <w:rsid w:val="003F0E9F"/>
    <w:rsid w:val="003F6605"/>
    <w:rsid w:val="00401575"/>
    <w:rsid w:val="00402367"/>
    <w:rsid w:val="00405382"/>
    <w:rsid w:val="00410277"/>
    <w:rsid w:val="0041092B"/>
    <w:rsid w:val="00410BDC"/>
    <w:rsid w:val="00410E52"/>
    <w:rsid w:val="0041357F"/>
    <w:rsid w:val="004144F9"/>
    <w:rsid w:val="00415069"/>
    <w:rsid w:val="00416260"/>
    <w:rsid w:val="00424687"/>
    <w:rsid w:val="00431AB1"/>
    <w:rsid w:val="00431CF9"/>
    <w:rsid w:val="00432465"/>
    <w:rsid w:val="00434642"/>
    <w:rsid w:val="004359B6"/>
    <w:rsid w:val="004368B7"/>
    <w:rsid w:val="00436D51"/>
    <w:rsid w:val="00440880"/>
    <w:rsid w:val="004422B0"/>
    <w:rsid w:val="00442839"/>
    <w:rsid w:val="00446A40"/>
    <w:rsid w:val="00450FCA"/>
    <w:rsid w:val="00452166"/>
    <w:rsid w:val="00452201"/>
    <w:rsid w:val="0045231C"/>
    <w:rsid w:val="00460A13"/>
    <w:rsid w:val="00463A4E"/>
    <w:rsid w:val="0047221D"/>
    <w:rsid w:val="00473334"/>
    <w:rsid w:val="00475C27"/>
    <w:rsid w:val="004765D6"/>
    <w:rsid w:val="00476803"/>
    <w:rsid w:val="00477187"/>
    <w:rsid w:val="004774FF"/>
    <w:rsid w:val="00484D2D"/>
    <w:rsid w:val="00496255"/>
    <w:rsid w:val="0049782D"/>
    <w:rsid w:val="004A00CA"/>
    <w:rsid w:val="004A0CF4"/>
    <w:rsid w:val="004A660E"/>
    <w:rsid w:val="004A7C0E"/>
    <w:rsid w:val="004B13F3"/>
    <w:rsid w:val="004B1F44"/>
    <w:rsid w:val="004B4C9A"/>
    <w:rsid w:val="004B5805"/>
    <w:rsid w:val="004B7473"/>
    <w:rsid w:val="004C054E"/>
    <w:rsid w:val="004C4515"/>
    <w:rsid w:val="004C5D22"/>
    <w:rsid w:val="004C6912"/>
    <w:rsid w:val="004D2498"/>
    <w:rsid w:val="004D24D7"/>
    <w:rsid w:val="004D2BD8"/>
    <w:rsid w:val="004D3D61"/>
    <w:rsid w:val="004E0E12"/>
    <w:rsid w:val="004E648E"/>
    <w:rsid w:val="004E7BA4"/>
    <w:rsid w:val="004F2DC2"/>
    <w:rsid w:val="004F504B"/>
    <w:rsid w:val="00506C1E"/>
    <w:rsid w:val="00510CA0"/>
    <w:rsid w:val="0051594A"/>
    <w:rsid w:val="005170FD"/>
    <w:rsid w:val="00517DF5"/>
    <w:rsid w:val="0052280B"/>
    <w:rsid w:val="00524D74"/>
    <w:rsid w:val="0052749D"/>
    <w:rsid w:val="00542073"/>
    <w:rsid w:val="00543144"/>
    <w:rsid w:val="0054456A"/>
    <w:rsid w:val="00550F1D"/>
    <w:rsid w:val="005527F9"/>
    <w:rsid w:val="00553024"/>
    <w:rsid w:val="00554345"/>
    <w:rsid w:val="00555512"/>
    <w:rsid w:val="00555B8F"/>
    <w:rsid w:val="00555C91"/>
    <w:rsid w:val="00561F0D"/>
    <w:rsid w:val="00564B68"/>
    <w:rsid w:val="005674E2"/>
    <w:rsid w:val="005715FD"/>
    <w:rsid w:val="00572BB1"/>
    <w:rsid w:val="00573065"/>
    <w:rsid w:val="0057460C"/>
    <w:rsid w:val="005747D0"/>
    <w:rsid w:val="0057576D"/>
    <w:rsid w:val="005806C4"/>
    <w:rsid w:val="00583447"/>
    <w:rsid w:val="0058564A"/>
    <w:rsid w:val="005866AD"/>
    <w:rsid w:val="00587067"/>
    <w:rsid w:val="00587D5A"/>
    <w:rsid w:val="00597FF4"/>
    <w:rsid w:val="005A6CAB"/>
    <w:rsid w:val="005A7EF0"/>
    <w:rsid w:val="005A7F2D"/>
    <w:rsid w:val="005B0765"/>
    <w:rsid w:val="005B4529"/>
    <w:rsid w:val="005B6964"/>
    <w:rsid w:val="005B6EB7"/>
    <w:rsid w:val="005B720C"/>
    <w:rsid w:val="005B7775"/>
    <w:rsid w:val="005C0D38"/>
    <w:rsid w:val="005C1C64"/>
    <w:rsid w:val="005C2D20"/>
    <w:rsid w:val="005C5CDF"/>
    <w:rsid w:val="005C6E7B"/>
    <w:rsid w:val="005D025A"/>
    <w:rsid w:val="005D6F6A"/>
    <w:rsid w:val="005E0ED5"/>
    <w:rsid w:val="005E17DC"/>
    <w:rsid w:val="005E22FB"/>
    <w:rsid w:val="005E4AB0"/>
    <w:rsid w:val="005E5ABC"/>
    <w:rsid w:val="005F3518"/>
    <w:rsid w:val="005F4360"/>
    <w:rsid w:val="005F7060"/>
    <w:rsid w:val="00601A2F"/>
    <w:rsid w:val="00605284"/>
    <w:rsid w:val="0060694B"/>
    <w:rsid w:val="00606BF5"/>
    <w:rsid w:val="0061282E"/>
    <w:rsid w:val="00613A30"/>
    <w:rsid w:val="006154CF"/>
    <w:rsid w:val="00615772"/>
    <w:rsid w:val="0061629D"/>
    <w:rsid w:val="00616691"/>
    <w:rsid w:val="00616C8B"/>
    <w:rsid w:val="006179E0"/>
    <w:rsid w:val="00620E38"/>
    <w:rsid w:val="00631C04"/>
    <w:rsid w:val="00637CDE"/>
    <w:rsid w:val="006446A5"/>
    <w:rsid w:val="0064557B"/>
    <w:rsid w:val="006468BA"/>
    <w:rsid w:val="00650E52"/>
    <w:rsid w:val="00651722"/>
    <w:rsid w:val="00653475"/>
    <w:rsid w:val="00654347"/>
    <w:rsid w:val="00664B32"/>
    <w:rsid w:val="00670104"/>
    <w:rsid w:val="00670D11"/>
    <w:rsid w:val="00671514"/>
    <w:rsid w:val="00671570"/>
    <w:rsid w:val="00673E6A"/>
    <w:rsid w:val="00675583"/>
    <w:rsid w:val="006758F5"/>
    <w:rsid w:val="00676341"/>
    <w:rsid w:val="00677C64"/>
    <w:rsid w:val="00677F7D"/>
    <w:rsid w:val="006835BE"/>
    <w:rsid w:val="00684C4A"/>
    <w:rsid w:val="00694279"/>
    <w:rsid w:val="00695325"/>
    <w:rsid w:val="006A1C3D"/>
    <w:rsid w:val="006A274F"/>
    <w:rsid w:val="006A2E1B"/>
    <w:rsid w:val="006A65AA"/>
    <w:rsid w:val="006A6C6E"/>
    <w:rsid w:val="006B5225"/>
    <w:rsid w:val="006B5546"/>
    <w:rsid w:val="006B67A8"/>
    <w:rsid w:val="006C0034"/>
    <w:rsid w:val="006C3D2C"/>
    <w:rsid w:val="006C54A4"/>
    <w:rsid w:val="006C5872"/>
    <w:rsid w:val="006C5F0E"/>
    <w:rsid w:val="006C6EC2"/>
    <w:rsid w:val="006C71A5"/>
    <w:rsid w:val="006C7EE7"/>
    <w:rsid w:val="006D06D6"/>
    <w:rsid w:val="006D32BA"/>
    <w:rsid w:val="006D49B7"/>
    <w:rsid w:val="006D532C"/>
    <w:rsid w:val="006D56E0"/>
    <w:rsid w:val="006E2FE1"/>
    <w:rsid w:val="006E67C7"/>
    <w:rsid w:val="006F0164"/>
    <w:rsid w:val="00701F7B"/>
    <w:rsid w:val="00705F88"/>
    <w:rsid w:val="00706FC7"/>
    <w:rsid w:val="00710FF2"/>
    <w:rsid w:val="00711464"/>
    <w:rsid w:val="00711EE0"/>
    <w:rsid w:val="00713EAF"/>
    <w:rsid w:val="0071777B"/>
    <w:rsid w:val="0072399B"/>
    <w:rsid w:val="00724027"/>
    <w:rsid w:val="0072562C"/>
    <w:rsid w:val="007343C2"/>
    <w:rsid w:val="00736104"/>
    <w:rsid w:val="007374DD"/>
    <w:rsid w:val="00741093"/>
    <w:rsid w:val="00741E7F"/>
    <w:rsid w:val="00745CC8"/>
    <w:rsid w:val="00746CA3"/>
    <w:rsid w:val="00746CB3"/>
    <w:rsid w:val="00756E46"/>
    <w:rsid w:val="0077315A"/>
    <w:rsid w:val="00781ABF"/>
    <w:rsid w:val="007830A5"/>
    <w:rsid w:val="007839B1"/>
    <w:rsid w:val="0079176C"/>
    <w:rsid w:val="00792079"/>
    <w:rsid w:val="007933B5"/>
    <w:rsid w:val="00794BFF"/>
    <w:rsid w:val="007A3DD1"/>
    <w:rsid w:val="007A3E4D"/>
    <w:rsid w:val="007A5F79"/>
    <w:rsid w:val="007B02AD"/>
    <w:rsid w:val="007B464D"/>
    <w:rsid w:val="007B5069"/>
    <w:rsid w:val="007B7226"/>
    <w:rsid w:val="007C114A"/>
    <w:rsid w:val="007C64D9"/>
    <w:rsid w:val="007C680F"/>
    <w:rsid w:val="007C70B1"/>
    <w:rsid w:val="007D2025"/>
    <w:rsid w:val="007D30C9"/>
    <w:rsid w:val="007D6CC5"/>
    <w:rsid w:val="007E0848"/>
    <w:rsid w:val="007E422F"/>
    <w:rsid w:val="007E712C"/>
    <w:rsid w:val="007F32F0"/>
    <w:rsid w:val="007F5530"/>
    <w:rsid w:val="007F5EBC"/>
    <w:rsid w:val="0080353F"/>
    <w:rsid w:val="00806137"/>
    <w:rsid w:val="008068AA"/>
    <w:rsid w:val="00806932"/>
    <w:rsid w:val="00807C57"/>
    <w:rsid w:val="00810533"/>
    <w:rsid w:val="00811429"/>
    <w:rsid w:val="0081146E"/>
    <w:rsid w:val="008125E8"/>
    <w:rsid w:val="0081360C"/>
    <w:rsid w:val="00815121"/>
    <w:rsid w:val="0081535C"/>
    <w:rsid w:val="008157F5"/>
    <w:rsid w:val="00820502"/>
    <w:rsid w:val="008218DD"/>
    <w:rsid w:val="00822766"/>
    <w:rsid w:val="008227BA"/>
    <w:rsid w:val="008257F2"/>
    <w:rsid w:val="00832FFF"/>
    <w:rsid w:val="0083515E"/>
    <w:rsid w:val="00835669"/>
    <w:rsid w:val="008360F5"/>
    <w:rsid w:val="00836255"/>
    <w:rsid w:val="0084028B"/>
    <w:rsid w:val="00840F4B"/>
    <w:rsid w:val="00841455"/>
    <w:rsid w:val="00842144"/>
    <w:rsid w:val="00845D1C"/>
    <w:rsid w:val="00847B71"/>
    <w:rsid w:val="00850415"/>
    <w:rsid w:val="008578C2"/>
    <w:rsid w:val="00857ED9"/>
    <w:rsid w:val="0086175D"/>
    <w:rsid w:val="00861AB1"/>
    <w:rsid w:val="008644A5"/>
    <w:rsid w:val="00870874"/>
    <w:rsid w:val="00870B21"/>
    <w:rsid w:val="00871523"/>
    <w:rsid w:val="008735C4"/>
    <w:rsid w:val="00881497"/>
    <w:rsid w:val="00881ADC"/>
    <w:rsid w:val="00881D3B"/>
    <w:rsid w:val="0088494A"/>
    <w:rsid w:val="00892CEE"/>
    <w:rsid w:val="00893E7A"/>
    <w:rsid w:val="00895F26"/>
    <w:rsid w:val="008973D4"/>
    <w:rsid w:val="008A02AC"/>
    <w:rsid w:val="008A0415"/>
    <w:rsid w:val="008A2635"/>
    <w:rsid w:val="008A3E8E"/>
    <w:rsid w:val="008A4603"/>
    <w:rsid w:val="008B27A7"/>
    <w:rsid w:val="008B2F2D"/>
    <w:rsid w:val="008B30B6"/>
    <w:rsid w:val="008B397F"/>
    <w:rsid w:val="008B5409"/>
    <w:rsid w:val="008B760A"/>
    <w:rsid w:val="008C173C"/>
    <w:rsid w:val="008C2CC9"/>
    <w:rsid w:val="008C4347"/>
    <w:rsid w:val="008D2263"/>
    <w:rsid w:val="008D2FA0"/>
    <w:rsid w:val="008D3923"/>
    <w:rsid w:val="008D5EAB"/>
    <w:rsid w:val="008E0943"/>
    <w:rsid w:val="008E1446"/>
    <w:rsid w:val="008E3A5C"/>
    <w:rsid w:val="008F157C"/>
    <w:rsid w:val="008F1747"/>
    <w:rsid w:val="008F70AD"/>
    <w:rsid w:val="008F78A3"/>
    <w:rsid w:val="00901813"/>
    <w:rsid w:val="009049C2"/>
    <w:rsid w:val="009110DF"/>
    <w:rsid w:val="0091766B"/>
    <w:rsid w:val="00921F1E"/>
    <w:rsid w:val="00925003"/>
    <w:rsid w:val="00926DF3"/>
    <w:rsid w:val="00930A4E"/>
    <w:rsid w:val="0093319B"/>
    <w:rsid w:val="009472AB"/>
    <w:rsid w:val="00947B2E"/>
    <w:rsid w:val="009502FC"/>
    <w:rsid w:val="00951157"/>
    <w:rsid w:val="0095366C"/>
    <w:rsid w:val="00954B3B"/>
    <w:rsid w:val="0096105D"/>
    <w:rsid w:val="009638DF"/>
    <w:rsid w:val="0096690A"/>
    <w:rsid w:val="00966EA5"/>
    <w:rsid w:val="00981740"/>
    <w:rsid w:val="00981CF7"/>
    <w:rsid w:val="00984C67"/>
    <w:rsid w:val="009853FB"/>
    <w:rsid w:val="00987447"/>
    <w:rsid w:val="00991150"/>
    <w:rsid w:val="009961A7"/>
    <w:rsid w:val="00996E12"/>
    <w:rsid w:val="00997A26"/>
    <w:rsid w:val="009A50DD"/>
    <w:rsid w:val="009A613D"/>
    <w:rsid w:val="009A6B1D"/>
    <w:rsid w:val="009A7759"/>
    <w:rsid w:val="009B175B"/>
    <w:rsid w:val="009B184B"/>
    <w:rsid w:val="009B5272"/>
    <w:rsid w:val="009B566B"/>
    <w:rsid w:val="009C1BED"/>
    <w:rsid w:val="009C384E"/>
    <w:rsid w:val="009C6DAC"/>
    <w:rsid w:val="009D1581"/>
    <w:rsid w:val="009D1CD5"/>
    <w:rsid w:val="009D52C7"/>
    <w:rsid w:val="009D5F04"/>
    <w:rsid w:val="009D63C6"/>
    <w:rsid w:val="009E030C"/>
    <w:rsid w:val="009E1C60"/>
    <w:rsid w:val="009E40A1"/>
    <w:rsid w:val="009E70A0"/>
    <w:rsid w:val="009F00B9"/>
    <w:rsid w:val="009F4EC5"/>
    <w:rsid w:val="009F5908"/>
    <w:rsid w:val="009F7223"/>
    <w:rsid w:val="00A00D39"/>
    <w:rsid w:val="00A022E3"/>
    <w:rsid w:val="00A071A6"/>
    <w:rsid w:val="00A1074C"/>
    <w:rsid w:val="00A11A2D"/>
    <w:rsid w:val="00A126B4"/>
    <w:rsid w:val="00A12A95"/>
    <w:rsid w:val="00A13064"/>
    <w:rsid w:val="00A178C3"/>
    <w:rsid w:val="00A203B1"/>
    <w:rsid w:val="00A2158E"/>
    <w:rsid w:val="00A24195"/>
    <w:rsid w:val="00A26FA9"/>
    <w:rsid w:val="00A27CDE"/>
    <w:rsid w:val="00A3235E"/>
    <w:rsid w:val="00A33843"/>
    <w:rsid w:val="00A40F2A"/>
    <w:rsid w:val="00A440C2"/>
    <w:rsid w:val="00A50921"/>
    <w:rsid w:val="00A531CA"/>
    <w:rsid w:val="00A53768"/>
    <w:rsid w:val="00A560E4"/>
    <w:rsid w:val="00A6243D"/>
    <w:rsid w:val="00A63610"/>
    <w:rsid w:val="00A669BA"/>
    <w:rsid w:val="00A6738D"/>
    <w:rsid w:val="00A67E55"/>
    <w:rsid w:val="00A73AFF"/>
    <w:rsid w:val="00A77D9C"/>
    <w:rsid w:val="00A838B1"/>
    <w:rsid w:val="00A9020D"/>
    <w:rsid w:val="00AA42C3"/>
    <w:rsid w:val="00AB15E9"/>
    <w:rsid w:val="00AB2E54"/>
    <w:rsid w:val="00AB3AE0"/>
    <w:rsid w:val="00AB42D4"/>
    <w:rsid w:val="00AB53D2"/>
    <w:rsid w:val="00AB6080"/>
    <w:rsid w:val="00AC40ED"/>
    <w:rsid w:val="00AC4A43"/>
    <w:rsid w:val="00AD0AB5"/>
    <w:rsid w:val="00AD1D7A"/>
    <w:rsid w:val="00AD314B"/>
    <w:rsid w:val="00AD62A4"/>
    <w:rsid w:val="00AD63E7"/>
    <w:rsid w:val="00AE0985"/>
    <w:rsid w:val="00AE0B8D"/>
    <w:rsid w:val="00AE3B7B"/>
    <w:rsid w:val="00AF22ED"/>
    <w:rsid w:val="00AF5F64"/>
    <w:rsid w:val="00B05011"/>
    <w:rsid w:val="00B05BAE"/>
    <w:rsid w:val="00B130BF"/>
    <w:rsid w:val="00B148DA"/>
    <w:rsid w:val="00B14D1B"/>
    <w:rsid w:val="00B17144"/>
    <w:rsid w:val="00B27BD1"/>
    <w:rsid w:val="00B3155D"/>
    <w:rsid w:val="00B34020"/>
    <w:rsid w:val="00B4160C"/>
    <w:rsid w:val="00B41626"/>
    <w:rsid w:val="00B43682"/>
    <w:rsid w:val="00B43749"/>
    <w:rsid w:val="00B465A0"/>
    <w:rsid w:val="00B5469E"/>
    <w:rsid w:val="00B565A0"/>
    <w:rsid w:val="00B56EB3"/>
    <w:rsid w:val="00B62C01"/>
    <w:rsid w:val="00B64721"/>
    <w:rsid w:val="00B64C36"/>
    <w:rsid w:val="00B65AF3"/>
    <w:rsid w:val="00B713E1"/>
    <w:rsid w:val="00B7330C"/>
    <w:rsid w:val="00B73449"/>
    <w:rsid w:val="00B75940"/>
    <w:rsid w:val="00B776EA"/>
    <w:rsid w:val="00B80327"/>
    <w:rsid w:val="00B80F43"/>
    <w:rsid w:val="00B81FD7"/>
    <w:rsid w:val="00B853FC"/>
    <w:rsid w:val="00B906D0"/>
    <w:rsid w:val="00B93114"/>
    <w:rsid w:val="00BA2BAE"/>
    <w:rsid w:val="00BA3B53"/>
    <w:rsid w:val="00BA525D"/>
    <w:rsid w:val="00BA53D1"/>
    <w:rsid w:val="00BA7279"/>
    <w:rsid w:val="00BB12DA"/>
    <w:rsid w:val="00BB13AE"/>
    <w:rsid w:val="00BC01DD"/>
    <w:rsid w:val="00BC1ECE"/>
    <w:rsid w:val="00BC5B6F"/>
    <w:rsid w:val="00BC5F4E"/>
    <w:rsid w:val="00BD2FDF"/>
    <w:rsid w:val="00BD3355"/>
    <w:rsid w:val="00BD60B5"/>
    <w:rsid w:val="00BD7482"/>
    <w:rsid w:val="00BE18D8"/>
    <w:rsid w:val="00BE2C36"/>
    <w:rsid w:val="00BE3615"/>
    <w:rsid w:val="00BF0341"/>
    <w:rsid w:val="00BF08E8"/>
    <w:rsid w:val="00BF184F"/>
    <w:rsid w:val="00BF30A7"/>
    <w:rsid w:val="00BF38A3"/>
    <w:rsid w:val="00BF56F4"/>
    <w:rsid w:val="00BF69E9"/>
    <w:rsid w:val="00C00BE3"/>
    <w:rsid w:val="00C020C2"/>
    <w:rsid w:val="00C043CD"/>
    <w:rsid w:val="00C05F73"/>
    <w:rsid w:val="00C0643B"/>
    <w:rsid w:val="00C07FA2"/>
    <w:rsid w:val="00C1195E"/>
    <w:rsid w:val="00C142FB"/>
    <w:rsid w:val="00C178D1"/>
    <w:rsid w:val="00C207B1"/>
    <w:rsid w:val="00C22C0C"/>
    <w:rsid w:val="00C246B2"/>
    <w:rsid w:val="00C3244F"/>
    <w:rsid w:val="00C35F99"/>
    <w:rsid w:val="00C364EF"/>
    <w:rsid w:val="00C37101"/>
    <w:rsid w:val="00C407FE"/>
    <w:rsid w:val="00C41AFF"/>
    <w:rsid w:val="00C46912"/>
    <w:rsid w:val="00C512A6"/>
    <w:rsid w:val="00C604A0"/>
    <w:rsid w:val="00C6127E"/>
    <w:rsid w:val="00C6192B"/>
    <w:rsid w:val="00C61AB1"/>
    <w:rsid w:val="00C72635"/>
    <w:rsid w:val="00C74788"/>
    <w:rsid w:val="00C760E5"/>
    <w:rsid w:val="00C766A6"/>
    <w:rsid w:val="00C80FF4"/>
    <w:rsid w:val="00C81C0C"/>
    <w:rsid w:val="00C8496D"/>
    <w:rsid w:val="00C85373"/>
    <w:rsid w:val="00C86A2E"/>
    <w:rsid w:val="00C86C23"/>
    <w:rsid w:val="00C871EE"/>
    <w:rsid w:val="00C87BCC"/>
    <w:rsid w:val="00C9347F"/>
    <w:rsid w:val="00C9569F"/>
    <w:rsid w:val="00CA2C0E"/>
    <w:rsid w:val="00CA353E"/>
    <w:rsid w:val="00CA4FCB"/>
    <w:rsid w:val="00CA6A4C"/>
    <w:rsid w:val="00CA7867"/>
    <w:rsid w:val="00CB006F"/>
    <w:rsid w:val="00CB00A0"/>
    <w:rsid w:val="00CB100C"/>
    <w:rsid w:val="00CB2E93"/>
    <w:rsid w:val="00CB68D2"/>
    <w:rsid w:val="00CB6FDF"/>
    <w:rsid w:val="00CB726E"/>
    <w:rsid w:val="00CB73DC"/>
    <w:rsid w:val="00CB7D62"/>
    <w:rsid w:val="00CC00DF"/>
    <w:rsid w:val="00CC2843"/>
    <w:rsid w:val="00CC5E39"/>
    <w:rsid w:val="00CD13EC"/>
    <w:rsid w:val="00CD157F"/>
    <w:rsid w:val="00CD5582"/>
    <w:rsid w:val="00CE059F"/>
    <w:rsid w:val="00CE1BBE"/>
    <w:rsid w:val="00CE371B"/>
    <w:rsid w:val="00CE4202"/>
    <w:rsid w:val="00CE671A"/>
    <w:rsid w:val="00CE6D64"/>
    <w:rsid w:val="00CF11E2"/>
    <w:rsid w:val="00CF1CC6"/>
    <w:rsid w:val="00CF3204"/>
    <w:rsid w:val="00CF3869"/>
    <w:rsid w:val="00CF7E38"/>
    <w:rsid w:val="00D05504"/>
    <w:rsid w:val="00D055F0"/>
    <w:rsid w:val="00D067DE"/>
    <w:rsid w:val="00D0691F"/>
    <w:rsid w:val="00D07EB9"/>
    <w:rsid w:val="00D150CA"/>
    <w:rsid w:val="00D207EA"/>
    <w:rsid w:val="00D2090C"/>
    <w:rsid w:val="00D24FCB"/>
    <w:rsid w:val="00D25895"/>
    <w:rsid w:val="00D3108A"/>
    <w:rsid w:val="00D31C25"/>
    <w:rsid w:val="00D356E0"/>
    <w:rsid w:val="00D37461"/>
    <w:rsid w:val="00D37AC6"/>
    <w:rsid w:val="00D5002D"/>
    <w:rsid w:val="00D5027F"/>
    <w:rsid w:val="00D554C8"/>
    <w:rsid w:val="00D56889"/>
    <w:rsid w:val="00D61838"/>
    <w:rsid w:val="00D63B50"/>
    <w:rsid w:val="00D63ECA"/>
    <w:rsid w:val="00D64785"/>
    <w:rsid w:val="00D652B9"/>
    <w:rsid w:val="00D72D21"/>
    <w:rsid w:val="00D739F0"/>
    <w:rsid w:val="00D74C50"/>
    <w:rsid w:val="00D76EB0"/>
    <w:rsid w:val="00D77DDD"/>
    <w:rsid w:val="00D820F9"/>
    <w:rsid w:val="00D87923"/>
    <w:rsid w:val="00D954E6"/>
    <w:rsid w:val="00D96045"/>
    <w:rsid w:val="00DA28BE"/>
    <w:rsid w:val="00DA32A3"/>
    <w:rsid w:val="00DA75AF"/>
    <w:rsid w:val="00DB2A95"/>
    <w:rsid w:val="00DB4663"/>
    <w:rsid w:val="00DB7313"/>
    <w:rsid w:val="00DC0CE1"/>
    <w:rsid w:val="00DC1318"/>
    <w:rsid w:val="00DC5301"/>
    <w:rsid w:val="00DD27F6"/>
    <w:rsid w:val="00DD66CD"/>
    <w:rsid w:val="00DD6D60"/>
    <w:rsid w:val="00DD73D9"/>
    <w:rsid w:val="00DD7F28"/>
    <w:rsid w:val="00DE2C62"/>
    <w:rsid w:val="00DE3AC7"/>
    <w:rsid w:val="00DF0D46"/>
    <w:rsid w:val="00DF2E44"/>
    <w:rsid w:val="00DF435B"/>
    <w:rsid w:val="00DF5419"/>
    <w:rsid w:val="00DF56BB"/>
    <w:rsid w:val="00E0127B"/>
    <w:rsid w:val="00E01F4D"/>
    <w:rsid w:val="00E11967"/>
    <w:rsid w:val="00E11F96"/>
    <w:rsid w:val="00E132AA"/>
    <w:rsid w:val="00E137CF"/>
    <w:rsid w:val="00E14515"/>
    <w:rsid w:val="00E14A37"/>
    <w:rsid w:val="00E1538D"/>
    <w:rsid w:val="00E15486"/>
    <w:rsid w:val="00E16F70"/>
    <w:rsid w:val="00E1781C"/>
    <w:rsid w:val="00E17E23"/>
    <w:rsid w:val="00E21515"/>
    <w:rsid w:val="00E32C4C"/>
    <w:rsid w:val="00E33696"/>
    <w:rsid w:val="00E33B9B"/>
    <w:rsid w:val="00E33F99"/>
    <w:rsid w:val="00E3579C"/>
    <w:rsid w:val="00E36195"/>
    <w:rsid w:val="00E3664F"/>
    <w:rsid w:val="00E453E6"/>
    <w:rsid w:val="00E45632"/>
    <w:rsid w:val="00E47BC5"/>
    <w:rsid w:val="00E54F69"/>
    <w:rsid w:val="00E55147"/>
    <w:rsid w:val="00E6165E"/>
    <w:rsid w:val="00E61856"/>
    <w:rsid w:val="00E61F5B"/>
    <w:rsid w:val="00E62348"/>
    <w:rsid w:val="00E63833"/>
    <w:rsid w:val="00E64F36"/>
    <w:rsid w:val="00E73EEB"/>
    <w:rsid w:val="00E75CE9"/>
    <w:rsid w:val="00E76BB4"/>
    <w:rsid w:val="00E7714E"/>
    <w:rsid w:val="00E85221"/>
    <w:rsid w:val="00E870E9"/>
    <w:rsid w:val="00E91FA7"/>
    <w:rsid w:val="00E925C0"/>
    <w:rsid w:val="00E9396C"/>
    <w:rsid w:val="00E94A46"/>
    <w:rsid w:val="00E97936"/>
    <w:rsid w:val="00EA0441"/>
    <w:rsid w:val="00EA12AF"/>
    <w:rsid w:val="00EA1716"/>
    <w:rsid w:val="00EA1784"/>
    <w:rsid w:val="00EA1DEC"/>
    <w:rsid w:val="00EA1F2F"/>
    <w:rsid w:val="00EA33BD"/>
    <w:rsid w:val="00EB1982"/>
    <w:rsid w:val="00EB36E2"/>
    <w:rsid w:val="00EB4D37"/>
    <w:rsid w:val="00EB4E41"/>
    <w:rsid w:val="00EB5B85"/>
    <w:rsid w:val="00EB5CDB"/>
    <w:rsid w:val="00EB62C9"/>
    <w:rsid w:val="00EC343B"/>
    <w:rsid w:val="00EC3C76"/>
    <w:rsid w:val="00ED10F1"/>
    <w:rsid w:val="00ED1E97"/>
    <w:rsid w:val="00ED660B"/>
    <w:rsid w:val="00EE1185"/>
    <w:rsid w:val="00EE184F"/>
    <w:rsid w:val="00EF3321"/>
    <w:rsid w:val="00EF3B1E"/>
    <w:rsid w:val="00EF530D"/>
    <w:rsid w:val="00F018A4"/>
    <w:rsid w:val="00F100F4"/>
    <w:rsid w:val="00F12348"/>
    <w:rsid w:val="00F12ED3"/>
    <w:rsid w:val="00F20BDF"/>
    <w:rsid w:val="00F20F74"/>
    <w:rsid w:val="00F2578D"/>
    <w:rsid w:val="00F26193"/>
    <w:rsid w:val="00F272E9"/>
    <w:rsid w:val="00F339A0"/>
    <w:rsid w:val="00F33BB0"/>
    <w:rsid w:val="00F33D1D"/>
    <w:rsid w:val="00F34766"/>
    <w:rsid w:val="00F35E64"/>
    <w:rsid w:val="00F42FAC"/>
    <w:rsid w:val="00F45D43"/>
    <w:rsid w:val="00F46471"/>
    <w:rsid w:val="00F54F1C"/>
    <w:rsid w:val="00F62DD6"/>
    <w:rsid w:val="00F63E62"/>
    <w:rsid w:val="00F64796"/>
    <w:rsid w:val="00F65C0D"/>
    <w:rsid w:val="00F663EB"/>
    <w:rsid w:val="00F67524"/>
    <w:rsid w:val="00F706C8"/>
    <w:rsid w:val="00F72781"/>
    <w:rsid w:val="00F730BF"/>
    <w:rsid w:val="00F735DE"/>
    <w:rsid w:val="00F7424F"/>
    <w:rsid w:val="00F77B3A"/>
    <w:rsid w:val="00F77E7C"/>
    <w:rsid w:val="00F80C48"/>
    <w:rsid w:val="00F81581"/>
    <w:rsid w:val="00F818AF"/>
    <w:rsid w:val="00F862CF"/>
    <w:rsid w:val="00F90FB2"/>
    <w:rsid w:val="00F92C63"/>
    <w:rsid w:val="00F93ED7"/>
    <w:rsid w:val="00F96EF9"/>
    <w:rsid w:val="00F97948"/>
    <w:rsid w:val="00FA368D"/>
    <w:rsid w:val="00FA6405"/>
    <w:rsid w:val="00FB3D00"/>
    <w:rsid w:val="00FB7660"/>
    <w:rsid w:val="00FC5A63"/>
    <w:rsid w:val="00FD15D0"/>
    <w:rsid w:val="00FD33AD"/>
    <w:rsid w:val="00FE2F36"/>
    <w:rsid w:val="00FE32A5"/>
    <w:rsid w:val="00FE408B"/>
    <w:rsid w:val="00FE5DF9"/>
    <w:rsid w:val="00FE7D10"/>
    <w:rsid w:val="00FF2E3C"/>
    <w:rsid w:val="00FF65C7"/>
    <w:rsid w:val="00FF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B3B8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10DF"/>
    <w:rPr>
      <w:sz w:val="24"/>
      <w:szCs w:val="24"/>
    </w:rPr>
  </w:style>
  <w:style w:type="paragraph" w:styleId="Heading1">
    <w:name w:val="heading 1"/>
    <w:basedOn w:val="Normal"/>
    <w:next w:val="Normal"/>
    <w:qFormat/>
    <w:pPr>
      <w:keepNext/>
      <w:outlineLvl w:val="0"/>
    </w:pPr>
    <w:rPr>
      <w:sz w:val="22"/>
      <w:szCs w:val="20"/>
      <w:u w:val="single"/>
    </w:rPr>
  </w:style>
  <w:style w:type="paragraph" w:styleId="Heading2">
    <w:name w:val="heading 2"/>
    <w:basedOn w:val="Normal"/>
    <w:next w:val="Normal"/>
    <w:qFormat/>
    <w:pPr>
      <w:keepNext/>
      <w:jc w:val="center"/>
      <w:outlineLvl w:val="1"/>
    </w:pPr>
    <w:rPr>
      <w:b/>
      <w:sz w:val="22"/>
      <w:szCs w:val="20"/>
    </w:rPr>
  </w:style>
  <w:style w:type="paragraph" w:styleId="Heading3">
    <w:name w:val="heading 3"/>
    <w:basedOn w:val="Normal"/>
    <w:next w:val="Normal"/>
    <w:qFormat/>
    <w:pPr>
      <w:keepNext/>
      <w:ind w:left="1440" w:hanging="1440"/>
      <w:jc w:val="center"/>
      <w:outlineLvl w:val="2"/>
    </w:pPr>
    <w:rPr>
      <w:b/>
      <w:sz w:val="22"/>
      <w:szCs w:val="20"/>
    </w:rPr>
  </w:style>
  <w:style w:type="paragraph" w:styleId="Heading4">
    <w:name w:val="heading 4"/>
    <w:basedOn w:val="Normal"/>
    <w:next w:val="Normal"/>
    <w:qFormat/>
    <w:pPr>
      <w:keepNext/>
      <w:outlineLvl w:val="3"/>
    </w:pPr>
    <w:rPr>
      <w:i/>
      <w:sz w:val="20"/>
      <w:szCs w:val="20"/>
    </w:rPr>
  </w:style>
  <w:style w:type="paragraph" w:styleId="Heading5">
    <w:name w:val="heading 5"/>
    <w:basedOn w:val="Normal"/>
    <w:next w:val="Normal"/>
    <w:qFormat/>
    <w:pPr>
      <w:keepNext/>
      <w:outlineLvl w:val="4"/>
    </w:pPr>
    <w:rPr>
      <w:b/>
      <w:i/>
      <w:sz w:val="20"/>
      <w:szCs w:val="20"/>
    </w:rPr>
  </w:style>
  <w:style w:type="paragraph" w:styleId="Heading6">
    <w:name w:val="heading 6"/>
    <w:basedOn w:val="Normal"/>
    <w:next w:val="Normal"/>
    <w:qFormat/>
    <w:pPr>
      <w:keepNext/>
      <w:outlineLvl w:val="5"/>
    </w:pPr>
    <w:rPr>
      <w:b/>
      <w:szCs w:val="20"/>
      <w:u w:val="single"/>
    </w:rPr>
  </w:style>
  <w:style w:type="paragraph" w:styleId="Heading7">
    <w:name w:val="heading 7"/>
    <w:basedOn w:val="Normal"/>
    <w:next w:val="Normal"/>
    <w:qFormat/>
    <w:pPr>
      <w:keepNext/>
      <w:ind w:left="360" w:hanging="360"/>
      <w:outlineLvl w:val="6"/>
    </w:pPr>
    <w:rPr>
      <w:b/>
      <w:sz w:val="22"/>
      <w:szCs w:val="20"/>
      <w:u w:val="single"/>
    </w:rPr>
  </w:style>
  <w:style w:type="paragraph" w:styleId="Heading8">
    <w:name w:val="heading 8"/>
    <w:basedOn w:val="Normal"/>
    <w:next w:val="Normal"/>
    <w:qFormat/>
    <w:pPr>
      <w:keepNext/>
      <w:outlineLvl w:val="7"/>
    </w:pPr>
    <w:rPr>
      <w:szCs w:val="20"/>
      <w:u w:val="single"/>
    </w:rPr>
  </w:style>
  <w:style w:type="paragraph" w:styleId="Heading9">
    <w:name w:val="heading 9"/>
    <w:basedOn w:val="Normal"/>
    <w:next w:val="Normal"/>
    <w:qFormat/>
    <w:pPr>
      <w:keepNext/>
      <w:ind w:left="360" w:hanging="360"/>
      <w:outlineLvl w:val="8"/>
    </w:pPr>
    <w:rPr>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hanging="1440"/>
    </w:pPr>
    <w:rPr>
      <w:sz w:val="22"/>
      <w:szCs w:val="20"/>
    </w:rPr>
  </w:style>
  <w:style w:type="paragraph" w:styleId="BodyTextIndent2">
    <w:name w:val="Body Text Indent 2"/>
    <w:basedOn w:val="Normal"/>
    <w:pPr>
      <w:ind w:left="360" w:hanging="360"/>
    </w:pPr>
    <w:rPr>
      <w:sz w:val="20"/>
      <w:szCs w:val="20"/>
    </w:rPr>
  </w:style>
  <w:style w:type="paragraph" w:styleId="BodyText">
    <w:name w:val="Body Text"/>
    <w:basedOn w:val="Normal"/>
    <w:rPr>
      <w:sz w:val="22"/>
      <w:szCs w:val="20"/>
    </w:rPr>
  </w:style>
  <w:style w:type="paragraph" w:styleId="BodyTextIndent3">
    <w:name w:val="Body Text Indent 3"/>
    <w:basedOn w:val="Normal"/>
    <w:pPr>
      <w:ind w:left="1080" w:hanging="360"/>
    </w:pPr>
    <w:rPr>
      <w:sz w:val="22"/>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Title">
    <w:name w:val="Title"/>
    <w:basedOn w:val="Normal"/>
    <w:qFormat/>
    <w:pPr>
      <w:jc w:val="center"/>
    </w:pPr>
    <w:rPr>
      <w:b/>
      <w:sz w:val="22"/>
      <w:szCs w:val="20"/>
    </w:rPr>
  </w:style>
  <w:style w:type="paragraph" w:styleId="BodyText2">
    <w:name w:val="Body Text 2"/>
    <w:basedOn w:val="Normal"/>
    <w:rPr>
      <w:rFonts w:ascii="Arial" w:hAnsi="Arial"/>
      <w:b/>
      <w:bCs/>
      <w:noProof/>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DocumentMap">
    <w:name w:val="Document Map"/>
    <w:basedOn w:val="Normal"/>
    <w:semiHidden/>
    <w:rsid w:val="002478E6"/>
    <w:pPr>
      <w:shd w:val="clear" w:color="auto" w:fill="000080"/>
    </w:pPr>
    <w:rPr>
      <w:rFonts w:ascii="Tahoma" w:hAnsi="Tahoma" w:cs="Tahoma"/>
      <w:sz w:val="20"/>
      <w:szCs w:val="20"/>
    </w:rPr>
  </w:style>
  <w:style w:type="character" w:customStyle="1" w:styleId="apple-style-span">
    <w:name w:val="apple-style-span"/>
    <w:basedOn w:val="DefaultParagraphFont"/>
    <w:rsid w:val="00AB15E9"/>
  </w:style>
  <w:style w:type="paragraph" w:styleId="BalloonText">
    <w:name w:val="Balloon Text"/>
    <w:basedOn w:val="Normal"/>
    <w:semiHidden/>
    <w:rsid w:val="00921F1E"/>
    <w:rPr>
      <w:rFonts w:ascii="Tahoma" w:hAnsi="Tahoma" w:cs="Tahoma"/>
      <w:sz w:val="16"/>
      <w:szCs w:val="16"/>
    </w:rPr>
  </w:style>
  <w:style w:type="paragraph" w:customStyle="1" w:styleId="DataField11pt-Single">
    <w:name w:val="Data Field 11pt-Single"/>
    <w:basedOn w:val="Normal"/>
    <w:link w:val="DataField11pt-SingleChar"/>
    <w:rsid w:val="00347FBA"/>
    <w:pPr>
      <w:autoSpaceDE w:val="0"/>
      <w:autoSpaceDN w:val="0"/>
    </w:pPr>
    <w:rPr>
      <w:rFonts w:ascii="Arial" w:hAnsi="Arial" w:cs="Arial"/>
      <w:sz w:val="22"/>
      <w:szCs w:val="20"/>
    </w:rPr>
  </w:style>
  <w:style w:type="character" w:customStyle="1" w:styleId="DataField11pt-SingleChar">
    <w:name w:val="Data Field 11pt-Single Char"/>
    <w:link w:val="DataField11pt-Single"/>
    <w:rsid w:val="00347FBA"/>
    <w:rPr>
      <w:rFonts w:ascii="Arial" w:hAnsi="Arial" w:cs="Arial"/>
      <w:sz w:val="22"/>
      <w:lang w:val="en-US" w:eastAsia="en-US" w:bidi="ar-SA"/>
    </w:rPr>
  </w:style>
  <w:style w:type="paragraph" w:styleId="ListParagraph">
    <w:name w:val="List Paragraph"/>
    <w:basedOn w:val="Normal"/>
    <w:uiPriority w:val="34"/>
    <w:qFormat/>
    <w:rsid w:val="001B17E0"/>
    <w:pPr>
      <w:ind w:left="720"/>
    </w:pPr>
    <w:rPr>
      <w:sz w:val="20"/>
      <w:szCs w:val="20"/>
    </w:rPr>
  </w:style>
  <w:style w:type="paragraph" w:styleId="NoSpacing">
    <w:name w:val="No Spacing"/>
    <w:uiPriority w:val="1"/>
    <w:qFormat/>
    <w:rsid w:val="005C2D20"/>
    <w:rPr>
      <w:rFonts w:ascii="Calibri" w:eastAsia="Calibri" w:hAnsi="Calibri"/>
      <w:sz w:val="22"/>
      <w:szCs w:val="22"/>
    </w:rPr>
  </w:style>
  <w:style w:type="paragraph" w:customStyle="1" w:styleId="Default">
    <w:name w:val="Default"/>
    <w:rsid w:val="000B64A3"/>
    <w:pPr>
      <w:widowControl w:val="0"/>
      <w:autoSpaceDE w:val="0"/>
      <w:autoSpaceDN w:val="0"/>
      <w:adjustRightInd w:val="0"/>
    </w:pPr>
    <w:rPr>
      <w:rFonts w:ascii="Arial" w:hAnsi="Arial" w:cs="Arial"/>
      <w:color w:val="000000"/>
      <w:sz w:val="24"/>
      <w:szCs w:val="24"/>
    </w:rPr>
  </w:style>
  <w:style w:type="character" w:styleId="FollowedHyperlink">
    <w:name w:val="FollowedHyperlink"/>
    <w:rsid w:val="00EA12AF"/>
    <w:rPr>
      <w:color w:val="800080"/>
      <w:u w:val="single"/>
    </w:rPr>
  </w:style>
  <w:style w:type="table" w:styleId="TableGrid">
    <w:name w:val="Table Grid"/>
    <w:basedOn w:val="TableNormal"/>
    <w:rsid w:val="00D31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6E46"/>
  </w:style>
  <w:style w:type="character" w:customStyle="1" w:styleId="jrnl">
    <w:name w:val="jrnl"/>
    <w:basedOn w:val="DefaultParagraphFont"/>
    <w:rsid w:val="000870E9"/>
  </w:style>
  <w:style w:type="character" w:styleId="CommentReference">
    <w:name w:val="annotation reference"/>
    <w:basedOn w:val="DefaultParagraphFont"/>
    <w:semiHidden/>
    <w:unhideWhenUsed/>
    <w:rsid w:val="007E422F"/>
    <w:rPr>
      <w:sz w:val="16"/>
      <w:szCs w:val="16"/>
    </w:rPr>
  </w:style>
  <w:style w:type="paragraph" w:styleId="CommentText">
    <w:name w:val="annotation text"/>
    <w:basedOn w:val="Normal"/>
    <w:link w:val="CommentTextChar"/>
    <w:semiHidden/>
    <w:unhideWhenUsed/>
    <w:rsid w:val="007E422F"/>
    <w:rPr>
      <w:sz w:val="20"/>
      <w:szCs w:val="20"/>
    </w:rPr>
  </w:style>
  <w:style w:type="character" w:customStyle="1" w:styleId="CommentTextChar">
    <w:name w:val="Comment Text Char"/>
    <w:basedOn w:val="DefaultParagraphFont"/>
    <w:link w:val="CommentText"/>
    <w:semiHidden/>
    <w:rsid w:val="007E422F"/>
  </w:style>
  <w:style w:type="paragraph" w:styleId="CommentSubject">
    <w:name w:val="annotation subject"/>
    <w:basedOn w:val="CommentText"/>
    <w:next w:val="CommentText"/>
    <w:link w:val="CommentSubjectChar"/>
    <w:semiHidden/>
    <w:unhideWhenUsed/>
    <w:rsid w:val="007E422F"/>
    <w:rPr>
      <w:b/>
      <w:bCs/>
    </w:rPr>
  </w:style>
  <w:style w:type="character" w:customStyle="1" w:styleId="CommentSubjectChar">
    <w:name w:val="Comment Subject Char"/>
    <w:basedOn w:val="CommentTextChar"/>
    <w:link w:val="CommentSubject"/>
    <w:semiHidden/>
    <w:rsid w:val="007E422F"/>
    <w:rPr>
      <w:b/>
      <w:bCs/>
    </w:rPr>
  </w:style>
  <w:style w:type="character" w:customStyle="1" w:styleId="highlight">
    <w:name w:val="highlight"/>
    <w:basedOn w:val="DefaultParagraphFont"/>
    <w:rsid w:val="00463A4E"/>
  </w:style>
  <w:style w:type="character" w:customStyle="1" w:styleId="authors">
    <w:name w:val="authors"/>
    <w:basedOn w:val="DefaultParagraphFont"/>
    <w:rsid w:val="00DA28BE"/>
  </w:style>
  <w:style w:type="character" w:customStyle="1" w:styleId="source">
    <w:name w:val="source"/>
    <w:basedOn w:val="DefaultParagraphFont"/>
    <w:rsid w:val="00DA28BE"/>
  </w:style>
  <w:style w:type="character" w:customStyle="1" w:styleId="pubdate">
    <w:name w:val="pubdate"/>
    <w:basedOn w:val="DefaultParagraphFont"/>
    <w:rsid w:val="00DA28BE"/>
  </w:style>
  <w:style w:type="character" w:customStyle="1" w:styleId="volume">
    <w:name w:val="volume"/>
    <w:basedOn w:val="DefaultParagraphFont"/>
    <w:rsid w:val="00DA28BE"/>
  </w:style>
  <w:style w:type="character" w:customStyle="1" w:styleId="pages">
    <w:name w:val="pages"/>
    <w:basedOn w:val="DefaultParagraphFont"/>
    <w:rsid w:val="00DA28BE"/>
  </w:style>
  <w:style w:type="character" w:customStyle="1" w:styleId="doi">
    <w:name w:val="doi"/>
    <w:basedOn w:val="DefaultParagraphFont"/>
    <w:rsid w:val="00DA28BE"/>
  </w:style>
  <w:style w:type="character" w:customStyle="1" w:styleId="pubstatus">
    <w:name w:val="pubstatus"/>
    <w:basedOn w:val="DefaultParagraphFont"/>
    <w:rsid w:val="00DA28BE"/>
  </w:style>
  <w:style w:type="character" w:customStyle="1" w:styleId="pubtype">
    <w:name w:val="pubtype"/>
    <w:basedOn w:val="DefaultParagraphFont"/>
    <w:rsid w:val="00DA28BE"/>
  </w:style>
  <w:style w:type="character" w:customStyle="1" w:styleId="pmid">
    <w:name w:val="pmid"/>
    <w:basedOn w:val="DefaultParagraphFont"/>
    <w:rsid w:val="00DA28BE"/>
  </w:style>
  <w:style w:type="character" w:customStyle="1" w:styleId="pmcid">
    <w:name w:val="pmcid"/>
    <w:basedOn w:val="DefaultParagraphFont"/>
    <w:rsid w:val="00DA28BE"/>
  </w:style>
  <w:style w:type="character" w:customStyle="1" w:styleId="issue">
    <w:name w:val="issue"/>
    <w:basedOn w:val="DefaultParagraphFont"/>
    <w:rsid w:val="00DA28BE"/>
  </w:style>
  <w:style w:type="character" w:styleId="Emphasis">
    <w:name w:val="Emphasis"/>
    <w:basedOn w:val="DefaultParagraphFont"/>
    <w:uiPriority w:val="20"/>
    <w:qFormat/>
    <w:rsid w:val="008D2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69">
      <w:bodyDiv w:val="1"/>
      <w:marLeft w:val="0"/>
      <w:marRight w:val="0"/>
      <w:marTop w:val="0"/>
      <w:marBottom w:val="0"/>
      <w:divBdr>
        <w:top w:val="none" w:sz="0" w:space="0" w:color="auto"/>
        <w:left w:val="none" w:sz="0" w:space="0" w:color="auto"/>
        <w:bottom w:val="none" w:sz="0" w:space="0" w:color="auto"/>
        <w:right w:val="none" w:sz="0" w:space="0" w:color="auto"/>
      </w:divBdr>
    </w:div>
    <w:div w:id="9836231">
      <w:bodyDiv w:val="1"/>
      <w:marLeft w:val="0"/>
      <w:marRight w:val="0"/>
      <w:marTop w:val="0"/>
      <w:marBottom w:val="0"/>
      <w:divBdr>
        <w:top w:val="none" w:sz="0" w:space="0" w:color="auto"/>
        <w:left w:val="none" w:sz="0" w:space="0" w:color="auto"/>
        <w:bottom w:val="none" w:sz="0" w:space="0" w:color="auto"/>
        <w:right w:val="none" w:sz="0" w:space="0" w:color="auto"/>
      </w:divBdr>
    </w:div>
    <w:div w:id="21904809">
      <w:bodyDiv w:val="1"/>
      <w:marLeft w:val="0"/>
      <w:marRight w:val="0"/>
      <w:marTop w:val="0"/>
      <w:marBottom w:val="0"/>
      <w:divBdr>
        <w:top w:val="none" w:sz="0" w:space="0" w:color="auto"/>
        <w:left w:val="none" w:sz="0" w:space="0" w:color="auto"/>
        <w:bottom w:val="none" w:sz="0" w:space="0" w:color="auto"/>
        <w:right w:val="none" w:sz="0" w:space="0" w:color="auto"/>
      </w:divBdr>
      <w:divsChild>
        <w:div w:id="533270249">
          <w:marLeft w:val="0"/>
          <w:marRight w:val="0"/>
          <w:marTop w:val="0"/>
          <w:marBottom w:val="0"/>
          <w:divBdr>
            <w:top w:val="none" w:sz="0" w:space="0" w:color="auto"/>
            <w:left w:val="none" w:sz="0" w:space="0" w:color="auto"/>
            <w:bottom w:val="none" w:sz="0" w:space="0" w:color="auto"/>
            <w:right w:val="none" w:sz="0" w:space="0" w:color="auto"/>
          </w:divBdr>
        </w:div>
      </w:divsChild>
    </w:div>
    <w:div w:id="41563572">
      <w:bodyDiv w:val="1"/>
      <w:marLeft w:val="0"/>
      <w:marRight w:val="0"/>
      <w:marTop w:val="0"/>
      <w:marBottom w:val="0"/>
      <w:divBdr>
        <w:top w:val="none" w:sz="0" w:space="0" w:color="auto"/>
        <w:left w:val="none" w:sz="0" w:space="0" w:color="auto"/>
        <w:bottom w:val="none" w:sz="0" w:space="0" w:color="auto"/>
        <w:right w:val="none" w:sz="0" w:space="0" w:color="auto"/>
      </w:divBdr>
      <w:divsChild>
        <w:div w:id="1492135716">
          <w:marLeft w:val="0"/>
          <w:marRight w:val="1"/>
          <w:marTop w:val="0"/>
          <w:marBottom w:val="0"/>
          <w:divBdr>
            <w:top w:val="none" w:sz="0" w:space="0" w:color="auto"/>
            <w:left w:val="none" w:sz="0" w:space="0" w:color="auto"/>
            <w:bottom w:val="none" w:sz="0" w:space="0" w:color="auto"/>
            <w:right w:val="none" w:sz="0" w:space="0" w:color="auto"/>
          </w:divBdr>
          <w:divsChild>
            <w:div w:id="785588736">
              <w:marLeft w:val="0"/>
              <w:marRight w:val="0"/>
              <w:marTop w:val="0"/>
              <w:marBottom w:val="0"/>
              <w:divBdr>
                <w:top w:val="none" w:sz="0" w:space="0" w:color="auto"/>
                <w:left w:val="none" w:sz="0" w:space="0" w:color="auto"/>
                <w:bottom w:val="none" w:sz="0" w:space="0" w:color="auto"/>
                <w:right w:val="none" w:sz="0" w:space="0" w:color="auto"/>
              </w:divBdr>
              <w:divsChild>
                <w:div w:id="182406811">
                  <w:marLeft w:val="0"/>
                  <w:marRight w:val="1"/>
                  <w:marTop w:val="0"/>
                  <w:marBottom w:val="0"/>
                  <w:divBdr>
                    <w:top w:val="none" w:sz="0" w:space="0" w:color="auto"/>
                    <w:left w:val="none" w:sz="0" w:space="0" w:color="auto"/>
                    <w:bottom w:val="none" w:sz="0" w:space="0" w:color="auto"/>
                    <w:right w:val="none" w:sz="0" w:space="0" w:color="auto"/>
                  </w:divBdr>
                  <w:divsChild>
                    <w:div w:id="375541636">
                      <w:marLeft w:val="0"/>
                      <w:marRight w:val="0"/>
                      <w:marTop w:val="0"/>
                      <w:marBottom w:val="0"/>
                      <w:divBdr>
                        <w:top w:val="none" w:sz="0" w:space="0" w:color="auto"/>
                        <w:left w:val="none" w:sz="0" w:space="0" w:color="auto"/>
                        <w:bottom w:val="none" w:sz="0" w:space="0" w:color="auto"/>
                        <w:right w:val="none" w:sz="0" w:space="0" w:color="auto"/>
                      </w:divBdr>
                      <w:divsChild>
                        <w:div w:id="1284964883">
                          <w:marLeft w:val="0"/>
                          <w:marRight w:val="0"/>
                          <w:marTop w:val="0"/>
                          <w:marBottom w:val="0"/>
                          <w:divBdr>
                            <w:top w:val="none" w:sz="0" w:space="0" w:color="auto"/>
                            <w:left w:val="none" w:sz="0" w:space="0" w:color="auto"/>
                            <w:bottom w:val="none" w:sz="0" w:space="0" w:color="auto"/>
                            <w:right w:val="none" w:sz="0" w:space="0" w:color="auto"/>
                          </w:divBdr>
                          <w:divsChild>
                            <w:div w:id="293603731">
                              <w:marLeft w:val="0"/>
                              <w:marRight w:val="0"/>
                              <w:marTop w:val="120"/>
                              <w:marBottom w:val="360"/>
                              <w:divBdr>
                                <w:top w:val="none" w:sz="0" w:space="0" w:color="auto"/>
                                <w:left w:val="none" w:sz="0" w:space="0" w:color="auto"/>
                                <w:bottom w:val="none" w:sz="0" w:space="0" w:color="auto"/>
                                <w:right w:val="none" w:sz="0" w:space="0" w:color="auto"/>
                              </w:divBdr>
                              <w:divsChild>
                                <w:div w:id="1959215532">
                                  <w:marLeft w:val="420"/>
                                  <w:marRight w:val="0"/>
                                  <w:marTop w:val="0"/>
                                  <w:marBottom w:val="0"/>
                                  <w:divBdr>
                                    <w:top w:val="none" w:sz="0" w:space="0" w:color="auto"/>
                                    <w:left w:val="none" w:sz="0" w:space="0" w:color="auto"/>
                                    <w:bottom w:val="none" w:sz="0" w:space="0" w:color="auto"/>
                                    <w:right w:val="none" w:sz="0" w:space="0" w:color="auto"/>
                                  </w:divBdr>
                                  <w:divsChild>
                                    <w:div w:id="1474832316">
                                      <w:marLeft w:val="0"/>
                                      <w:marRight w:val="0"/>
                                      <w:marTop w:val="0"/>
                                      <w:marBottom w:val="0"/>
                                      <w:divBdr>
                                        <w:top w:val="none" w:sz="0" w:space="0" w:color="auto"/>
                                        <w:left w:val="none" w:sz="0" w:space="0" w:color="auto"/>
                                        <w:bottom w:val="none" w:sz="0" w:space="0" w:color="auto"/>
                                        <w:right w:val="none" w:sz="0" w:space="0" w:color="auto"/>
                                      </w:divBdr>
                                      <w:divsChild>
                                        <w:div w:id="6019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07715">
      <w:bodyDiv w:val="1"/>
      <w:marLeft w:val="0"/>
      <w:marRight w:val="0"/>
      <w:marTop w:val="0"/>
      <w:marBottom w:val="0"/>
      <w:divBdr>
        <w:top w:val="none" w:sz="0" w:space="0" w:color="auto"/>
        <w:left w:val="none" w:sz="0" w:space="0" w:color="auto"/>
        <w:bottom w:val="none" w:sz="0" w:space="0" w:color="auto"/>
        <w:right w:val="none" w:sz="0" w:space="0" w:color="auto"/>
      </w:divBdr>
    </w:div>
    <w:div w:id="93211476">
      <w:bodyDiv w:val="1"/>
      <w:marLeft w:val="0"/>
      <w:marRight w:val="0"/>
      <w:marTop w:val="0"/>
      <w:marBottom w:val="0"/>
      <w:divBdr>
        <w:top w:val="none" w:sz="0" w:space="0" w:color="auto"/>
        <w:left w:val="none" w:sz="0" w:space="0" w:color="auto"/>
        <w:bottom w:val="none" w:sz="0" w:space="0" w:color="auto"/>
        <w:right w:val="none" w:sz="0" w:space="0" w:color="auto"/>
      </w:divBdr>
    </w:div>
    <w:div w:id="110711271">
      <w:bodyDiv w:val="1"/>
      <w:marLeft w:val="0"/>
      <w:marRight w:val="0"/>
      <w:marTop w:val="0"/>
      <w:marBottom w:val="0"/>
      <w:divBdr>
        <w:top w:val="none" w:sz="0" w:space="0" w:color="auto"/>
        <w:left w:val="none" w:sz="0" w:space="0" w:color="auto"/>
        <w:bottom w:val="none" w:sz="0" w:space="0" w:color="auto"/>
        <w:right w:val="none" w:sz="0" w:space="0" w:color="auto"/>
      </w:divBdr>
    </w:div>
    <w:div w:id="136263062">
      <w:bodyDiv w:val="1"/>
      <w:marLeft w:val="0"/>
      <w:marRight w:val="0"/>
      <w:marTop w:val="0"/>
      <w:marBottom w:val="0"/>
      <w:divBdr>
        <w:top w:val="none" w:sz="0" w:space="0" w:color="auto"/>
        <w:left w:val="none" w:sz="0" w:space="0" w:color="auto"/>
        <w:bottom w:val="none" w:sz="0" w:space="0" w:color="auto"/>
        <w:right w:val="none" w:sz="0" w:space="0" w:color="auto"/>
      </w:divBdr>
    </w:div>
    <w:div w:id="136648921">
      <w:bodyDiv w:val="1"/>
      <w:marLeft w:val="0"/>
      <w:marRight w:val="0"/>
      <w:marTop w:val="0"/>
      <w:marBottom w:val="0"/>
      <w:divBdr>
        <w:top w:val="none" w:sz="0" w:space="0" w:color="auto"/>
        <w:left w:val="none" w:sz="0" w:space="0" w:color="auto"/>
        <w:bottom w:val="none" w:sz="0" w:space="0" w:color="auto"/>
        <w:right w:val="none" w:sz="0" w:space="0" w:color="auto"/>
      </w:divBdr>
    </w:div>
    <w:div w:id="143857568">
      <w:bodyDiv w:val="1"/>
      <w:marLeft w:val="0"/>
      <w:marRight w:val="0"/>
      <w:marTop w:val="0"/>
      <w:marBottom w:val="0"/>
      <w:divBdr>
        <w:top w:val="none" w:sz="0" w:space="0" w:color="auto"/>
        <w:left w:val="none" w:sz="0" w:space="0" w:color="auto"/>
        <w:bottom w:val="none" w:sz="0" w:space="0" w:color="auto"/>
        <w:right w:val="none" w:sz="0" w:space="0" w:color="auto"/>
      </w:divBdr>
    </w:div>
    <w:div w:id="149564936">
      <w:bodyDiv w:val="1"/>
      <w:marLeft w:val="0"/>
      <w:marRight w:val="0"/>
      <w:marTop w:val="0"/>
      <w:marBottom w:val="0"/>
      <w:divBdr>
        <w:top w:val="none" w:sz="0" w:space="0" w:color="auto"/>
        <w:left w:val="none" w:sz="0" w:space="0" w:color="auto"/>
        <w:bottom w:val="none" w:sz="0" w:space="0" w:color="auto"/>
        <w:right w:val="none" w:sz="0" w:space="0" w:color="auto"/>
      </w:divBdr>
    </w:div>
    <w:div w:id="159779857">
      <w:bodyDiv w:val="1"/>
      <w:marLeft w:val="0"/>
      <w:marRight w:val="0"/>
      <w:marTop w:val="0"/>
      <w:marBottom w:val="0"/>
      <w:divBdr>
        <w:top w:val="none" w:sz="0" w:space="0" w:color="auto"/>
        <w:left w:val="none" w:sz="0" w:space="0" w:color="auto"/>
        <w:bottom w:val="none" w:sz="0" w:space="0" w:color="auto"/>
        <w:right w:val="none" w:sz="0" w:space="0" w:color="auto"/>
      </w:divBdr>
    </w:div>
    <w:div w:id="210306548">
      <w:bodyDiv w:val="1"/>
      <w:marLeft w:val="0"/>
      <w:marRight w:val="0"/>
      <w:marTop w:val="0"/>
      <w:marBottom w:val="0"/>
      <w:divBdr>
        <w:top w:val="none" w:sz="0" w:space="0" w:color="auto"/>
        <w:left w:val="none" w:sz="0" w:space="0" w:color="auto"/>
        <w:bottom w:val="none" w:sz="0" w:space="0" w:color="auto"/>
        <w:right w:val="none" w:sz="0" w:space="0" w:color="auto"/>
      </w:divBdr>
    </w:div>
    <w:div w:id="213927589">
      <w:bodyDiv w:val="1"/>
      <w:marLeft w:val="0"/>
      <w:marRight w:val="0"/>
      <w:marTop w:val="0"/>
      <w:marBottom w:val="0"/>
      <w:divBdr>
        <w:top w:val="none" w:sz="0" w:space="0" w:color="auto"/>
        <w:left w:val="none" w:sz="0" w:space="0" w:color="auto"/>
        <w:bottom w:val="none" w:sz="0" w:space="0" w:color="auto"/>
        <w:right w:val="none" w:sz="0" w:space="0" w:color="auto"/>
      </w:divBdr>
    </w:div>
    <w:div w:id="231276770">
      <w:bodyDiv w:val="1"/>
      <w:marLeft w:val="0"/>
      <w:marRight w:val="0"/>
      <w:marTop w:val="0"/>
      <w:marBottom w:val="0"/>
      <w:divBdr>
        <w:top w:val="none" w:sz="0" w:space="0" w:color="auto"/>
        <w:left w:val="none" w:sz="0" w:space="0" w:color="auto"/>
        <w:bottom w:val="none" w:sz="0" w:space="0" w:color="auto"/>
        <w:right w:val="none" w:sz="0" w:space="0" w:color="auto"/>
      </w:divBdr>
      <w:divsChild>
        <w:div w:id="263729419">
          <w:marLeft w:val="0"/>
          <w:marRight w:val="0"/>
          <w:marTop w:val="0"/>
          <w:marBottom w:val="0"/>
          <w:divBdr>
            <w:top w:val="none" w:sz="0" w:space="0" w:color="auto"/>
            <w:left w:val="none" w:sz="0" w:space="0" w:color="auto"/>
            <w:bottom w:val="none" w:sz="0" w:space="0" w:color="auto"/>
            <w:right w:val="none" w:sz="0" w:space="0" w:color="auto"/>
          </w:divBdr>
        </w:div>
      </w:divsChild>
    </w:div>
    <w:div w:id="241793017">
      <w:bodyDiv w:val="1"/>
      <w:marLeft w:val="0"/>
      <w:marRight w:val="0"/>
      <w:marTop w:val="0"/>
      <w:marBottom w:val="0"/>
      <w:divBdr>
        <w:top w:val="none" w:sz="0" w:space="0" w:color="auto"/>
        <w:left w:val="none" w:sz="0" w:space="0" w:color="auto"/>
        <w:bottom w:val="none" w:sz="0" w:space="0" w:color="auto"/>
        <w:right w:val="none" w:sz="0" w:space="0" w:color="auto"/>
      </w:divBdr>
    </w:div>
    <w:div w:id="275913201">
      <w:bodyDiv w:val="1"/>
      <w:marLeft w:val="0"/>
      <w:marRight w:val="0"/>
      <w:marTop w:val="0"/>
      <w:marBottom w:val="0"/>
      <w:divBdr>
        <w:top w:val="none" w:sz="0" w:space="0" w:color="auto"/>
        <w:left w:val="none" w:sz="0" w:space="0" w:color="auto"/>
        <w:bottom w:val="none" w:sz="0" w:space="0" w:color="auto"/>
        <w:right w:val="none" w:sz="0" w:space="0" w:color="auto"/>
      </w:divBdr>
      <w:divsChild>
        <w:div w:id="1851143229">
          <w:marLeft w:val="0"/>
          <w:marRight w:val="1"/>
          <w:marTop w:val="0"/>
          <w:marBottom w:val="0"/>
          <w:divBdr>
            <w:top w:val="none" w:sz="0" w:space="0" w:color="auto"/>
            <w:left w:val="none" w:sz="0" w:space="0" w:color="auto"/>
            <w:bottom w:val="none" w:sz="0" w:space="0" w:color="auto"/>
            <w:right w:val="none" w:sz="0" w:space="0" w:color="auto"/>
          </w:divBdr>
          <w:divsChild>
            <w:div w:id="496841908">
              <w:marLeft w:val="0"/>
              <w:marRight w:val="0"/>
              <w:marTop w:val="0"/>
              <w:marBottom w:val="0"/>
              <w:divBdr>
                <w:top w:val="none" w:sz="0" w:space="0" w:color="auto"/>
                <w:left w:val="none" w:sz="0" w:space="0" w:color="auto"/>
                <w:bottom w:val="none" w:sz="0" w:space="0" w:color="auto"/>
                <w:right w:val="none" w:sz="0" w:space="0" w:color="auto"/>
              </w:divBdr>
              <w:divsChild>
                <w:div w:id="958684337">
                  <w:marLeft w:val="0"/>
                  <w:marRight w:val="1"/>
                  <w:marTop w:val="0"/>
                  <w:marBottom w:val="0"/>
                  <w:divBdr>
                    <w:top w:val="none" w:sz="0" w:space="0" w:color="auto"/>
                    <w:left w:val="none" w:sz="0" w:space="0" w:color="auto"/>
                    <w:bottom w:val="none" w:sz="0" w:space="0" w:color="auto"/>
                    <w:right w:val="none" w:sz="0" w:space="0" w:color="auto"/>
                  </w:divBdr>
                  <w:divsChild>
                    <w:div w:id="1307470360">
                      <w:marLeft w:val="0"/>
                      <w:marRight w:val="0"/>
                      <w:marTop w:val="0"/>
                      <w:marBottom w:val="0"/>
                      <w:divBdr>
                        <w:top w:val="none" w:sz="0" w:space="0" w:color="auto"/>
                        <w:left w:val="none" w:sz="0" w:space="0" w:color="auto"/>
                        <w:bottom w:val="none" w:sz="0" w:space="0" w:color="auto"/>
                        <w:right w:val="none" w:sz="0" w:space="0" w:color="auto"/>
                      </w:divBdr>
                      <w:divsChild>
                        <w:div w:id="1884058497">
                          <w:marLeft w:val="0"/>
                          <w:marRight w:val="0"/>
                          <w:marTop w:val="0"/>
                          <w:marBottom w:val="0"/>
                          <w:divBdr>
                            <w:top w:val="none" w:sz="0" w:space="0" w:color="auto"/>
                            <w:left w:val="none" w:sz="0" w:space="0" w:color="auto"/>
                            <w:bottom w:val="none" w:sz="0" w:space="0" w:color="auto"/>
                            <w:right w:val="none" w:sz="0" w:space="0" w:color="auto"/>
                          </w:divBdr>
                          <w:divsChild>
                            <w:div w:id="710613490">
                              <w:marLeft w:val="0"/>
                              <w:marRight w:val="0"/>
                              <w:marTop w:val="120"/>
                              <w:marBottom w:val="360"/>
                              <w:divBdr>
                                <w:top w:val="none" w:sz="0" w:space="0" w:color="auto"/>
                                <w:left w:val="none" w:sz="0" w:space="0" w:color="auto"/>
                                <w:bottom w:val="none" w:sz="0" w:space="0" w:color="auto"/>
                                <w:right w:val="none" w:sz="0" w:space="0" w:color="auto"/>
                              </w:divBdr>
                              <w:divsChild>
                                <w:div w:id="268784810">
                                  <w:marLeft w:val="420"/>
                                  <w:marRight w:val="0"/>
                                  <w:marTop w:val="0"/>
                                  <w:marBottom w:val="0"/>
                                  <w:divBdr>
                                    <w:top w:val="none" w:sz="0" w:space="0" w:color="auto"/>
                                    <w:left w:val="none" w:sz="0" w:space="0" w:color="auto"/>
                                    <w:bottom w:val="none" w:sz="0" w:space="0" w:color="auto"/>
                                    <w:right w:val="none" w:sz="0" w:space="0" w:color="auto"/>
                                  </w:divBdr>
                                  <w:divsChild>
                                    <w:div w:id="2072800087">
                                      <w:marLeft w:val="0"/>
                                      <w:marRight w:val="0"/>
                                      <w:marTop w:val="0"/>
                                      <w:marBottom w:val="0"/>
                                      <w:divBdr>
                                        <w:top w:val="none" w:sz="0" w:space="0" w:color="auto"/>
                                        <w:left w:val="none" w:sz="0" w:space="0" w:color="auto"/>
                                        <w:bottom w:val="none" w:sz="0" w:space="0" w:color="auto"/>
                                        <w:right w:val="none" w:sz="0" w:space="0" w:color="auto"/>
                                      </w:divBdr>
                                      <w:divsChild>
                                        <w:div w:id="19784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267070">
      <w:bodyDiv w:val="1"/>
      <w:marLeft w:val="0"/>
      <w:marRight w:val="0"/>
      <w:marTop w:val="0"/>
      <w:marBottom w:val="0"/>
      <w:divBdr>
        <w:top w:val="none" w:sz="0" w:space="0" w:color="auto"/>
        <w:left w:val="none" w:sz="0" w:space="0" w:color="auto"/>
        <w:bottom w:val="none" w:sz="0" w:space="0" w:color="auto"/>
        <w:right w:val="none" w:sz="0" w:space="0" w:color="auto"/>
      </w:divBdr>
      <w:divsChild>
        <w:div w:id="1442456245">
          <w:marLeft w:val="0"/>
          <w:marRight w:val="1"/>
          <w:marTop w:val="0"/>
          <w:marBottom w:val="0"/>
          <w:divBdr>
            <w:top w:val="none" w:sz="0" w:space="0" w:color="auto"/>
            <w:left w:val="none" w:sz="0" w:space="0" w:color="auto"/>
            <w:bottom w:val="none" w:sz="0" w:space="0" w:color="auto"/>
            <w:right w:val="none" w:sz="0" w:space="0" w:color="auto"/>
          </w:divBdr>
          <w:divsChild>
            <w:div w:id="1888882071">
              <w:marLeft w:val="0"/>
              <w:marRight w:val="0"/>
              <w:marTop w:val="0"/>
              <w:marBottom w:val="0"/>
              <w:divBdr>
                <w:top w:val="none" w:sz="0" w:space="0" w:color="auto"/>
                <w:left w:val="none" w:sz="0" w:space="0" w:color="auto"/>
                <w:bottom w:val="none" w:sz="0" w:space="0" w:color="auto"/>
                <w:right w:val="none" w:sz="0" w:space="0" w:color="auto"/>
              </w:divBdr>
              <w:divsChild>
                <w:div w:id="329872582">
                  <w:marLeft w:val="0"/>
                  <w:marRight w:val="1"/>
                  <w:marTop w:val="0"/>
                  <w:marBottom w:val="0"/>
                  <w:divBdr>
                    <w:top w:val="none" w:sz="0" w:space="0" w:color="auto"/>
                    <w:left w:val="none" w:sz="0" w:space="0" w:color="auto"/>
                    <w:bottom w:val="none" w:sz="0" w:space="0" w:color="auto"/>
                    <w:right w:val="none" w:sz="0" w:space="0" w:color="auto"/>
                  </w:divBdr>
                  <w:divsChild>
                    <w:div w:id="813333727">
                      <w:marLeft w:val="0"/>
                      <w:marRight w:val="0"/>
                      <w:marTop w:val="0"/>
                      <w:marBottom w:val="0"/>
                      <w:divBdr>
                        <w:top w:val="none" w:sz="0" w:space="0" w:color="auto"/>
                        <w:left w:val="none" w:sz="0" w:space="0" w:color="auto"/>
                        <w:bottom w:val="none" w:sz="0" w:space="0" w:color="auto"/>
                        <w:right w:val="none" w:sz="0" w:space="0" w:color="auto"/>
                      </w:divBdr>
                      <w:divsChild>
                        <w:div w:id="1046494140">
                          <w:marLeft w:val="0"/>
                          <w:marRight w:val="0"/>
                          <w:marTop w:val="0"/>
                          <w:marBottom w:val="0"/>
                          <w:divBdr>
                            <w:top w:val="none" w:sz="0" w:space="0" w:color="auto"/>
                            <w:left w:val="none" w:sz="0" w:space="0" w:color="auto"/>
                            <w:bottom w:val="none" w:sz="0" w:space="0" w:color="auto"/>
                            <w:right w:val="none" w:sz="0" w:space="0" w:color="auto"/>
                          </w:divBdr>
                          <w:divsChild>
                            <w:div w:id="1058043627">
                              <w:marLeft w:val="0"/>
                              <w:marRight w:val="0"/>
                              <w:marTop w:val="120"/>
                              <w:marBottom w:val="360"/>
                              <w:divBdr>
                                <w:top w:val="none" w:sz="0" w:space="0" w:color="auto"/>
                                <w:left w:val="none" w:sz="0" w:space="0" w:color="auto"/>
                                <w:bottom w:val="none" w:sz="0" w:space="0" w:color="auto"/>
                                <w:right w:val="none" w:sz="0" w:space="0" w:color="auto"/>
                              </w:divBdr>
                              <w:divsChild>
                                <w:div w:id="734160398">
                                  <w:marLeft w:val="420"/>
                                  <w:marRight w:val="0"/>
                                  <w:marTop w:val="0"/>
                                  <w:marBottom w:val="0"/>
                                  <w:divBdr>
                                    <w:top w:val="none" w:sz="0" w:space="0" w:color="auto"/>
                                    <w:left w:val="none" w:sz="0" w:space="0" w:color="auto"/>
                                    <w:bottom w:val="none" w:sz="0" w:space="0" w:color="auto"/>
                                    <w:right w:val="none" w:sz="0" w:space="0" w:color="auto"/>
                                  </w:divBdr>
                                  <w:divsChild>
                                    <w:div w:id="2007702154">
                                      <w:marLeft w:val="0"/>
                                      <w:marRight w:val="0"/>
                                      <w:marTop w:val="0"/>
                                      <w:marBottom w:val="0"/>
                                      <w:divBdr>
                                        <w:top w:val="none" w:sz="0" w:space="0" w:color="auto"/>
                                        <w:left w:val="none" w:sz="0" w:space="0" w:color="auto"/>
                                        <w:bottom w:val="none" w:sz="0" w:space="0" w:color="auto"/>
                                        <w:right w:val="none" w:sz="0" w:space="0" w:color="auto"/>
                                      </w:divBdr>
                                      <w:divsChild>
                                        <w:div w:id="713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965514">
      <w:bodyDiv w:val="1"/>
      <w:marLeft w:val="0"/>
      <w:marRight w:val="0"/>
      <w:marTop w:val="0"/>
      <w:marBottom w:val="0"/>
      <w:divBdr>
        <w:top w:val="none" w:sz="0" w:space="0" w:color="auto"/>
        <w:left w:val="none" w:sz="0" w:space="0" w:color="auto"/>
        <w:bottom w:val="none" w:sz="0" w:space="0" w:color="auto"/>
        <w:right w:val="none" w:sz="0" w:space="0" w:color="auto"/>
      </w:divBdr>
    </w:div>
    <w:div w:id="414593882">
      <w:bodyDiv w:val="1"/>
      <w:marLeft w:val="0"/>
      <w:marRight w:val="0"/>
      <w:marTop w:val="0"/>
      <w:marBottom w:val="0"/>
      <w:divBdr>
        <w:top w:val="none" w:sz="0" w:space="0" w:color="auto"/>
        <w:left w:val="none" w:sz="0" w:space="0" w:color="auto"/>
        <w:bottom w:val="none" w:sz="0" w:space="0" w:color="auto"/>
        <w:right w:val="none" w:sz="0" w:space="0" w:color="auto"/>
      </w:divBdr>
      <w:divsChild>
        <w:div w:id="1555967180">
          <w:marLeft w:val="0"/>
          <w:marRight w:val="1"/>
          <w:marTop w:val="0"/>
          <w:marBottom w:val="0"/>
          <w:divBdr>
            <w:top w:val="none" w:sz="0" w:space="0" w:color="auto"/>
            <w:left w:val="none" w:sz="0" w:space="0" w:color="auto"/>
            <w:bottom w:val="none" w:sz="0" w:space="0" w:color="auto"/>
            <w:right w:val="none" w:sz="0" w:space="0" w:color="auto"/>
          </w:divBdr>
          <w:divsChild>
            <w:div w:id="672032684">
              <w:marLeft w:val="0"/>
              <w:marRight w:val="0"/>
              <w:marTop w:val="0"/>
              <w:marBottom w:val="0"/>
              <w:divBdr>
                <w:top w:val="none" w:sz="0" w:space="0" w:color="auto"/>
                <w:left w:val="none" w:sz="0" w:space="0" w:color="auto"/>
                <w:bottom w:val="none" w:sz="0" w:space="0" w:color="auto"/>
                <w:right w:val="none" w:sz="0" w:space="0" w:color="auto"/>
              </w:divBdr>
              <w:divsChild>
                <w:div w:id="971138453">
                  <w:marLeft w:val="0"/>
                  <w:marRight w:val="1"/>
                  <w:marTop w:val="0"/>
                  <w:marBottom w:val="0"/>
                  <w:divBdr>
                    <w:top w:val="none" w:sz="0" w:space="0" w:color="auto"/>
                    <w:left w:val="none" w:sz="0" w:space="0" w:color="auto"/>
                    <w:bottom w:val="none" w:sz="0" w:space="0" w:color="auto"/>
                    <w:right w:val="none" w:sz="0" w:space="0" w:color="auto"/>
                  </w:divBdr>
                  <w:divsChild>
                    <w:div w:id="235870788">
                      <w:marLeft w:val="0"/>
                      <w:marRight w:val="0"/>
                      <w:marTop w:val="0"/>
                      <w:marBottom w:val="0"/>
                      <w:divBdr>
                        <w:top w:val="none" w:sz="0" w:space="0" w:color="auto"/>
                        <w:left w:val="none" w:sz="0" w:space="0" w:color="auto"/>
                        <w:bottom w:val="none" w:sz="0" w:space="0" w:color="auto"/>
                        <w:right w:val="none" w:sz="0" w:space="0" w:color="auto"/>
                      </w:divBdr>
                      <w:divsChild>
                        <w:div w:id="870609308">
                          <w:marLeft w:val="0"/>
                          <w:marRight w:val="0"/>
                          <w:marTop w:val="0"/>
                          <w:marBottom w:val="0"/>
                          <w:divBdr>
                            <w:top w:val="none" w:sz="0" w:space="0" w:color="auto"/>
                            <w:left w:val="none" w:sz="0" w:space="0" w:color="auto"/>
                            <w:bottom w:val="none" w:sz="0" w:space="0" w:color="auto"/>
                            <w:right w:val="none" w:sz="0" w:space="0" w:color="auto"/>
                          </w:divBdr>
                          <w:divsChild>
                            <w:div w:id="1095007789">
                              <w:marLeft w:val="0"/>
                              <w:marRight w:val="0"/>
                              <w:marTop w:val="120"/>
                              <w:marBottom w:val="360"/>
                              <w:divBdr>
                                <w:top w:val="none" w:sz="0" w:space="0" w:color="auto"/>
                                <w:left w:val="none" w:sz="0" w:space="0" w:color="auto"/>
                                <w:bottom w:val="none" w:sz="0" w:space="0" w:color="auto"/>
                                <w:right w:val="none" w:sz="0" w:space="0" w:color="auto"/>
                              </w:divBdr>
                              <w:divsChild>
                                <w:div w:id="1535579142">
                                  <w:marLeft w:val="420"/>
                                  <w:marRight w:val="0"/>
                                  <w:marTop w:val="0"/>
                                  <w:marBottom w:val="0"/>
                                  <w:divBdr>
                                    <w:top w:val="none" w:sz="0" w:space="0" w:color="auto"/>
                                    <w:left w:val="none" w:sz="0" w:space="0" w:color="auto"/>
                                    <w:bottom w:val="none" w:sz="0" w:space="0" w:color="auto"/>
                                    <w:right w:val="none" w:sz="0" w:space="0" w:color="auto"/>
                                  </w:divBdr>
                                  <w:divsChild>
                                    <w:div w:id="839542076">
                                      <w:marLeft w:val="0"/>
                                      <w:marRight w:val="0"/>
                                      <w:marTop w:val="0"/>
                                      <w:marBottom w:val="0"/>
                                      <w:divBdr>
                                        <w:top w:val="none" w:sz="0" w:space="0" w:color="auto"/>
                                        <w:left w:val="none" w:sz="0" w:space="0" w:color="auto"/>
                                        <w:bottom w:val="none" w:sz="0" w:space="0" w:color="auto"/>
                                        <w:right w:val="none" w:sz="0" w:space="0" w:color="auto"/>
                                      </w:divBdr>
                                      <w:divsChild>
                                        <w:div w:id="19436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842317">
      <w:bodyDiv w:val="1"/>
      <w:marLeft w:val="0"/>
      <w:marRight w:val="0"/>
      <w:marTop w:val="0"/>
      <w:marBottom w:val="0"/>
      <w:divBdr>
        <w:top w:val="none" w:sz="0" w:space="0" w:color="auto"/>
        <w:left w:val="none" w:sz="0" w:space="0" w:color="auto"/>
        <w:bottom w:val="none" w:sz="0" w:space="0" w:color="auto"/>
        <w:right w:val="none" w:sz="0" w:space="0" w:color="auto"/>
      </w:divBdr>
    </w:div>
    <w:div w:id="446462086">
      <w:bodyDiv w:val="1"/>
      <w:marLeft w:val="0"/>
      <w:marRight w:val="0"/>
      <w:marTop w:val="0"/>
      <w:marBottom w:val="0"/>
      <w:divBdr>
        <w:top w:val="none" w:sz="0" w:space="0" w:color="auto"/>
        <w:left w:val="none" w:sz="0" w:space="0" w:color="auto"/>
        <w:bottom w:val="none" w:sz="0" w:space="0" w:color="auto"/>
        <w:right w:val="none" w:sz="0" w:space="0" w:color="auto"/>
      </w:divBdr>
    </w:div>
    <w:div w:id="462967678">
      <w:bodyDiv w:val="1"/>
      <w:marLeft w:val="0"/>
      <w:marRight w:val="0"/>
      <w:marTop w:val="0"/>
      <w:marBottom w:val="0"/>
      <w:divBdr>
        <w:top w:val="none" w:sz="0" w:space="0" w:color="auto"/>
        <w:left w:val="none" w:sz="0" w:space="0" w:color="auto"/>
        <w:bottom w:val="none" w:sz="0" w:space="0" w:color="auto"/>
        <w:right w:val="none" w:sz="0" w:space="0" w:color="auto"/>
      </w:divBdr>
      <w:divsChild>
        <w:div w:id="749666475">
          <w:marLeft w:val="0"/>
          <w:marRight w:val="1"/>
          <w:marTop w:val="0"/>
          <w:marBottom w:val="0"/>
          <w:divBdr>
            <w:top w:val="none" w:sz="0" w:space="0" w:color="auto"/>
            <w:left w:val="none" w:sz="0" w:space="0" w:color="auto"/>
            <w:bottom w:val="none" w:sz="0" w:space="0" w:color="auto"/>
            <w:right w:val="none" w:sz="0" w:space="0" w:color="auto"/>
          </w:divBdr>
          <w:divsChild>
            <w:div w:id="395396746">
              <w:marLeft w:val="0"/>
              <w:marRight w:val="0"/>
              <w:marTop w:val="0"/>
              <w:marBottom w:val="0"/>
              <w:divBdr>
                <w:top w:val="none" w:sz="0" w:space="0" w:color="auto"/>
                <w:left w:val="none" w:sz="0" w:space="0" w:color="auto"/>
                <w:bottom w:val="none" w:sz="0" w:space="0" w:color="auto"/>
                <w:right w:val="none" w:sz="0" w:space="0" w:color="auto"/>
              </w:divBdr>
              <w:divsChild>
                <w:div w:id="1349452694">
                  <w:marLeft w:val="0"/>
                  <w:marRight w:val="1"/>
                  <w:marTop w:val="0"/>
                  <w:marBottom w:val="0"/>
                  <w:divBdr>
                    <w:top w:val="none" w:sz="0" w:space="0" w:color="auto"/>
                    <w:left w:val="none" w:sz="0" w:space="0" w:color="auto"/>
                    <w:bottom w:val="none" w:sz="0" w:space="0" w:color="auto"/>
                    <w:right w:val="none" w:sz="0" w:space="0" w:color="auto"/>
                  </w:divBdr>
                  <w:divsChild>
                    <w:div w:id="205873674">
                      <w:marLeft w:val="0"/>
                      <w:marRight w:val="0"/>
                      <w:marTop w:val="0"/>
                      <w:marBottom w:val="0"/>
                      <w:divBdr>
                        <w:top w:val="none" w:sz="0" w:space="0" w:color="auto"/>
                        <w:left w:val="none" w:sz="0" w:space="0" w:color="auto"/>
                        <w:bottom w:val="none" w:sz="0" w:space="0" w:color="auto"/>
                        <w:right w:val="none" w:sz="0" w:space="0" w:color="auto"/>
                      </w:divBdr>
                      <w:divsChild>
                        <w:div w:id="1096049331">
                          <w:marLeft w:val="0"/>
                          <w:marRight w:val="0"/>
                          <w:marTop w:val="0"/>
                          <w:marBottom w:val="0"/>
                          <w:divBdr>
                            <w:top w:val="none" w:sz="0" w:space="0" w:color="auto"/>
                            <w:left w:val="none" w:sz="0" w:space="0" w:color="auto"/>
                            <w:bottom w:val="none" w:sz="0" w:space="0" w:color="auto"/>
                            <w:right w:val="none" w:sz="0" w:space="0" w:color="auto"/>
                          </w:divBdr>
                          <w:divsChild>
                            <w:div w:id="198906316">
                              <w:marLeft w:val="0"/>
                              <w:marRight w:val="0"/>
                              <w:marTop w:val="120"/>
                              <w:marBottom w:val="360"/>
                              <w:divBdr>
                                <w:top w:val="none" w:sz="0" w:space="0" w:color="auto"/>
                                <w:left w:val="none" w:sz="0" w:space="0" w:color="auto"/>
                                <w:bottom w:val="none" w:sz="0" w:space="0" w:color="auto"/>
                                <w:right w:val="none" w:sz="0" w:space="0" w:color="auto"/>
                              </w:divBdr>
                              <w:divsChild>
                                <w:div w:id="53814828">
                                  <w:marLeft w:val="420"/>
                                  <w:marRight w:val="0"/>
                                  <w:marTop w:val="0"/>
                                  <w:marBottom w:val="0"/>
                                  <w:divBdr>
                                    <w:top w:val="none" w:sz="0" w:space="0" w:color="auto"/>
                                    <w:left w:val="none" w:sz="0" w:space="0" w:color="auto"/>
                                    <w:bottom w:val="none" w:sz="0" w:space="0" w:color="auto"/>
                                    <w:right w:val="none" w:sz="0" w:space="0" w:color="auto"/>
                                  </w:divBdr>
                                  <w:divsChild>
                                    <w:div w:id="994802270">
                                      <w:marLeft w:val="0"/>
                                      <w:marRight w:val="0"/>
                                      <w:marTop w:val="0"/>
                                      <w:marBottom w:val="0"/>
                                      <w:divBdr>
                                        <w:top w:val="none" w:sz="0" w:space="0" w:color="auto"/>
                                        <w:left w:val="none" w:sz="0" w:space="0" w:color="auto"/>
                                        <w:bottom w:val="none" w:sz="0" w:space="0" w:color="auto"/>
                                        <w:right w:val="none" w:sz="0" w:space="0" w:color="auto"/>
                                      </w:divBdr>
                                      <w:divsChild>
                                        <w:div w:id="1673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739167">
      <w:bodyDiv w:val="1"/>
      <w:marLeft w:val="0"/>
      <w:marRight w:val="0"/>
      <w:marTop w:val="0"/>
      <w:marBottom w:val="0"/>
      <w:divBdr>
        <w:top w:val="none" w:sz="0" w:space="0" w:color="auto"/>
        <w:left w:val="none" w:sz="0" w:space="0" w:color="auto"/>
        <w:bottom w:val="none" w:sz="0" w:space="0" w:color="auto"/>
        <w:right w:val="none" w:sz="0" w:space="0" w:color="auto"/>
      </w:divBdr>
      <w:divsChild>
        <w:div w:id="1916931958">
          <w:marLeft w:val="0"/>
          <w:marRight w:val="1"/>
          <w:marTop w:val="0"/>
          <w:marBottom w:val="0"/>
          <w:divBdr>
            <w:top w:val="none" w:sz="0" w:space="0" w:color="auto"/>
            <w:left w:val="none" w:sz="0" w:space="0" w:color="auto"/>
            <w:bottom w:val="none" w:sz="0" w:space="0" w:color="auto"/>
            <w:right w:val="none" w:sz="0" w:space="0" w:color="auto"/>
          </w:divBdr>
          <w:divsChild>
            <w:div w:id="990907386">
              <w:marLeft w:val="0"/>
              <w:marRight w:val="0"/>
              <w:marTop w:val="0"/>
              <w:marBottom w:val="0"/>
              <w:divBdr>
                <w:top w:val="none" w:sz="0" w:space="0" w:color="auto"/>
                <w:left w:val="none" w:sz="0" w:space="0" w:color="auto"/>
                <w:bottom w:val="none" w:sz="0" w:space="0" w:color="auto"/>
                <w:right w:val="none" w:sz="0" w:space="0" w:color="auto"/>
              </w:divBdr>
              <w:divsChild>
                <w:div w:id="1335456747">
                  <w:marLeft w:val="0"/>
                  <w:marRight w:val="1"/>
                  <w:marTop w:val="0"/>
                  <w:marBottom w:val="0"/>
                  <w:divBdr>
                    <w:top w:val="none" w:sz="0" w:space="0" w:color="auto"/>
                    <w:left w:val="none" w:sz="0" w:space="0" w:color="auto"/>
                    <w:bottom w:val="none" w:sz="0" w:space="0" w:color="auto"/>
                    <w:right w:val="none" w:sz="0" w:space="0" w:color="auto"/>
                  </w:divBdr>
                  <w:divsChild>
                    <w:div w:id="1302344880">
                      <w:marLeft w:val="0"/>
                      <w:marRight w:val="0"/>
                      <w:marTop w:val="0"/>
                      <w:marBottom w:val="0"/>
                      <w:divBdr>
                        <w:top w:val="none" w:sz="0" w:space="0" w:color="auto"/>
                        <w:left w:val="none" w:sz="0" w:space="0" w:color="auto"/>
                        <w:bottom w:val="none" w:sz="0" w:space="0" w:color="auto"/>
                        <w:right w:val="none" w:sz="0" w:space="0" w:color="auto"/>
                      </w:divBdr>
                      <w:divsChild>
                        <w:div w:id="1221214748">
                          <w:marLeft w:val="0"/>
                          <w:marRight w:val="0"/>
                          <w:marTop w:val="0"/>
                          <w:marBottom w:val="0"/>
                          <w:divBdr>
                            <w:top w:val="none" w:sz="0" w:space="0" w:color="auto"/>
                            <w:left w:val="none" w:sz="0" w:space="0" w:color="auto"/>
                            <w:bottom w:val="none" w:sz="0" w:space="0" w:color="auto"/>
                            <w:right w:val="none" w:sz="0" w:space="0" w:color="auto"/>
                          </w:divBdr>
                          <w:divsChild>
                            <w:div w:id="1437797212">
                              <w:marLeft w:val="0"/>
                              <w:marRight w:val="0"/>
                              <w:marTop w:val="120"/>
                              <w:marBottom w:val="360"/>
                              <w:divBdr>
                                <w:top w:val="none" w:sz="0" w:space="0" w:color="auto"/>
                                <w:left w:val="none" w:sz="0" w:space="0" w:color="auto"/>
                                <w:bottom w:val="none" w:sz="0" w:space="0" w:color="auto"/>
                                <w:right w:val="none" w:sz="0" w:space="0" w:color="auto"/>
                              </w:divBdr>
                              <w:divsChild>
                                <w:div w:id="197284922">
                                  <w:marLeft w:val="420"/>
                                  <w:marRight w:val="0"/>
                                  <w:marTop w:val="0"/>
                                  <w:marBottom w:val="0"/>
                                  <w:divBdr>
                                    <w:top w:val="none" w:sz="0" w:space="0" w:color="auto"/>
                                    <w:left w:val="none" w:sz="0" w:space="0" w:color="auto"/>
                                    <w:bottom w:val="none" w:sz="0" w:space="0" w:color="auto"/>
                                    <w:right w:val="none" w:sz="0" w:space="0" w:color="auto"/>
                                  </w:divBdr>
                                  <w:divsChild>
                                    <w:div w:id="374962288">
                                      <w:marLeft w:val="0"/>
                                      <w:marRight w:val="0"/>
                                      <w:marTop w:val="0"/>
                                      <w:marBottom w:val="0"/>
                                      <w:divBdr>
                                        <w:top w:val="none" w:sz="0" w:space="0" w:color="auto"/>
                                        <w:left w:val="none" w:sz="0" w:space="0" w:color="auto"/>
                                        <w:bottom w:val="none" w:sz="0" w:space="0" w:color="auto"/>
                                        <w:right w:val="none" w:sz="0" w:space="0" w:color="auto"/>
                                      </w:divBdr>
                                      <w:divsChild>
                                        <w:div w:id="11877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21108">
      <w:bodyDiv w:val="1"/>
      <w:marLeft w:val="0"/>
      <w:marRight w:val="0"/>
      <w:marTop w:val="0"/>
      <w:marBottom w:val="0"/>
      <w:divBdr>
        <w:top w:val="none" w:sz="0" w:space="0" w:color="auto"/>
        <w:left w:val="none" w:sz="0" w:space="0" w:color="auto"/>
        <w:bottom w:val="none" w:sz="0" w:space="0" w:color="auto"/>
        <w:right w:val="none" w:sz="0" w:space="0" w:color="auto"/>
      </w:divBdr>
    </w:div>
    <w:div w:id="479620892">
      <w:bodyDiv w:val="1"/>
      <w:marLeft w:val="0"/>
      <w:marRight w:val="0"/>
      <w:marTop w:val="0"/>
      <w:marBottom w:val="0"/>
      <w:divBdr>
        <w:top w:val="none" w:sz="0" w:space="0" w:color="auto"/>
        <w:left w:val="none" w:sz="0" w:space="0" w:color="auto"/>
        <w:bottom w:val="none" w:sz="0" w:space="0" w:color="auto"/>
        <w:right w:val="none" w:sz="0" w:space="0" w:color="auto"/>
      </w:divBdr>
    </w:div>
    <w:div w:id="482351791">
      <w:bodyDiv w:val="1"/>
      <w:marLeft w:val="0"/>
      <w:marRight w:val="0"/>
      <w:marTop w:val="0"/>
      <w:marBottom w:val="0"/>
      <w:divBdr>
        <w:top w:val="none" w:sz="0" w:space="0" w:color="auto"/>
        <w:left w:val="none" w:sz="0" w:space="0" w:color="auto"/>
        <w:bottom w:val="none" w:sz="0" w:space="0" w:color="auto"/>
        <w:right w:val="none" w:sz="0" w:space="0" w:color="auto"/>
      </w:divBdr>
      <w:divsChild>
        <w:div w:id="1426882006">
          <w:marLeft w:val="0"/>
          <w:marRight w:val="1"/>
          <w:marTop w:val="0"/>
          <w:marBottom w:val="0"/>
          <w:divBdr>
            <w:top w:val="none" w:sz="0" w:space="0" w:color="auto"/>
            <w:left w:val="none" w:sz="0" w:space="0" w:color="auto"/>
            <w:bottom w:val="none" w:sz="0" w:space="0" w:color="auto"/>
            <w:right w:val="none" w:sz="0" w:space="0" w:color="auto"/>
          </w:divBdr>
          <w:divsChild>
            <w:div w:id="80641452">
              <w:marLeft w:val="0"/>
              <w:marRight w:val="0"/>
              <w:marTop w:val="0"/>
              <w:marBottom w:val="0"/>
              <w:divBdr>
                <w:top w:val="none" w:sz="0" w:space="0" w:color="auto"/>
                <w:left w:val="none" w:sz="0" w:space="0" w:color="auto"/>
                <w:bottom w:val="none" w:sz="0" w:space="0" w:color="auto"/>
                <w:right w:val="none" w:sz="0" w:space="0" w:color="auto"/>
              </w:divBdr>
              <w:divsChild>
                <w:div w:id="891426427">
                  <w:marLeft w:val="0"/>
                  <w:marRight w:val="1"/>
                  <w:marTop w:val="0"/>
                  <w:marBottom w:val="0"/>
                  <w:divBdr>
                    <w:top w:val="none" w:sz="0" w:space="0" w:color="auto"/>
                    <w:left w:val="none" w:sz="0" w:space="0" w:color="auto"/>
                    <w:bottom w:val="none" w:sz="0" w:space="0" w:color="auto"/>
                    <w:right w:val="none" w:sz="0" w:space="0" w:color="auto"/>
                  </w:divBdr>
                  <w:divsChild>
                    <w:div w:id="1607693635">
                      <w:marLeft w:val="0"/>
                      <w:marRight w:val="0"/>
                      <w:marTop w:val="0"/>
                      <w:marBottom w:val="0"/>
                      <w:divBdr>
                        <w:top w:val="none" w:sz="0" w:space="0" w:color="auto"/>
                        <w:left w:val="none" w:sz="0" w:space="0" w:color="auto"/>
                        <w:bottom w:val="none" w:sz="0" w:space="0" w:color="auto"/>
                        <w:right w:val="none" w:sz="0" w:space="0" w:color="auto"/>
                      </w:divBdr>
                      <w:divsChild>
                        <w:div w:id="1463426559">
                          <w:marLeft w:val="0"/>
                          <w:marRight w:val="0"/>
                          <w:marTop w:val="0"/>
                          <w:marBottom w:val="0"/>
                          <w:divBdr>
                            <w:top w:val="none" w:sz="0" w:space="0" w:color="auto"/>
                            <w:left w:val="none" w:sz="0" w:space="0" w:color="auto"/>
                            <w:bottom w:val="none" w:sz="0" w:space="0" w:color="auto"/>
                            <w:right w:val="none" w:sz="0" w:space="0" w:color="auto"/>
                          </w:divBdr>
                          <w:divsChild>
                            <w:div w:id="1530533882">
                              <w:marLeft w:val="0"/>
                              <w:marRight w:val="0"/>
                              <w:marTop w:val="120"/>
                              <w:marBottom w:val="360"/>
                              <w:divBdr>
                                <w:top w:val="none" w:sz="0" w:space="0" w:color="auto"/>
                                <w:left w:val="none" w:sz="0" w:space="0" w:color="auto"/>
                                <w:bottom w:val="none" w:sz="0" w:space="0" w:color="auto"/>
                                <w:right w:val="none" w:sz="0" w:space="0" w:color="auto"/>
                              </w:divBdr>
                              <w:divsChild>
                                <w:div w:id="1357340998">
                                  <w:marLeft w:val="420"/>
                                  <w:marRight w:val="0"/>
                                  <w:marTop w:val="0"/>
                                  <w:marBottom w:val="0"/>
                                  <w:divBdr>
                                    <w:top w:val="none" w:sz="0" w:space="0" w:color="auto"/>
                                    <w:left w:val="none" w:sz="0" w:space="0" w:color="auto"/>
                                    <w:bottom w:val="none" w:sz="0" w:space="0" w:color="auto"/>
                                    <w:right w:val="none" w:sz="0" w:space="0" w:color="auto"/>
                                  </w:divBdr>
                                  <w:divsChild>
                                    <w:div w:id="738209994">
                                      <w:marLeft w:val="0"/>
                                      <w:marRight w:val="0"/>
                                      <w:marTop w:val="0"/>
                                      <w:marBottom w:val="0"/>
                                      <w:divBdr>
                                        <w:top w:val="none" w:sz="0" w:space="0" w:color="auto"/>
                                        <w:left w:val="none" w:sz="0" w:space="0" w:color="auto"/>
                                        <w:bottom w:val="none" w:sz="0" w:space="0" w:color="auto"/>
                                        <w:right w:val="none" w:sz="0" w:space="0" w:color="auto"/>
                                      </w:divBdr>
                                      <w:divsChild>
                                        <w:div w:id="438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456816">
      <w:bodyDiv w:val="1"/>
      <w:marLeft w:val="0"/>
      <w:marRight w:val="0"/>
      <w:marTop w:val="0"/>
      <w:marBottom w:val="0"/>
      <w:divBdr>
        <w:top w:val="none" w:sz="0" w:space="0" w:color="auto"/>
        <w:left w:val="none" w:sz="0" w:space="0" w:color="auto"/>
        <w:bottom w:val="none" w:sz="0" w:space="0" w:color="auto"/>
        <w:right w:val="none" w:sz="0" w:space="0" w:color="auto"/>
      </w:divBdr>
    </w:div>
    <w:div w:id="492330790">
      <w:bodyDiv w:val="1"/>
      <w:marLeft w:val="0"/>
      <w:marRight w:val="0"/>
      <w:marTop w:val="0"/>
      <w:marBottom w:val="0"/>
      <w:divBdr>
        <w:top w:val="none" w:sz="0" w:space="0" w:color="auto"/>
        <w:left w:val="none" w:sz="0" w:space="0" w:color="auto"/>
        <w:bottom w:val="none" w:sz="0" w:space="0" w:color="auto"/>
        <w:right w:val="none" w:sz="0" w:space="0" w:color="auto"/>
      </w:divBdr>
      <w:divsChild>
        <w:div w:id="991103941">
          <w:marLeft w:val="0"/>
          <w:marRight w:val="1"/>
          <w:marTop w:val="0"/>
          <w:marBottom w:val="0"/>
          <w:divBdr>
            <w:top w:val="none" w:sz="0" w:space="0" w:color="auto"/>
            <w:left w:val="none" w:sz="0" w:space="0" w:color="auto"/>
            <w:bottom w:val="none" w:sz="0" w:space="0" w:color="auto"/>
            <w:right w:val="none" w:sz="0" w:space="0" w:color="auto"/>
          </w:divBdr>
          <w:divsChild>
            <w:div w:id="2121758500">
              <w:marLeft w:val="0"/>
              <w:marRight w:val="0"/>
              <w:marTop w:val="0"/>
              <w:marBottom w:val="0"/>
              <w:divBdr>
                <w:top w:val="none" w:sz="0" w:space="0" w:color="auto"/>
                <w:left w:val="none" w:sz="0" w:space="0" w:color="auto"/>
                <w:bottom w:val="none" w:sz="0" w:space="0" w:color="auto"/>
                <w:right w:val="none" w:sz="0" w:space="0" w:color="auto"/>
              </w:divBdr>
              <w:divsChild>
                <w:div w:id="245576944">
                  <w:marLeft w:val="0"/>
                  <w:marRight w:val="1"/>
                  <w:marTop w:val="0"/>
                  <w:marBottom w:val="0"/>
                  <w:divBdr>
                    <w:top w:val="none" w:sz="0" w:space="0" w:color="auto"/>
                    <w:left w:val="none" w:sz="0" w:space="0" w:color="auto"/>
                    <w:bottom w:val="none" w:sz="0" w:space="0" w:color="auto"/>
                    <w:right w:val="none" w:sz="0" w:space="0" w:color="auto"/>
                  </w:divBdr>
                  <w:divsChild>
                    <w:div w:id="1157305392">
                      <w:marLeft w:val="0"/>
                      <w:marRight w:val="0"/>
                      <w:marTop w:val="0"/>
                      <w:marBottom w:val="0"/>
                      <w:divBdr>
                        <w:top w:val="none" w:sz="0" w:space="0" w:color="auto"/>
                        <w:left w:val="none" w:sz="0" w:space="0" w:color="auto"/>
                        <w:bottom w:val="none" w:sz="0" w:space="0" w:color="auto"/>
                        <w:right w:val="none" w:sz="0" w:space="0" w:color="auto"/>
                      </w:divBdr>
                      <w:divsChild>
                        <w:div w:id="253511076">
                          <w:marLeft w:val="0"/>
                          <w:marRight w:val="0"/>
                          <w:marTop w:val="0"/>
                          <w:marBottom w:val="0"/>
                          <w:divBdr>
                            <w:top w:val="none" w:sz="0" w:space="0" w:color="auto"/>
                            <w:left w:val="none" w:sz="0" w:space="0" w:color="auto"/>
                            <w:bottom w:val="none" w:sz="0" w:space="0" w:color="auto"/>
                            <w:right w:val="none" w:sz="0" w:space="0" w:color="auto"/>
                          </w:divBdr>
                          <w:divsChild>
                            <w:div w:id="1880773865">
                              <w:marLeft w:val="0"/>
                              <w:marRight w:val="0"/>
                              <w:marTop w:val="120"/>
                              <w:marBottom w:val="360"/>
                              <w:divBdr>
                                <w:top w:val="none" w:sz="0" w:space="0" w:color="auto"/>
                                <w:left w:val="none" w:sz="0" w:space="0" w:color="auto"/>
                                <w:bottom w:val="none" w:sz="0" w:space="0" w:color="auto"/>
                                <w:right w:val="none" w:sz="0" w:space="0" w:color="auto"/>
                              </w:divBdr>
                              <w:divsChild>
                                <w:div w:id="101613136">
                                  <w:marLeft w:val="420"/>
                                  <w:marRight w:val="0"/>
                                  <w:marTop w:val="0"/>
                                  <w:marBottom w:val="0"/>
                                  <w:divBdr>
                                    <w:top w:val="none" w:sz="0" w:space="0" w:color="auto"/>
                                    <w:left w:val="none" w:sz="0" w:space="0" w:color="auto"/>
                                    <w:bottom w:val="none" w:sz="0" w:space="0" w:color="auto"/>
                                    <w:right w:val="none" w:sz="0" w:space="0" w:color="auto"/>
                                  </w:divBdr>
                                  <w:divsChild>
                                    <w:div w:id="1333295439">
                                      <w:marLeft w:val="0"/>
                                      <w:marRight w:val="0"/>
                                      <w:marTop w:val="0"/>
                                      <w:marBottom w:val="0"/>
                                      <w:divBdr>
                                        <w:top w:val="none" w:sz="0" w:space="0" w:color="auto"/>
                                        <w:left w:val="none" w:sz="0" w:space="0" w:color="auto"/>
                                        <w:bottom w:val="none" w:sz="0" w:space="0" w:color="auto"/>
                                        <w:right w:val="none" w:sz="0" w:space="0" w:color="auto"/>
                                      </w:divBdr>
                                      <w:divsChild>
                                        <w:div w:id="19147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660811">
      <w:bodyDiv w:val="1"/>
      <w:marLeft w:val="0"/>
      <w:marRight w:val="0"/>
      <w:marTop w:val="0"/>
      <w:marBottom w:val="0"/>
      <w:divBdr>
        <w:top w:val="none" w:sz="0" w:space="0" w:color="auto"/>
        <w:left w:val="none" w:sz="0" w:space="0" w:color="auto"/>
        <w:bottom w:val="none" w:sz="0" w:space="0" w:color="auto"/>
        <w:right w:val="none" w:sz="0" w:space="0" w:color="auto"/>
      </w:divBdr>
    </w:div>
    <w:div w:id="521168013">
      <w:bodyDiv w:val="1"/>
      <w:marLeft w:val="0"/>
      <w:marRight w:val="0"/>
      <w:marTop w:val="0"/>
      <w:marBottom w:val="0"/>
      <w:divBdr>
        <w:top w:val="none" w:sz="0" w:space="0" w:color="auto"/>
        <w:left w:val="none" w:sz="0" w:space="0" w:color="auto"/>
        <w:bottom w:val="none" w:sz="0" w:space="0" w:color="auto"/>
        <w:right w:val="none" w:sz="0" w:space="0" w:color="auto"/>
      </w:divBdr>
    </w:div>
    <w:div w:id="549535417">
      <w:bodyDiv w:val="1"/>
      <w:marLeft w:val="0"/>
      <w:marRight w:val="0"/>
      <w:marTop w:val="0"/>
      <w:marBottom w:val="0"/>
      <w:divBdr>
        <w:top w:val="none" w:sz="0" w:space="0" w:color="auto"/>
        <w:left w:val="none" w:sz="0" w:space="0" w:color="auto"/>
        <w:bottom w:val="none" w:sz="0" w:space="0" w:color="auto"/>
        <w:right w:val="none" w:sz="0" w:space="0" w:color="auto"/>
      </w:divBdr>
    </w:div>
    <w:div w:id="583874812">
      <w:bodyDiv w:val="1"/>
      <w:marLeft w:val="0"/>
      <w:marRight w:val="0"/>
      <w:marTop w:val="0"/>
      <w:marBottom w:val="0"/>
      <w:divBdr>
        <w:top w:val="none" w:sz="0" w:space="0" w:color="auto"/>
        <w:left w:val="none" w:sz="0" w:space="0" w:color="auto"/>
        <w:bottom w:val="none" w:sz="0" w:space="0" w:color="auto"/>
        <w:right w:val="none" w:sz="0" w:space="0" w:color="auto"/>
      </w:divBdr>
    </w:div>
    <w:div w:id="595409904">
      <w:bodyDiv w:val="1"/>
      <w:marLeft w:val="0"/>
      <w:marRight w:val="0"/>
      <w:marTop w:val="0"/>
      <w:marBottom w:val="0"/>
      <w:divBdr>
        <w:top w:val="none" w:sz="0" w:space="0" w:color="auto"/>
        <w:left w:val="none" w:sz="0" w:space="0" w:color="auto"/>
        <w:bottom w:val="none" w:sz="0" w:space="0" w:color="auto"/>
        <w:right w:val="none" w:sz="0" w:space="0" w:color="auto"/>
      </w:divBdr>
    </w:div>
    <w:div w:id="596448467">
      <w:bodyDiv w:val="1"/>
      <w:marLeft w:val="0"/>
      <w:marRight w:val="0"/>
      <w:marTop w:val="0"/>
      <w:marBottom w:val="0"/>
      <w:divBdr>
        <w:top w:val="none" w:sz="0" w:space="0" w:color="auto"/>
        <w:left w:val="none" w:sz="0" w:space="0" w:color="auto"/>
        <w:bottom w:val="none" w:sz="0" w:space="0" w:color="auto"/>
        <w:right w:val="none" w:sz="0" w:space="0" w:color="auto"/>
      </w:divBdr>
    </w:div>
    <w:div w:id="620233521">
      <w:bodyDiv w:val="1"/>
      <w:marLeft w:val="0"/>
      <w:marRight w:val="0"/>
      <w:marTop w:val="0"/>
      <w:marBottom w:val="0"/>
      <w:divBdr>
        <w:top w:val="none" w:sz="0" w:space="0" w:color="auto"/>
        <w:left w:val="none" w:sz="0" w:space="0" w:color="auto"/>
        <w:bottom w:val="none" w:sz="0" w:space="0" w:color="auto"/>
        <w:right w:val="none" w:sz="0" w:space="0" w:color="auto"/>
      </w:divBdr>
      <w:divsChild>
        <w:div w:id="218328876">
          <w:marLeft w:val="0"/>
          <w:marRight w:val="1"/>
          <w:marTop w:val="0"/>
          <w:marBottom w:val="0"/>
          <w:divBdr>
            <w:top w:val="none" w:sz="0" w:space="0" w:color="auto"/>
            <w:left w:val="none" w:sz="0" w:space="0" w:color="auto"/>
            <w:bottom w:val="none" w:sz="0" w:space="0" w:color="auto"/>
            <w:right w:val="none" w:sz="0" w:space="0" w:color="auto"/>
          </w:divBdr>
          <w:divsChild>
            <w:div w:id="388772531">
              <w:marLeft w:val="0"/>
              <w:marRight w:val="0"/>
              <w:marTop w:val="0"/>
              <w:marBottom w:val="0"/>
              <w:divBdr>
                <w:top w:val="none" w:sz="0" w:space="0" w:color="auto"/>
                <w:left w:val="none" w:sz="0" w:space="0" w:color="auto"/>
                <w:bottom w:val="none" w:sz="0" w:space="0" w:color="auto"/>
                <w:right w:val="none" w:sz="0" w:space="0" w:color="auto"/>
              </w:divBdr>
              <w:divsChild>
                <w:div w:id="197397802">
                  <w:marLeft w:val="0"/>
                  <w:marRight w:val="1"/>
                  <w:marTop w:val="0"/>
                  <w:marBottom w:val="0"/>
                  <w:divBdr>
                    <w:top w:val="none" w:sz="0" w:space="0" w:color="auto"/>
                    <w:left w:val="none" w:sz="0" w:space="0" w:color="auto"/>
                    <w:bottom w:val="none" w:sz="0" w:space="0" w:color="auto"/>
                    <w:right w:val="none" w:sz="0" w:space="0" w:color="auto"/>
                  </w:divBdr>
                  <w:divsChild>
                    <w:div w:id="461577562">
                      <w:marLeft w:val="0"/>
                      <w:marRight w:val="0"/>
                      <w:marTop w:val="0"/>
                      <w:marBottom w:val="0"/>
                      <w:divBdr>
                        <w:top w:val="none" w:sz="0" w:space="0" w:color="auto"/>
                        <w:left w:val="none" w:sz="0" w:space="0" w:color="auto"/>
                        <w:bottom w:val="none" w:sz="0" w:space="0" w:color="auto"/>
                        <w:right w:val="none" w:sz="0" w:space="0" w:color="auto"/>
                      </w:divBdr>
                      <w:divsChild>
                        <w:div w:id="1983651115">
                          <w:marLeft w:val="0"/>
                          <w:marRight w:val="0"/>
                          <w:marTop w:val="0"/>
                          <w:marBottom w:val="0"/>
                          <w:divBdr>
                            <w:top w:val="none" w:sz="0" w:space="0" w:color="auto"/>
                            <w:left w:val="none" w:sz="0" w:space="0" w:color="auto"/>
                            <w:bottom w:val="none" w:sz="0" w:space="0" w:color="auto"/>
                            <w:right w:val="none" w:sz="0" w:space="0" w:color="auto"/>
                          </w:divBdr>
                          <w:divsChild>
                            <w:div w:id="308560984">
                              <w:marLeft w:val="0"/>
                              <w:marRight w:val="0"/>
                              <w:marTop w:val="120"/>
                              <w:marBottom w:val="360"/>
                              <w:divBdr>
                                <w:top w:val="none" w:sz="0" w:space="0" w:color="auto"/>
                                <w:left w:val="none" w:sz="0" w:space="0" w:color="auto"/>
                                <w:bottom w:val="none" w:sz="0" w:space="0" w:color="auto"/>
                                <w:right w:val="none" w:sz="0" w:space="0" w:color="auto"/>
                              </w:divBdr>
                              <w:divsChild>
                                <w:div w:id="1653950863">
                                  <w:marLeft w:val="420"/>
                                  <w:marRight w:val="0"/>
                                  <w:marTop w:val="0"/>
                                  <w:marBottom w:val="0"/>
                                  <w:divBdr>
                                    <w:top w:val="none" w:sz="0" w:space="0" w:color="auto"/>
                                    <w:left w:val="none" w:sz="0" w:space="0" w:color="auto"/>
                                    <w:bottom w:val="none" w:sz="0" w:space="0" w:color="auto"/>
                                    <w:right w:val="none" w:sz="0" w:space="0" w:color="auto"/>
                                  </w:divBdr>
                                  <w:divsChild>
                                    <w:div w:id="1844078895">
                                      <w:marLeft w:val="0"/>
                                      <w:marRight w:val="0"/>
                                      <w:marTop w:val="0"/>
                                      <w:marBottom w:val="0"/>
                                      <w:divBdr>
                                        <w:top w:val="none" w:sz="0" w:space="0" w:color="auto"/>
                                        <w:left w:val="none" w:sz="0" w:space="0" w:color="auto"/>
                                        <w:bottom w:val="none" w:sz="0" w:space="0" w:color="auto"/>
                                        <w:right w:val="none" w:sz="0" w:space="0" w:color="auto"/>
                                      </w:divBdr>
                                      <w:divsChild>
                                        <w:div w:id="6581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500377">
      <w:bodyDiv w:val="1"/>
      <w:marLeft w:val="0"/>
      <w:marRight w:val="0"/>
      <w:marTop w:val="0"/>
      <w:marBottom w:val="0"/>
      <w:divBdr>
        <w:top w:val="none" w:sz="0" w:space="0" w:color="auto"/>
        <w:left w:val="none" w:sz="0" w:space="0" w:color="auto"/>
        <w:bottom w:val="none" w:sz="0" w:space="0" w:color="auto"/>
        <w:right w:val="none" w:sz="0" w:space="0" w:color="auto"/>
      </w:divBdr>
    </w:div>
    <w:div w:id="628321689">
      <w:bodyDiv w:val="1"/>
      <w:marLeft w:val="0"/>
      <w:marRight w:val="0"/>
      <w:marTop w:val="0"/>
      <w:marBottom w:val="0"/>
      <w:divBdr>
        <w:top w:val="none" w:sz="0" w:space="0" w:color="auto"/>
        <w:left w:val="none" w:sz="0" w:space="0" w:color="auto"/>
        <w:bottom w:val="none" w:sz="0" w:space="0" w:color="auto"/>
        <w:right w:val="none" w:sz="0" w:space="0" w:color="auto"/>
      </w:divBdr>
    </w:div>
    <w:div w:id="640426509">
      <w:bodyDiv w:val="1"/>
      <w:marLeft w:val="0"/>
      <w:marRight w:val="0"/>
      <w:marTop w:val="0"/>
      <w:marBottom w:val="0"/>
      <w:divBdr>
        <w:top w:val="none" w:sz="0" w:space="0" w:color="auto"/>
        <w:left w:val="none" w:sz="0" w:space="0" w:color="auto"/>
        <w:bottom w:val="none" w:sz="0" w:space="0" w:color="auto"/>
        <w:right w:val="none" w:sz="0" w:space="0" w:color="auto"/>
      </w:divBdr>
    </w:div>
    <w:div w:id="670184023">
      <w:bodyDiv w:val="1"/>
      <w:marLeft w:val="0"/>
      <w:marRight w:val="0"/>
      <w:marTop w:val="0"/>
      <w:marBottom w:val="0"/>
      <w:divBdr>
        <w:top w:val="none" w:sz="0" w:space="0" w:color="auto"/>
        <w:left w:val="none" w:sz="0" w:space="0" w:color="auto"/>
        <w:bottom w:val="none" w:sz="0" w:space="0" w:color="auto"/>
        <w:right w:val="none" w:sz="0" w:space="0" w:color="auto"/>
      </w:divBdr>
      <w:divsChild>
        <w:div w:id="339310858">
          <w:marLeft w:val="0"/>
          <w:marRight w:val="1"/>
          <w:marTop w:val="0"/>
          <w:marBottom w:val="0"/>
          <w:divBdr>
            <w:top w:val="none" w:sz="0" w:space="0" w:color="auto"/>
            <w:left w:val="none" w:sz="0" w:space="0" w:color="auto"/>
            <w:bottom w:val="none" w:sz="0" w:space="0" w:color="auto"/>
            <w:right w:val="none" w:sz="0" w:space="0" w:color="auto"/>
          </w:divBdr>
          <w:divsChild>
            <w:div w:id="2117286059">
              <w:marLeft w:val="0"/>
              <w:marRight w:val="0"/>
              <w:marTop w:val="0"/>
              <w:marBottom w:val="0"/>
              <w:divBdr>
                <w:top w:val="none" w:sz="0" w:space="0" w:color="auto"/>
                <w:left w:val="none" w:sz="0" w:space="0" w:color="auto"/>
                <w:bottom w:val="none" w:sz="0" w:space="0" w:color="auto"/>
                <w:right w:val="none" w:sz="0" w:space="0" w:color="auto"/>
              </w:divBdr>
              <w:divsChild>
                <w:div w:id="1953710421">
                  <w:marLeft w:val="0"/>
                  <w:marRight w:val="1"/>
                  <w:marTop w:val="0"/>
                  <w:marBottom w:val="0"/>
                  <w:divBdr>
                    <w:top w:val="none" w:sz="0" w:space="0" w:color="auto"/>
                    <w:left w:val="none" w:sz="0" w:space="0" w:color="auto"/>
                    <w:bottom w:val="none" w:sz="0" w:space="0" w:color="auto"/>
                    <w:right w:val="none" w:sz="0" w:space="0" w:color="auto"/>
                  </w:divBdr>
                  <w:divsChild>
                    <w:div w:id="884410545">
                      <w:marLeft w:val="0"/>
                      <w:marRight w:val="0"/>
                      <w:marTop w:val="0"/>
                      <w:marBottom w:val="0"/>
                      <w:divBdr>
                        <w:top w:val="none" w:sz="0" w:space="0" w:color="auto"/>
                        <w:left w:val="none" w:sz="0" w:space="0" w:color="auto"/>
                        <w:bottom w:val="none" w:sz="0" w:space="0" w:color="auto"/>
                        <w:right w:val="none" w:sz="0" w:space="0" w:color="auto"/>
                      </w:divBdr>
                      <w:divsChild>
                        <w:div w:id="1607074547">
                          <w:marLeft w:val="0"/>
                          <w:marRight w:val="0"/>
                          <w:marTop w:val="0"/>
                          <w:marBottom w:val="0"/>
                          <w:divBdr>
                            <w:top w:val="none" w:sz="0" w:space="0" w:color="auto"/>
                            <w:left w:val="none" w:sz="0" w:space="0" w:color="auto"/>
                            <w:bottom w:val="none" w:sz="0" w:space="0" w:color="auto"/>
                            <w:right w:val="none" w:sz="0" w:space="0" w:color="auto"/>
                          </w:divBdr>
                          <w:divsChild>
                            <w:div w:id="1155220677">
                              <w:marLeft w:val="0"/>
                              <w:marRight w:val="0"/>
                              <w:marTop w:val="120"/>
                              <w:marBottom w:val="360"/>
                              <w:divBdr>
                                <w:top w:val="none" w:sz="0" w:space="0" w:color="auto"/>
                                <w:left w:val="none" w:sz="0" w:space="0" w:color="auto"/>
                                <w:bottom w:val="none" w:sz="0" w:space="0" w:color="auto"/>
                                <w:right w:val="none" w:sz="0" w:space="0" w:color="auto"/>
                              </w:divBdr>
                              <w:divsChild>
                                <w:div w:id="525021770">
                                  <w:marLeft w:val="420"/>
                                  <w:marRight w:val="0"/>
                                  <w:marTop w:val="0"/>
                                  <w:marBottom w:val="0"/>
                                  <w:divBdr>
                                    <w:top w:val="none" w:sz="0" w:space="0" w:color="auto"/>
                                    <w:left w:val="none" w:sz="0" w:space="0" w:color="auto"/>
                                    <w:bottom w:val="none" w:sz="0" w:space="0" w:color="auto"/>
                                    <w:right w:val="none" w:sz="0" w:space="0" w:color="auto"/>
                                  </w:divBdr>
                                  <w:divsChild>
                                    <w:div w:id="343090870">
                                      <w:marLeft w:val="0"/>
                                      <w:marRight w:val="0"/>
                                      <w:marTop w:val="0"/>
                                      <w:marBottom w:val="0"/>
                                      <w:divBdr>
                                        <w:top w:val="none" w:sz="0" w:space="0" w:color="auto"/>
                                        <w:left w:val="none" w:sz="0" w:space="0" w:color="auto"/>
                                        <w:bottom w:val="none" w:sz="0" w:space="0" w:color="auto"/>
                                        <w:right w:val="none" w:sz="0" w:space="0" w:color="auto"/>
                                      </w:divBdr>
                                      <w:divsChild>
                                        <w:div w:id="1095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676816">
      <w:bodyDiv w:val="1"/>
      <w:marLeft w:val="0"/>
      <w:marRight w:val="0"/>
      <w:marTop w:val="0"/>
      <w:marBottom w:val="0"/>
      <w:divBdr>
        <w:top w:val="none" w:sz="0" w:space="0" w:color="auto"/>
        <w:left w:val="none" w:sz="0" w:space="0" w:color="auto"/>
        <w:bottom w:val="none" w:sz="0" w:space="0" w:color="auto"/>
        <w:right w:val="none" w:sz="0" w:space="0" w:color="auto"/>
      </w:divBdr>
    </w:div>
    <w:div w:id="688528636">
      <w:bodyDiv w:val="1"/>
      <w:marLeft w:val="0"/>
      <w:marRight w:val="0"/>
      <w:marTop w:val="0"/>
      <w:marBottom w:val="0"/>
      <w:divBdr>
        <w:top w:val="none" w:sz="0" w:space="0" w:color="auto"/>
        <w:left w:val="none" w:sz="0" w:space="0" w:color="auto"/>
        <w:bottom w:val="none" w:sz="0" w:space="0" w:color="auto"/>
        <w:right w:val="none" w:sz="0" w:space="0" w:color="auto"/>
      </w:divBdr>
      <w:divsChild>
        <w:div w:id="448548870">
          <w:marLeft w:val="0"/>
          <w:marRight w:val="0"/>
          <w:marTop w:val="0"/>
          <w:marBottom w:val="0"/>
          <w:divBdr>
            <w:top w:val="none" w:sz="0" w:space="0" w:color="auto"/>
            <w:left w:val="none" w:sz="0" w:space="0" w:color="auto"/>
            <w:bottom w:val="none" w:sz="0" w:space="0" w:color="auto"/>
            <w:right w:val="none" w:sz="0" w:space="0" w:color="auto"/>
          </w:divBdr>
        </w:div>
      </w:divsChild>
    </w:div>
    <w:div w:id="701973993">
      <w:bodyDiv w:val="1"/>
      <w:marLeft w:val="0"/>
      <w:marRight w:val="0"/>
      <w:marTop w:val="0"/>
      <w:marBottom w:val="0"/>
      <w:divBdr>
        <w:top w:val="none" w:sz="0" w:space="0" w:color="auto"/>
        <w:left w:val="none" w:sz="0" w:space="0" w:color="auto"/>
        <w:bottom w:val="none" w:sz="0" w:space="0" w:color="auto"/>
        <w:right w:val="none" w:sz="0" w:space="0" w:color="auto"/>
      </w:divBdr>
      <w:divsChild>
        <w:div w:id="468327707">
          <w:marLeft w:val="0"/>
          <w:marRight w:val="0"/>
          <w:marTop w:val="0"/>
          <w:marBottom w:val="0"/>
          <w:divBdr>
            <w:top w:val="none" w:sz="0" w:space="0" w:color="auto"/>
            <w:left w:val="none" w:sz="0" w:space="0" w:color="auto"/>
            <w:bottom w:val="none" w:sz="0" w:space="0" w:color="auto"/>
            <w:right w:val="none" w:sz="0" w:space="0" w:color="auto"/>
          </w:divBdr>
          <w:divsChild>
            <w:div w:id="10170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9661">
      <w:bodyDiv w:val="1"/>
      <w:marLeft w:val="0"/>
      <w:marRight w:val="0"/>
      <w:marTop w:val="0"/>
      <w:marBottom w:val="0"/>
      <w:divBdr>
        <w:top w:val="none" w:sz="0" w:space="0" w:color="auto"/>
        <w:left w:val="none" w:sz="0" w:space="0" w:color="auto"/>
        <w:bottom w:val="none" w:sz="0" w:space="0" w:color="auto"/>
        <w:right w:val="none" w:sz="0" w:space="0" w:color="auto"/>
      </w:divBdr>
    </w:div>
    <w:div w:id="720832205">
      <w:bodyDiv w:val="1"/>
      <w:marLeft w:val="0"/>
      <w:marRight w:val="0"/>
      <w:marTop w:val="0"/>
      <w:marBottom w:val="0"/>
      <w:divBdr>
        <w:top w:val="none" w:sz="0" w:space="0" w:color="auto"/>
        <w:left w:val="none" w:sz="0" w:space="0" w:color="auto"/>
        <w:bottom w:val="none" w:sz="0" w:space="0" w:color="auto"/>
        <w:right w:val="none" w:sz="0" w:space="0" w:color="auto"/>
      </w:divBdr>
    </w:div>
    <w:div w:id="731467571">
      <w:bodyDiv w:val="1"/>
      <w:marLeft w:val="0"/>
      <w:marRight w:val="0"/>
      <w:marTop w:val="0"/>
      <w:marBottom w:val="0"/>
      <w:divBdr>
        <w:top w:val="none" w:sz="0" w:space="0" w:color="auto"/>
        <w:left w:val="none" w:sz="0" w:space="0" w:color="auto"/>
        <w:bottom w:val="none" w:sz="0" w:space="0" w:color="auto"/>
        <w:right w:val="none" w:sz="0" w:space="0" w:color="auto"/>
      </w:divBdr>
    </w:div>
    <w:div w:id="743382481">
      <w:bodyDiv w:val="1"/>
      <w:marLeft w:val="0"/>
      <w:marRight w:val="0"/>
      <w:marTop w:val="0"/>
      <w:marBottom w:val="0"/>
      <w:divBdr>
        <w:top w:val="none" w:sz="0" w:space="0" w:color="auto"/>
        <w:left w:val="none" w:sz="0" w:space="0" w:color="auto"/>
        <w:bottom w:val="none" w:sz="0" w:space="0" w:color="auto"/>
        <w:right w:val="none" w:sz="0" w:space="0" w:color="auto"/>
      </w:divBdr>
    </w:div>
    <w:div w:id="756710590">
      <w:bodyDiv w:val="1"/>
      <w:marLeft w:val="0"/>
      <w:marRight w:val="0"/>
      <w:marTop w:val="0"/>
      <w:marBottom w:val="0"/>
      <w:divBdr>
        <w:top w:val="none" w:sz="0" w:space="0" w:color="auto"/>
        <w:left w:val="none" w:sz="0" w:space="0" w:color="auto"/>
        <w:bottom w:val="none" w:sz="0" w:space="0" w:color="auto"/>
        <w:right w:val="none" w:sz="0" w:space="0" w:color="auto"/>
      </w:divBdr>
    </w:div>
    <w:div w:id="776602179">
      <w:bodyDiv w:val="1"/>
      <w:marLeft w:val="0"/>
      <w:marRight w:val="0"/>
      <w:marTop w:val="0"/>
      <w:marBottom w:val="0"/>
      <w:divBdr>
        <w:top w:val="none" w:sz="0" w:space="0" w:color="auto"/>
        <w:left w:val="none" w:sz="0" w:space="0" w:color="auto"/>
        <w:bottom w:val="none" w:sz="0" w:space="0" w:color="auto"/>
        <w:right w:val="none" w:sz="0" w:space="0" w:color="auto"/>
      </w:divBdr>
    </w:div>
    <w:div w:id="784616812">
      <w:bodyDiv w:val="1"/>
      <w:marLeft w:val="0"/>
      <w:marRight w:val="0"/>
      <w:marTop w:val="0"/>
      <w:marBottom w:val="0"/>
      <w:divBdr>
        <w:top w:val="none" w:sz="0" w:space="0" w:color="auto"/>
        <w:left w:val="none" w:sz="0" w:space="0" w:color="auto"/>
        <w:bottom w:val="none" w:sz="0" w:space="0" w:color="auto"/>
        <w:right w:val="none" w:sz="0" w:space="0" w:color="auto"/>
      </w:divBdr>
    </w:div>
    <w:div w:id="791437074">
      <w:bodyDiv w:val="1"/>
      <w:marLeft w:val="0"/>
      <w:marRight w:val="0"/>
      <w:marTop w:val="0"/>
      <w:marBottom w:val="0"/>
      <w:divBdr>
        <w:top w:val="none" w:sz="0" w:space="0" w:color="auto"/>
        <w:left w:val="none" w:sz="0" w:space="0" w:color="auto"/>
        <w:bottom w:val="none" w:sz="0" w:space="0" w:color="auto"/>
        <w:right w:val="none" w:sz="0" w:space="0" w:color="auto"/>
      </w:divBdr>
    </w:div>
    <w:div w:id="799347719">
      <w:bodyDiv w:val="1"/>
      <w:marLeft w:val="0"/>
      <w:marRight w:val="0"/>
      <w:marTop w:val="0"/>
      <w:marBottom w:val="0"/>
      <w:divBdr>
        <w:top w:val="none" w:sz="0" w:space="0" w:color="auto"/>
        <w:left w:val="none" w:sz="0" w:space="0" w:color="auto"/>
        <w:bottom w:val="none" w:sz="0" w:space="0" w:color="auto"/>
        <w:right w:val="none" w:sz="0" w:space="0" w:color="auto"/>
      </w:divBdr>
    </w:div>
    <w:div w:id="809514923">
      <w:bodyDiv w:val="1"/>
      <w:marLeft w:val="0"/>
      <w:marRight w:val="0"/>
      <w:marTop w:val="0"/>
      <w:marBottom w:val="0"/>
      <w:divBdr>
        <w:top w:val="none" w:sz="0" w:space="0" w:color="auto"/>
        <w:left w:val="none" w:sz="0" w:space="0" w:color="auto"/>
        <w:bottom w:val="none" w:sz="0" w:space="0" w:color="auto"/>
        <w:right w:val="none" w:sz="0" w:space="0" w:color="auto"/>
      </w:divBdr>
    </w:div>
    <w:div w:id="833495010">
      <w:bodyDiv w:val="1"/>
      <w:marLeft w:val="0"/>
      <w:marRight w:val="0"/>
      <w:marTop w:val="0"/>
      <w:marBottom w:val="0"/>
      <w:divBdr>
        <w:top w:val="none" w:sz="0" w:space="0" w:color="auto"/>
        <w:left w:val="none" w:sz="0" w:space="0" w:color="auto"/>
        <w:bottom w:val="none" w:sz="0" w:space="0" w:color="auto"/>
        <w:right w:val="none" w:sz="0" w:space="0" w:color="auto"/>
      </w:divBdr>
      <w:divsChild>
        <w:div w:id="1881284595">
          <w:marLeft w:val="0"/>
          <w:marRight w:val="1"/>
          <w:marTop w:val="0"/>
          <w:marBottom w:val="0"/>
          <w:divBdr>
            <w:top w:val="none" w:sz="0" w:space="0" w:color="auto"/>
            <w:left w:val="none" w:sz="0" w:space="0" w:color="auto"/>
            <w:bottom w:val="none" w:sz="0" w:space="0" w:color="auto"/>
            <w:right w:val="none" w:sz="0" w:space="0" w:color="auto"/>
          </w:divBdr>
          <w:divsChild>
            <w:div w:id="1431121239">
              <w:marLeft w:val="0"/>
              <w:marRight w:val="0"/>
              <w:marTop w:val="0"/>
              <w:marBottom w:val="0"/>
              <w:divBdr>
                <w:top w:val="none" w:sz="0" w:space="0" w:color="auto"/>
                <w:left w:val="none" w:sz="0" w:space="0" w:color="auto"/>
                <w:bottom w:val="none" w:sz="0" w:space="0" w:color="auto"/>
                <w:right w:val="none" w:sz="0" w:space="0" w:color="auto"/>
              </w:divBdr>
              <w:divsChild>
                <w:div w:id="1633054303">
                  <w:marLeft w:val="0"/>
                  <w:marRight w:val="1"/>
                  <w:marTop w:val="0"/>
                  <w:marBottom w:val="0"/>
                  <w:divBdr>
                    <w:top w:val="none" w:sz="0" w:space="0" w:color="auto"/>
                    <w:left w:val="none" w:sz="0" w:space="0" w:color="auto"/>
                    <w:bottom w:val="none" w:sz="0" w:space="0" w:color="auto"/>
                    <w:right w:val="none" w:sz="0" w:space="0" w:color="auto"/>
                  </w:divBdr>
                  <w:divsChild>
                    <w:div w:id="2096122160">
                      <w:marLeft w:val="0"/>
                      <w:marRight w:val="0"/>
                      <w:marTop w:val="0"/>
                      <w:marBottom w:val="0"/>
                      <w:divBdr>
                        <w:top w:val="none" w:sz="0" w:space="0" w:color="auto"/>
                        <w:left w:val="none" w:sz="0" w:space="0" w:color="auto"/>
                        <w:bottom w:val="none" w:sz="0" w:space="0" w:color="auto"/>
                        <w:right w:val="none" w:sz="0" w:space="0" w:color="auto"/>
                      </w:divBdr>
                      <w:divsChild>
                        <w:div w:id="881483279">
                          <w:marLeft w:val="0"/>
                          <w:marRight w:val="0"/>
                          <w:marTop w:val="0"/>
                          <w:marBottom w:val="0"/>
                          <w:divBdr>
                            <w:top w:val="none" w:sz="0" w:space="0" w:color="auto"/>
                            <w:left w:val="none" w:sz="0" w:space="0" w:color="auto"/>
                            <w:bottom w:val="none" w:sz="0" w:space="0" w:color="auto"/>
                            <w:right w:val="none" w:sz="0" w:space="0" w:color="auto"/>
                          </w:divBdr>
                          <w:divsChild>
                            <w:div w:id="475296454">
                              <w:marLeft w:val="0"/>
                              <w:marRight w:val="0"/>
                              <w:marTop w:val="120"/>
                              <w:marBottom w:val="360"/>
                              <w:divBdr>
                                <w:top w:val="none" w:sz="0" w:space="0" w:color="auto"/>
                                <w:left w:val="none" w:sz="0" w:space="0" w:color="auto"/>
                                <w:bottom w:val="none" w:sz="0" w:space="0" w:color="auto"/>
                                <w:right w:val="none" w:sz="0" w:space="0" w:color="auto"/>
                              </w:divBdr>
                              <w:divsChild>
                                <w:div w:id="814836224">
                                  <w:marLeft w:val="420"/>
                                  <w:marRight w:val="0"/>
                                  <w:marTop w:val="0"/>
                                  <w:marBottom w:val="0"/>
                                  <w:divBdr>
                                    <w:top w:val="none" w:sz="0" w:space="0" w:color="auto"/>
                                    <w:left w:val="none" w:sz="0" w:space="0" w:color="auto"/>
                                    <w:bottom w:val="none" w:sz="0" w:space="0" w:color="auto"/>
                                    <w:right w:val="none" w:sz="0" w:space="0" w:color="auto"/>
                                  </w:divBdr>
                                  <w:divsChild>
                                    <w:div w:id="1188565675">
                                      <w:marLeft w:val="0"/>
                                      <w:marRight w:val="0"/>
                                      <w:marTop w:val="0"/>
                                      <w:marBottom w:val="0"/>
                                      <w:divBdr>
                                        <w:top w:val="none" w:sz="0" w:space="0" w:color="auto"/>
                                        <w:left w:val="none" w:sz="0" w:space="0" w:color="auto"/>
                                        <w:bottom w:val="none" w:sz="0" w:space="0" w:color="auto"/>
                                        <w:right w:val="none" w:sz="0" w:space="0" w:color="auto"/>
                                      </w:divBdr>
                                      <w:divsChild>
                                        <w:div w:id="875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47855">
      <w:bodyDiv w:val="1"/>
      <w:marLeft w:val="0"/>
      <w:marRight w:val="0"/>
      <w:marTop w:val="0"/>
      <w:marBottom w:val="0"/>
      <w:divBdr>
        <w:top w:val="none" w:sz="0" w:space="0" w:color="auto"/>
        <w:left w:val="none" w:sz="0" w:space="0" w:color="auto"/>
        <w:bottom w:val="none" w:sz="0" w:space="0" w:color="auto"/>
        <w:right w:val="none" w:sz="0" w:space="0" w:color="auto"/>
      </w:divBdr>
      <w:divsChild>
        <w:div w:id="1806508259">
          <w:marLeft w:val="0"/>
          <w:marRight w:val="1"/>
          <w:marTop w:val="0"/>
          <w:marBottom w:val="0"/>
          <w:divBdr>
            <w:top w:val="none" w:sz="0" w:space="0" w:color="auto"/>
            <w:left w:val="none" w:sz="0" w:space="0" w:color="auto"/>
            <w:bottom w:val="none" w:sz="0" w:space="0" w:color="auto"/>
            <w:right w:val="none" w:sz="0" w:space="0" w:color="auto"/>
          </w:divBdr>
          <w:divsChild>
            <w:div w:id="1718896104">
              <w:marLeft w:val="0"/>
              <w:marRight w:val="0"/>
              <w:marTop w:val="0"/>
              <w:marBottom w:val="0"/>
              <w:divBdr>
                <w:top w:val="none" w:sz="0" w:space="0" w:color="auto"/>
                <w:left w:val="none" w:sz="0" w:space="0" w:color="auto"/>
                <w:bottom w:val="none" w:sz="0" w:space="0" w:color="auto"/>
                <w:right w:val="none" w:sz="0" w:space="0" w:color="auto"/>
              </w:divBdr>
              <w:divsChild>
                <w:div w:id="2140418654">
                  <w:marLeft w:val="0"/>
                  <w:marRight w:val="1"/>
                  <w:marTop w:val="0"/>
                  <w:marBottom w:val="0"/>
                  <w:divBdr>
                    <w:top w:val="none" w:sz="0" w:space="0" w:color="auto"/>
                    <w:left w:val="none" w:sz="0" w:space="0" w:color="auto"/>
                    <w:bottom w:val="none" w:sz="0" w:space="0" w:color="auto"/>
                    <w:right w:val="none" w:sz="0" w:space="0" w:color="auto"/>
                  </w:divBdr>
                  <w:divsChild>
                    <w:div w:id="1527057982">
                      <w:marLeft w:val="0"/>
                      <w:marRight w:val="0"/>
                      <w:marTop w:val="0"/>
                      <w:marBottom w:val="0"/>
                      <w:divBdr>
                        <w:top w:val="none" w:sz="0" w:space="0" w:color="auto"/>
                        <w:left w:val="none" w:sz="0" w:space="0" w:color="auto"/>
                        <w:bottom w:val="none" w:sz="0" w:space="0" w:color="auto"/>
                        <w:right w:val="none" w:sz="0" w:space="0" w:color="auto"/>
                      </w:divBdr>
                      <w:divsChild>
                        <w:div w:id="1411581244">
                          <w:marLeft w:val="0"/>
                          <w:marRight w:val="0"/>
                          <w:marTop w:val="0"/>
                          <w:marBottom w:val="0"/>
                          <w:divBdr>
                            <w:top w:val="none" w:sz="0" w:space="0" w:color="auto"/>
                            <w:left w:val="none" w:sz="0" w:space="0" w:color="auto"/>
                            <w:bottom w:val="none" w:sz="0" w:space="0" w:color="auto"/>
                            <w:right w:val="none" w:sz="0" w:space="0" w:color="auto"/>
                          </w:divBdr>
                          <w:divsChild>
                            <w:div w:id="2021615242">
                              <w:marLeft w:val="0"/>
                              <w:marRight w:val="0"/>
                              <w:marTop w:val="120"/>
                              <w:marBottom w:val="360"/>
                              <w:divBdr>
                                <w:top w:val="none" w:sz="0" w:space="0" w:color="auto"/>
                                <w:left w:val="none" w:sz="0" w:space="0" w:color="auto"/>
                                <w:bottom w:val="none" w:sz="0" w:space="0" w:color="auto"/>
                                <w:right w:val="none" w:sz="0" w:space="0" w:color="auto"/>
                              </w:divBdr>
                              <w:divsChild>
                                <w:div w:id="980765828">
                                  <w:marLeft w:val="420"/>
                                  <w:marRight w:val="0"/>
                                  <w:marTop w:val="0"/>
                                  <w:marBottom w:val="0"/>
                                  <w:divBdr>
                                    <w:top w:val="none" w:sz="0" w:space="0" w:color="auto"/>
                                    <w:left w:val="none" w:sz="0" w:space="0" w:color="auto"/>
                                    <w:bottom w:val="none" w:sz="0" w:space="0" w:color="auto"/>
                                    <w:right w:val="none" w:sz="0" w:space="0" w:color="auto"/>
                                  </w:divBdr>
                                  <w:divsChild>
                                    <w:div w:id="2110077103">
                                      <w:marLeft w:val="0"/>
                                      <w:marRight w:val="0"/>
                                      <w:marTop w:val="0"/>
                                      <w:marBottom w:val="0"/>
                                      <w:divBdr>
                                        <w:top w:val="none" w:sz="0" w:space="0" w:color="auto"/>
                                        <w:left w:val="none" w:sz="0" w:space="0" w:color="auto"/>
                                        <w:bottom w:val="none" w:sz="0" w:space="0" w:color="auto"/>
                                        <w:right w:val="none" w:sz="0" w:space="0" w:color="auto"/>
                                      </w:divBdr>
                                      <w:divsChild>
                                        <w:div w:id="17456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573861">
      <w:bodyDiv w:val="1"/>
      <w:marLeft w:val="0"/>
      <w:marRight w:val="0"/>
      <w:marTop w:val="0"/>
      <w:marBottom w:val="0"/>
      <w:divBdr>
        <w:top w:val="none" w:sz="0" w:space="0" w:color="auto"/>
        <w:left w:val="none" w:sz="0" w:space="0" w:color="auto"/>
        <w:bottom w:val="none" w:sz="0" w:space="0" w:color="auto"/>
        <w:right w:val="none" w:sz="0" w:space="0" w:color="auto"/>
      </w:divBdr>
    </w:div>
    <w:div w:id="851913202">
      <w:bodyDiv w:val="1"/>
      <w:marLeft w:val="0"/>
      <w:marRight w:val="0"/>
      <w:marTop w:val="0"/>
      <w:marBottom w:val="0"/>
      <w:divBdr>
        <w:top w:val="none" w:sz="0" w:space="0" w:color="auto"/>
        <w:left w:val="none" w:sz="0" w:space="0" w:color="auto"/>
        <w:bottom w:val="none" w:sz="0" w:space="0" w:color="auto"/>
        <w:right w:val="none" w:sz="0" w:space="0" w:color="auto"/>
      </w:divBdr>
    </w:div>
    <w:div w:id="854003205">
      <w:bodyDiv w:val="1"/>
      <w:marLeft w:val="0"/>
      <w:marRight w:val="0"/>
      <w:marTop w:val="0"/>
      <w:marBottom w:val="0"/>
      <w:divBdr>
        <w:top w:val="none" w:sz="0" w:space="0" w:color="auto"/>
        <w:left w:val="none" w:sz="0" w:space="0" w:color="auto"/>
        <w:bottom w:val="none" w:sz="0" w:space="0" w:color="auto"/>
        <w:right w:val="none" w:sz="0" w:space="0" w:color="auto"/>
      </w:divBdr>
    </w:div>
    <w:div w:id="855966009">
      <w:bodyDiv w:val="1"/>
      <w:marLeft w:val="0"/>
      <w:marRight w:val="0"/>
      <w:marTop w:val="0"/>
      <w:marBottom w:val="0"/>
      <w:divBdr>
        <w:top w:val="none" w:sz="0" w:space="0" w:color="auto"/>
        <w:left w:val="none" w:sz="0" w:space="0" w:color="auto"/>
        <w:bottom w:val="none" w:sz="0" w:space="0" w:color="auto"/>
        <w:right w:val="none" w:sz="0" w:space="0" w:color="auto"/>
      </w:divBdr>
      <w:divsChild>
        <w:div w:id="1773553784">
          <w:marLeft w:val="0"/>
          <w:marRight w:val="0"/>
          <w:marTop w:val="0"/>
          <w:marBottom w:val="0"/>
          <w:divBdr>
            <w:top w:val="none" w:sz="0" w:space="0" w:color="auto"/>
            <w:left w:val="none" w:sz="0" w:space="0" w:color="auto"/>
            <w:bottom w:val="none" w:sz="0" w:space="0" w:color="auto"/>
            <w:right w:val="none" w:sz="0" w:space="0" w:color="auto"/>
          </w:divBdr>
          <w:divsChild>
            <w:div w:id="1177572184">
              <w:marLeft w:val="0"/>
              <w:marRight w:val="0"/>
              <w:marTop w:val="0"/>
              <w:marBottom w:val="0"/>
              <w:divBdr>
                <w:top w:val="none" w:sz="0" w:space="0" w:color="auto"/>
                <w:left w:val="none" w:sz="0" w:space="0" w:color="auto"/>
                <w:bottom w:val="none" w:sz="0" w:space="0" w:color="auto"/>
                <w:right w:val="none" w:sz="0" w:space="0" w:color="auto"/>
              </w:divBdr>
              <w:divsChild>
                <w:div w:id="583225194">
                  <w:marLeft w:val="0"/>
                  <w:marRight w:val="0"/>
                  <w:marTop w:val="0"/>
                  <w:marBottom w:val="0"/>
                  <w:divBdr>
                    <w:top w:val="none" w:sz="0" w:space="0" w:color="auto"/>
                    <w:left w:val="none" w:sz="0" w:space="0" w:color="auto"/>
                    <w:bottom w:val="none" w:sz="0" w:space="0" w:color="auto"/>
                    <w:right w:val="none" w:sz="0" w:space="0" w:color="auto"/>
                  </w:divBdr>
                  <w:divsChild>
                    <w:div w:id="4907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04279">
                          <w:marLeft w:val="0"/>
                          <w:marRight w:val="0"/>
                          <w:marTop w:val="0"/>
                          <w:marBottom w:val="0"/>
                          <w:divBdr>
                            <w:top w:val="none" w:sz="0" w:space="0" w:color="auto"/>
                            <w:left w:val="none" w:sz="0" w:space="0" w:color="auto"/>
                            <w:bottom w:val="none" w:sz="0" w:space="0" w:color="auto"/>
                            <w:right w:val="none" w:sz="0" w:space="0" w:color="auto"/>
                          </w:divBdr>
                          <w:divsChild>
                            <w:div w:id="15163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7289">
      <w:bodyDiv w:val="1"/>
      <w:marLeft w:val="0"/>
      <w:marRight w:val="0"/>
      <w:marTop w:val="0"/>
      <w:marBottom w:val="0"/>
      <w:divBdr>
        <w:top w:val="none" w:sz="0" w:space="0" w:color="auto"/>
        <w:left w:val="none" w:sz="0" w:space="0" w:color="auto"/>
        <w:bottom w:val="none" w:sz="0" w:space="0" w:color="auto"/>
        <w:right w:val="none" w:sz="0" w:space="0" w:color="auto"/>
      </w:divBdr>
    </w:div>
    <w:div w:id="866868417">
      <w:bodyDiv w:val="1"/>
      <w:marLeft w:val="0"/>
      <w:marRight w:val="0"/>
      <w:marTop w:val="0"/>
      <w:marBottom w:val="0"/>
      <w:divBdr>
        <w:top w:val="none" w:sz="0" w:space="0" w:color="auto"/>
        <w:left w:val="none" w:sz="0" w:space="0" w:color="auto"/>
        <w:bottom w:val="none" w:sz="0" w:space="0" w:color="auto"/>
        <w:right w:val="none" w:sz="0" w:space="0" w:color="auto"/>
      </w:divBdr>
    </w:div>
    <w:div w:id="867645197">
      <w:bodyDiv w:val="1"/>
      <w:marLeft w:val="0"/>
      <w:marRight w:val="0"/>
      <w:marTop w:val="0"/>
      <w:marBottom w:val="0"/>
      <w:divBdr>
        <w:top w:val="none" w:sz="0" w:space="0" w:color="auto"/>
        <w:left w:val="none" w:sz="0" w:space="0" w:color="auto"/>
        <w:bottom w:val="none" w:sz="0" w:space="0" w:color="auto"/>
        <w:right w:val="none" w:sz="0" w:space="0" w:color="auto"/>
      </w:divBdr>
      <w:divsChild>
        <w:div w:id="159274011">
          <w:marLeft w:val="0"/>
          <w:marRight w:val="0"/>
          <w:marTop w:val="0"/>
          <w:marBottom w:val="0"/>
          <w:divBdr>
            <w:top w:val="none" w:sz="0" w:space="0" w:color="auto"/>
            <w:left w:val="none" w:sz="0" w:space="0" w:color="auto"/>
            <w:bottom w:val="none" w:sz="0" w:space="0" w:color="auto"/>
            <w:right w:val="none" w:sz="0" w:space="0" w:color="auto"/>
          </w:divBdr>
        </w:div>
      </w:divsChild>
    </w:div>
    <w:div w:id="871115143">
      <w:bodyDiv w:val="1"/>
      <w:marLeft w:val="0"/>
      <w:marRight w:val="0"/>
      <w:marTop w:val="0"/>
      <w:marBottom w:val="0"/>
      <w:divBdr>
        <w:top w:val="none" w:sz="0" w:space="0" w:color="auto"/>
        <w:left w:val="none" w:sz="0" w:space="0" w:color="auto"/>
        <w:bottom w:val="none" w:sz="0" w:space="0" w:color="auto"/>
        <w:right w:val="none" w:sz="0" w:space="0" w:color="auto"/>
      </w:divBdr>
    </w:div>
    <w:div w:id="904219179">
      <w:bodyDiv w:val="1"/>
      <w:marLeft w:val="0"/>
      <w:marRight w:val="0"/>
      <w:marTop w:val="0"/>
      <w:marBottom w:val="0"/>
      <w:divBdr>
        <w:top w:val="none" w:sz="0" w:space="0" w:color="auto"/>
        <w:left w:val="none" w:sz="0" w:space="0" w:color="auto"/>
        <w:bottom w:val="none" w:sz="0" w:space="0" w:color="auto"/>
        <w:right w:val="none" w:sz="0" w:space="0" w:color="auto"/>
      </w:divBdr>
    </w:div>
    <w:div w:id="908997644">
      <w:bodyDiv w:val="1"/>
      <w:marLeft w:val="0"/>
      <w:marRight w:val="0"/>
      <w:marTop w:val="0"/>
      <w:marBottom w:val="0"/>
      <w:divBdr>
        <w:top w:val="none" w:sz="0" w:space="0" w:color="auto"/>
        <w:left w:val="none" w:sz="0" w:space="0" w:color="auto"/>
        <w:bottom w:val="none" w:sz="0" w:space="0" w:color="auto"/>
        <w:right w:val="none" w:sz="0" w:space="0" w:color="auto"/>
      </w:divBdr>
    </w:div>
    <w:div w:id="926959394">
      <w:bodyDiv w:val="1"/>
      <w:marLeft w:val="0"/>
      <w:marRight w:val="0"/>
      <w:marTop w:val="0"/>
      <w:marBottom w:val="0"/>
      <w:divBdr>
        <w:top w:val="none" w:sz="0" w:space="0" w:color="auto"/>
        <w:left w:val="none" w:sz="0" w:space="0" w:color="auto"/>
        <w:bottom w:val="none" w:sz="0" w:space="0" w:color="auto"/>
        <w:right w:val="none" w:sz="0" w:space="0" w:color="auto"/>
      </w:divBdr>
      <w:divsChild>
        <w:div w:id="1476608560">
          <w:marLeft w:val="0"/>
          <w:marRight w:val="1"/>
          <w:marTop w:val="0"/>
          <w:marBottom w:val="0"/>
          <w:divBdr>
            <w:top w:val="none" w:sz="0" w:space="0" w:color="auto"/>
            <w:left w:val="none" w:sz="0" w:space="0" w:color="auto"/>
            <w:bottom w:val="none" w:sz="0" w:space="0" w:color="auto"/>
            <w:right w:val="none" w:sz="0" w:space="0" w:color="auto"/>
          </w:divBdr>
          <w:divsChild>
            <w:div w:id="831264181">
              <w:marLeft w:val="0"/>
              <w:marRight w:val="0"/>
              <w:marTop w:val="0"/>
              <w:marBottom w:val="0"/>
              <w:divBdr>
                <w:top w:val="none" w:sz="0" w:space="0" w:color="auto"/>
                <w:left w:val="none" w:sz="0" w:space="0" w:color="auto"/>
                <w:bottom w:val="none" w:sz="0" w:space="0" w:color="auto"/>
                <w:right w:val="none" w:sz="0" w:space="0" w:color="auto"/>
              </w:divBdr>
              <w:divsChild>
                <w:div w:id="420874909">
                  <w:marLeft w:val="0"/>
                  <w:marRight w:val="1"/>
                  <w:marTop w:val="0"/>
                  <w:marBottom w:val="0"/>
                  <w:divBdr>
                    <w:top w:val="none" w:sz="0" w:space="0" w:color="auto"/>
                    <w:left w:val="none" w:sz="0" w:space="0" w:color="auto"/>
                    <w:bottom w:val="none" w:sz="0" w:space="0" w:color="auto"/>
                    <w:right w:val="none" w:sz="0" w:space="0" w:color="auto"/>
                  </w:divBdr>
                  <w:divsChild>
                    <w:div w:id="1156645655">
                      <w:marLeft w:val="0"/>
                      <w:marRight w:val="0"/>
                      <w:marTop w:val="0"/>
                      <w:marBottom w:val="0"/>
                      <w:divBdr>
                        <w:top w:val="none" w:sz="0" w:space="0" w:color="auto"/>
                        <w:left w:val="none" w:sz="0" w:space="0" w:color="auto"/>
                        <w:bottom w:val="none" w:sz="0" w:space="0" w:color="auto"/>
                        <w:right w:val="none" w:sz="0" w:space="0" w:color="auto"/>
                      </w:divBdr>
                      <w:divsChild>
                        <w:div w:id="16975651">
                          <w:marLeft w:val="0"/>
                          <w:marRight w:val="0"/>
                          <w:marTop w:val="0"/>
                          <w:marBottom w:val="0"/>
                          <w:divBdr>
                            <w:top w:val="none" w:sz="0" w:space="0" w:color="auto"/>
                            <w:left w:val="none" w:sz="0" w:space="0" w:color="auto"/>
                            <w:bottom w:val="none" w:sz="0" w:space="0" w:color="auto"/>
                            <w:right w:val="none" w:sz="0" w:space="0" w:color="auto"/>
                          </w:divBdr>
                          <w:divsChild>
                            <w:div w:id="1729568410">
                              <w:marLeft w:val="0"/>
                              <w:marRight w:val="0"/>
                              <w:marTop w:val="120"/>
                              <w:marBottom w:val="360"/>
                              <w:divBdr>
                                <w:top w:val="none" w:sz="0" w:space="0" w:color="auto"/>
                                <w:left w:val="none" w:sz="0" w:space="0" w:color="auto"/>
                                <w:bottom w:val="none" w:sz="0" w:space="0" w:color="auto"/>
                                <w:right w:val="none" w:sz="0" w:space="0" w:color="auto"/>
                              </w:divBdr>
                              <w:divsChild>
                                <w:div w:id="1394890530">
                                  <w:marLeft w:val="420"/>
                                  <w:marRight w:val="0"/>
                                  <w:marTop w:val="0"/>
                                  <w:marBottom w:val="0"/>
                                  <w:divBdr>
                                    <w:top w:val="none" w:sz="0" w:space="0" w:color="auto"/>
                                    <w:left w:val="none" w:sz="0" w:space="0" w:color="auto"/>
                                    <w:bottom w:val="none" w:sz="0" w:space="0" w:color="auto"/>
                                    <w:right w:val="none" w:sz="0" w:space="0" w:color="auto"/>
                                  </w:divBdr>
                                  <w:divsChild>
                                    <w:div w:id="254174200">
                                      <w:marLeft w:val="0"/>
                                      <w:marRight w:val="0"/>
                                      <w:marTop w:val="0"/>
                                      <w:marBottom w:val="0"/>
                                      <w:divBdr>
                                        <w:top w:val="none" w:sz="0" w:space="0" w:color="auto"/>
                                        <w:left w:val="none" w:sz="0" w:space="0" w:color="auto"/>
                                        <w:bottom w:val="none" w:sz="0" w:space="0" w:color="auto"/>
                                        <w:right w:val="none" w:sz="0" w:space="0" w:color="auto"/>
                                      </w:divBdr>
                                      <w:divsChild>
                                        <w:div w:id="7090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105294">
      <w:bodyDiv w:val="1"/>
      <w:marLeft w:val="0"/>
      <w:marRight w:val="0"/>
      <w:marTop w:val="0"/>
      <w:marBottom w:val="0"/>
      <w:divBdr>
        <w:top w:val="none" w:sz="0" w:space="0" w:color="auto"/>
        <w:left w:val="none" w:sz="0" w:space="0" w:color="auto"/>
        <w:bottom w:val="none" w:sz="0" w:space="0" w:color="auto"/>
        <w:right w:val="none" w:sz="0" w:space="0" w:color="auto"/>
      </w:divBdr>
      <w:divsChild>
        <w:div w:id="608390194">
          <w:marLeft w:val="0"/>
          <w:marRight w:val="1"/>
          <w:marTop w:val="0"/>
          <w:marBottom w:val="0"/>
          <w:divBdr>
            <w:top w:val="none" w:sz="0" w:space="0" w:color="auto"/>
            <w:left w:val="none" w:sz="0" w:space="0" w:color="auto"/>
            <w:bottom w:val="none" w:sz="0" w:space="0" w:color="auto"/>
            <w:right w:val="none" w:sz="0" w:space="0" w:color="auto"/>
          </w:divBdr>
          <w:divsChild>
            <w:div w:id="1146819122">
              <w:marLeft w:val="0"/>
              <w:marRight w:val="0"/>
              <w:marTop w:val="0"/>
              <w:marBottom w:val="0"/>
              <w:divBdr>
                <w:top w:val="none" w:sz="0" w:space="0" w:color="auto"/>
                <w:left w:val="none" w:sz="0" w:space="0" w:color="auto"/>
                <w:bottom w:val="none" w:sz="0" w:space="0" w:color="auto"/>
                <w:right w:val="none" w:sz="0" w:space="0" w:color="auto"/>
              </w:divBdr>
              <w:divsChild>
                <w:div w:id="789780540">
                  <w:marLeft w:val="0"/>
                  <w:marRight w:val="1"/>
                  <w:marTop w:val="0"/>
                  <w:marBottom w:val="0"/>
                  <w:divBdr>
                    <w:top w:val="none" w:sz="0" w:space="0" w:color="auto"/>
                    <w:left w:val="none" w:sz="0" w:space="0" w:color="auto"/>
                    <w:bottom w:val="none" w:sz="0" w:space="0" w:color="auto"/>
                    <w:right w:val="none" w:sz="0" w:space="0" w:color="auto"/>
                  </w:divBdr>
                  <w:divsChild>
                    <w:div w:id="728499018">
                      <w:marLeft w:val="0"/>
                      <w:marRight w:val="0"/>
                      <w:marTop w:val="0"/>
                      <w:marBottom w:val="0"/>
                      <w:divBdr>
                        <w:top w:val="none" w:sz="0" w:space="0" w:color="auto"/>
                        <w:left w:val="none" w:sz="0" w:space="0" w:color="auto"/>
                        <w:bottom w:val="none" w:sz="0" w:space="0" w:color="auto"/>
                        <w:right w:val="none" w:sz="0" w:space="0" w:color="auto"/>
                      </w:divBdr>
                      <w:divsChild>
                        <w:div w:id="1001546583">
                          <w:marLeft w:val="0"/>
                          <w:marRight w:val="0"/>
                          <w:marTop w:val="0"/>
                          <w:marBottom w:val="0"/>
                          <w:divBdr>
                            <w:top w:val="none" w:sz="0" w:space="0" w:color="auto"/>
                            <w:left w:val="none" w:sz="0" w:space="0" w:color="auto"/>
                            <w:bottom w:val="none" w:sz="0" w:space="0" w:color="auto"/>
                            <w:right w:val="none" w:sz="0" w:space="0" w:color="auto"/>
                          </w:divBdr>
                          <w:divsChild>
                            <w:div w:id="1696465271">
                              <w:marLeft w:val="0"/>
                              <w:marRight w:val="0"/>
                              <w:marTop w:val="120"/>
                              <w:marBottom w:val="360"/>
                              <w:divBdr>
                                <w:top w:val="none" w:sz="0" w:space="0" w:color="auto"/>
                                <w:left w:val="none" w:sz="0" w:space="0" w:color="auto"/>
                                <w:bottom w:val="none" w:sz="0" w:space="0" w:color="auto"/>
                                <w:right w:val="none" w:sz="0" w:space="0" w:color="auto"/>
                              </w:divBdr>
                              <w:divsChild>
                                <w:div w:id="642196882">
                                  <w:marLeft w:val="420"/>
                                  <w:marRight w:val="0"/>
                                  <w:marTop w:val="0"/>
                                  <w:marBottom w:val="0"/>
                                  <w:divBdr>
                                    <w:top w:val="none" w:sz="0" w:space="0" w:color="auto"/>
                                    <w:left w:val="none" w:sz="0" w:space="0" w:color="auto"/>
                                    <w:bottom w:val="none" w:sz="0" w:space="0" w:color="auto"/>
                                    <w:right w:val="none" w:sz="0" w:space="0" w:color="auto"/>
                                  </w:divBdr>
                                  <w:divsChild>
                                    <w:div w:id="942297995">
                                      <w:marLeft w:val="0"/>
                                      <w:marRight w:val="0"/>
                                      <w:marTop w:val="0"/>
                                      <w:marBottom w:val="0"/>
                                      <w:divBdr>
                                        <w:top w:val="none" w:sz="0" w:space="0" w:color="auto"/>
                                        <w:left w:val="none" w:sz="0" w:space="0" w:color="auto"/>
                                        <w:bottom w:val="none" w:sz="0" w:space="0" w:color="auto"/>
                                        <w:right w:val="none" w:sz="0" w:space="0" w:color="auto"/>
                                      </w:divBdr>
                                      <w:divsChild>
                                        <w:div w:id="15207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458770">
      <w:bodyDiv w:val="1"/>
      <w:marLeft w:val="0"/>
      <w:marRight w:val="0"/>
      <w:marTop w:val="0"/>
      <w:marBottom w:val="0"/>
      <w:divBdr>
        <w:top w:val="none" w:sz="0" w:space="0" w:color="auto"/>
        <w:left w:val="none" w:sz="0" w:space="0" w:color="auto"/>
        <w:bottom w:val="none" w:sz="0" w:space="0" w:color="auto"/>
        <w:right w:val="none" w:sz="0" w:space="0" w:color="auto"/>
      </w:divBdr>
      <w:divsChild>
        <w:div w:id="2062750389">
          <w:marLeft w:val="0"/>
          <w:marRight w:val="1"/>
          <w:marTop w:val="0"/>
          <w:marBottom w:val="0"/>
          <w:divBdr>
            <w:top w:val="none" w:sz="0" w:space="0" w:color="auto"/>
            <w:left w:val="none" w:sz="0" w:space="0" w:color="auto"/>
            <w:bottom w:val="none" w:sz="0" w:space="0" w:color="auto"/>
            <w:right w:val="none" w:sz="0" w:space="0" w:color="auto"/>
          </w:divBdr>
          <w:divsChild>
            <w:div w:id="1431388394">
              <w:marLeft w:val="0"/>
              <w:marRight w:val="0"/>
              <w:marTop w:val="0"/>
              <w:marBottom w:val="0"/>
              <w:divBdr>
                <w:top w:val="none" w:sz="0" w:space="0" w:color="auto"/>
                <w:left w:val="none" w:sz="0" w:space="0" w:color="auto"/>
                <w:bottom w:val="none" w:sz="0" w:space="0" w:color="auto"/>
                <w:right w:val="none" w:sz="0" w:space="0" w:color="auto"/>
              </w:divBdr>
              <w:divsChild>
                <w:div w:id="1528060006">
                  <w:marLeft w:val="0"/>
                  <w:marRight w:val="1"/>
                  <w:marTop w:val="0"/>
                  <w:marBottom w:val="0"/>
                  <w:divBdr>
                    <w:top w:val="none" w:sz="0" w:space="0" w:color="auto"/>
                    <w:left w:val="none" w:sz="0" w:space="0" w:color="auto"/>
                    <w:bottom w:val="none" w:sz="0" w:space="0" w:color="auto"/>
                    <w:right w:val="none" w:sz="0" w:space="0" w:color="auto"/>
                  </w:divBdr>
                  <w:divsChild>
                    <w:div w:id="1590581570">
                      <w:marLeft w:val="0"/>
                      <w:marRight w:val="0"/>
                      <w:marTop w:val="0"/>
                      <w:marBottom w:val="0"/>
                      <w:divBdr>
                        <w:top w:val="none" w:sz="0" w:space="0" w:color="auto"/>
                        <w:left w:val="none" w:sz="0" w:space="0" w:color="auto"/>
                        <w:bottom w:val="none" w:sz="0" w:space="0" w:color="auto"/>
                        <w:right w:val="none" w:sz="0" w:space="0" w:color="auto"/>
                      </w:divBdr>
                      <w:divsChild>
                        <w:div w:id="978001694">
                          <w:marLeft w:val="0"/>
                          <w:marRight w:val="0"/>
                          <w:marTop w:val="0"/>
                          <w:marBottom w:val="0"/>
                          <w:divBdr>
                            <w:top w:val="none" w:sz="0" w:space="0" w:color="auto"/>
                            <w:left w:val="none" w:sz="0" w:space="0" w:color="auto"/>
                            <w:bottom w:val="none" w:sz="0" w:space="0" w:color="auto"/>
                            <w:right w:val="none" w:sz="0" w:space="0" w:color="auto"/>
                          </w:divBdr>
                          <w:divsChild>
                            <w:div w:id="1301886871">
                              <w:marLeft w:val="0"/>
                              <w:marRight w:val="0"/>
                              <w:marTop w:val="120"/>
                              <w:marBottom w:val="360"/>
                              <w:divBdr>
                                <w:top w:val="none" w:sz="0" w:space="0" w:color="auto"/>
                                <w:left w:val="none" w:sz="0" w:space="0" w:color="auto"/>
                                <w:bottom w:val="none" w:sz="0" w:space="0" w:color="auto"/>
                                <w:right w:val="none" w:sz="0" w:space="0" w:color="auto"/>
                              </w:divBdr>
                              <w:divsChild>
                                <w:div w:id="1736507898">
                                  <w:marLeft w:val="420"/>
                                  <w:marRight w:val="0"/>
                                  <w:marTop w:val="0"/>
                                  <w:marBottom w:val="0"/>
                                  <w:divBdr>
                                    <w:top w:val="none" w:sz="0" w:space="0" w:color="auto"/>
                                    <w:left w:val="none" w:sz="0" w:space="0" w:color="auto"/>
                                    <w:bottom w:val="none" w:sz="0" w:space="0" w:color="auto"/>
                                    <w:right w:val="none" w:sz="0" w:space="0" w:color="auto"/>
                                  </w:divBdr>
                                  <w:divsChild>
                                    <w:div w:id="785008471">
                                      <w:marLeft w:val="0"/>
                                      <w:marRight w:val="0"/>
                                      <w:marTop w:val="0"/>
                                      <w:marBottom w:val="0"/>
                                      <w:divBdr>
                                        <w:top w:val="none" w:sz="0" w:space="0" w:color="auto"/>
                                        <w:left w:val="none" w:sz="0" w:space="0" w:color="auto"/>
                                        <w:bottom w:val="none" w:sz="0" w:space="0" w:color="auto"/>
                                        <w:right w:val="none" w:sz="0" w:space="0" w:color="auto"/>
                                      </w:divBdr>
                                      <w:divsChild>
                                        <w:div w:id="17902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307952">
      <w:bodyDiv w:val="1"/>
      <w:marLeft w:val="0"/>
      <w:marRight w:val="0"/>
      <w:marTop w:val="0"/>
      <w:marBottom w:val="0"/>
      <w:divBdr>
        <w:top w:val="none" w:sz="0" w:space="0" w:color="auto"/>
        <w:left w:val="none" w:sz="0" w:space="0" w:color="auto"/>
        <w:bottom w:val="none" w:sz="0" w:space="0" w:color="auto"/>
        <w:right w:val="none" w:sz="0" w:space="0" w:color="auto"/>
      </w:divBdr>
      <w:divsChild>
        <w:div w:id="875460951">
          <w:marLeft w:val="0"/>
          <w:marRight w:val="0"/>
          <w:marTop w:val="0"/>
          <w:marBottom w:val="0"/>
          <w:divBdr>
            <w:top w:val="none" w:sz="0" w:space="0" w:color="auto"/>
            <w:left w:val="none" w:sz="0" w:space="0" w:color="auto"/>
            <w:bottom w:val="none" w:sz="0" w:space="0" w:color="auto"/>
            <w:right w:val="none" w:sz="0" w:space="0" w:color="auto"/>
          </w:divBdr>
        </w:div>
        <w:div w:id="1473213356">
          <w:marLeft w:val="0"/>
          <w:marRight w:val="0"/>
          <w:marTop w:val="0"/>
          <w:marBottom w:val="0"/>
          <w:divBdr>
            <w:top w:val="none" w:sz="0" w:space="0" w:color="auto"/>
            <w:left w:val="none" w:sz="0" w:space="0" w:color="auto"/>
            <w:bottom w:val="none" w:sz="0" w:space="0" w:color="auto"/>
            <w:right w:val="none" w:sz="0" w:space="0" w:color="auto"/>
          </w:divBdr>
        </w:div>
      </w:divsChild>
    </w:div>
    <w:div w:id="963660896">
      <w:bodyDiv w:val="1"/>
      <w:marLeft w:val="0"/>
      <w:marRight w:val="0"/>
      <w:marTop w:val="0"/>
      <w:marBottom w:val="0"/>
      <w:divBdr>
        <w:top w:val="none" w:sz="0" w:space="0" w:color="auto"/>
        <w:left w:val="none" w:sz="0" w:space="0" w:color="auto"/>
        <w:bottom w:val="none" w:sz="0" w:space="0" w:color="auto"/>
        <w:right w:val="none" w:sz="0" w:space="0" w:color="auto"/>
      </w:divBdr>
    </w:div>
    <w:div w:id="975178948">
      <w:bodyDiv w:val="1"/>
      <w:marLeft w:val="0"/>
      <w:marRight w:val="0"/>
      <w:marTop w:val="0"/>
      <w:marBottom w:val="0"/>
      <w:divBdr>
        <w:top w:val="none" w:sz="0" w:space="0" w:color="auto"/>
        <w:left w:val="none" w:sz="0" w:space="0" w:color="auto"/>
        <w:bottom w:val="none" w:sz="0" w:space="0" w:color="auto"/>
        <w:right w:val="none" w:sz="0" w:space="0" w:color="auto"/>
      </w:divBdr>
    </w:div>
    <w:div w:id="1015575186">
      <w:bodyDiv w:val="1"/>
      <w:marLeft w:val="0"/>
      <w:marRight w:val="0"/>
      <w:marTop w:val="0"/>
      <w:marBottom w:val="0"/>
      <w:divBdr>
        <w:top w:val="none" w:sz="0" w:space="0" w:color="auto"/>
        <w:left w:val="none" w:sz="0" w:space="0" w:color="auto"/>
        <w:bottom w:val="none" w:sz="0" w:space="0" w:color="auto"/>
        <w:right w:val="none" w:sz="0" w:space="0" w:color="auto"/>
      </w:divBdr>
    </w:div>
    <w:div w:id="1018117218">
      <w:bodyDiv w:val="1"/>
      <w:marLeft w:val="0"/>
      <w:marRight w:val="0"/>
      <w:marTop w:val="0"/>
      <w:marBottom w:val="0"/>
      <w:divBdr>
        <w:top w:val="none" w:sz="0" w:space="0" w:color="auto"/>
        <w:left w:val="none" w:sz="0" w:space="0" w:color="auto"/>
        <w:bottom w:val="none" w:sz="0" w:space="0" w:color="auto"/>
        <w:right w:val="none" w:sz="0" w:space="0" w:color="auto"/>
      </w:divBdr>
    </w:div>
    <w:div w:id="1085683922">
      <w:bodyDiv w:val="1"/>
      <w:marLeft w:val="0"/>
      <w:marRight w:val="0"/>
      <w:marTop w:val="0"/>
      <w:marBottom w:val="0"/>
      <w:divBdr>
        <w:top w:val="none" w:sz="0" w:space="0" w:color="auto"/>
        <w:left w:val="none" w:sz="0" w:space="0" w:color="auto"/>
        <w:bottom w:val="none" w:sz="0" w:space="0" w:color="auto"/>
        <w:right w:val="none" w:sz="0" w:space="0" w:color="auto"/>
      </w:divBdr>
    </w:div>
    <w:div w:id="1100226132">
      <w:bodyDiv w:val="1"/>
      <w:marLeft w:val="0"/>
      <w:marRight w:val="0"/>
      <w:marTop w:val="0"/>
      <w:marBottom w:val="0"/>
      <w:divBdr>
        <w:top w:val="none" w:sz="0" w:space="0" w:color="auto"/>
        <w:left w:val="none" w:sz="0" w:space="0" w:color="auto"/>
        <w:bottom w:val="none" w:sz="0" w:space="0" w:color="auto"/>
        <w:right w:val="none" w:sz="0" w:space="0" w:color="auto"/>
      </w:divBdr>
    </w:div>
    <w:div w:id="1103502428">
      <w:bodyDiv w:val="1"/>
      <w:marLeft w:val="0"/>
      <w:marRight w:val="0"/>
      <w:marTop w:val="0"/>
      <w:marBottom w:val="0"/>
      <w:divBdr>
        <w:top w:val="none" w:sz="0" w:space="0" w:color="auto"/>
        <w:left w:val="none" w:sz="0" w:space="0" w:color="auto"/>
        <w:bottom w:val="none" w:sz="0" w:space="0" w:color="auto"/>
        <w:right w:val="none" w:sz="0" w:space="0" w:color="auto"/>
      </w:divBdr>
    </w:div>
    <w:div w:id="1123378823">
      <w:bodyDiv w:val="1"/>
      <w:marLeft w:val="0"/>
      <w:marRight w:val="0"/>
      <w:marTop w:val="0"/>
      <w:marBottom w:val="0"/>
      <w:divBdr>
        <w:top w:val="none" w:sz="0" w:space="0" w:color="auto"/>
        <w:left w:val="none" w:sz="0" w:space="0" w:color="auto"/>
        <w:bottom w:val="none" w:sz="0" w:space="0" w:color="auto"/>
        <w:right w:val="none" w:sz="0" w:space="0" w:color="auto"/>
      </w:divBdr>
      <w:divsChild>
        <w:div w:id="1195776100">
          <w:marLeft w:val="0"/>
          <w:marRight w:val="1"/>
          <w:marTop w:val="0"/>
          <w:marBottom w:val="0"/>
          <w:divBdr>
            <w:top w:val="none" w:sz="0" w:space="0" w:color="auto"/>
            <w:left w:val="none" w:sz="0" w:space="0" w:color="auto"/>
            <w:bottom w:val="none" w:sz="0" w:space="0" w:color="auto"/>
            <w:right w:val="none" w:sz="0" w:space="0" w:color="auto"/>
          </w:divBdr>
          <w:divsChild>
            <w:div w:id="1067648693">
              <w:marLeft w:val="0"/>
              <w:marRight w:val="0"/>
              <w:marTop w:val="0"/>
              <w:marBottom w:val="0"/>
              <w:divBdr>
                <w:top w:val="none" w:sz="0" w:space="0" w:color="auto"/>
                <w:left w:val="none" w:sz="0" w:space="0" w:color="auto"/>
                <w:bottom w:val="none" w:sz="0" w:space="0" w:color="auto"/>
                <w:right w:val="none" w:sz="0" w:space="0" w:color="auto"/>
              </w:divBdr>
              <w:divsChild>
                <w:div w:id="319963466">
                  <w:marLeft w:val="0"/>
                  <w:marRight w:val="1"/>
                  <w:marTop w:val="0"/>
                  <w:marBottom w:val="0"/>
                  <w:divBdr>
                    <w:top w:val="none" w:sz="0" w:space="0" w:color="auto"/>
                    <w:left w:val="none" w:sz="0" w:space="0" w:color="auto"/>
                    <w:bottom w:val="none" w:sz="0" w:space="0" w:color="auto"/>
                    <w:right w:val="none" w:sz="0" w:space="0" w:color="auto"/>
                  </w:divBdr>
                  <w:divsChild>
                    <w:div w:id="1911770888">
                      <w:marLeft w:val="0"/>
                      <w:marRight w:val="0"/>
                      <w:marTop w:val="0"/>
                      <w:marBottom w:val="0"/>
                      <w:divBdr>
                        <w:top w:val="none" w:sz="0" w:space="0" w:color="auto"/>
                        <w:left w:val="none" w:sz="0" w:space="0" w:color="auto"/>
                        <w:bottom w:val="none" w:sz="0" w:space="0" w:color="auto"/>
                        <w:right w:val="none" w:sz="0" w:space="0" w:color="auto"/>
                      </w:divBdr>
                      <w:divsChild>
                        <w:div w:id="171799062">
                          <w:marLeft w:val="0"/>
                          <w:marRight w:val="0"/>
                          <w:marTop w:val="0"/>
                          <w:marBottom w:val="0"/>
                          <w:divBdr>
                            <w:top w:val="none" w:sz="0" w:space="0" w:color="auto"/>
                            <w:left w:val="none" w:sz="0" w:space="0" w:color="auto"/>
                            <w:bottom w:val="none" w:sz="0" w:space="0" w:color="auto"/>
                            <w:right w:val="none" w:sz="0" w:space="0" w:color="auto"/>
                          </w:divBdr>
                          <w:divsChild>
                            <w:div w:id="340474848">
                              <w:marLeft w:val="0"/>
                              <w:marRight w:val="0"/>
                              <w:marTop w:val="120"/>
                              <w:marBottom w:val="360"/>
                              <w:divBdr>
                                <w:top w:val="none" w:sz="0" w:space="0" w:color="auto"/>
                                <w:left w:val="none" w:sz="0" w:space="0" w:color="auto"/>
                                <w:bottom w:val="none" w:sz="0" w:space="0" w:color="auto"/>
                                <w:right w:val="none" w:sz="0" w:space="0" w:color="auto"/>
                              </w:divBdr>
                              <w:divsChild>
                                <w:div w:id="676347212">
                                  <w:marLeft w:val="420"/>
                                  <w:marRight w:val="0"/>
                                  <w:marTop w:val="0"/>
                                  <w:marBottom w:val="0"/>
                                  <w:divBdr>
                                    <w:top w:val="none" w:sz="0" w:space="0" w:color="auto"/>
                                    <w:left w:val="none" w:sz="0" w:space="0" w:color="auto"/>
                                    <w:bottom w:val="none" w:sz="0" w:space="0" w:color="auto"/>
                                    <w:right w:val="none" w:sz="0" w:space="0" w:color="auto"/>
                                  </w:divBdr>
                                  <w:divsChild>
                                    <w:div w:id="133841465">
                                      <w:marLeft w:val="0"/>
                                      <w:marRight w:val="0"/>
                                      <w:marTop w:val="0"/>
                                      <w:marBottom w:val="0"/>
                                      <w:divBdr>
                                        <w:top w:val="none" w:sz="0" w:space="0" w:color="auto"/>
                                        <w:left w:val="none" w:sz="0" w:space="0" w:color="auto"/>
                                        <w:bottom w:val="none" w:sz="0" w:space="0" w:color="auto"/>
                                        <w:right w:val="none" w:sz="0" w:space="0" w:color="auto"/>
                                      </w:divBdr>
                                      <w:divsChild>
                                        <w:div w:id="20901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555452">
      <w:bodyDiv w:val="1"/>
      <w:marLeft w:val="0"/>
      <w:marRight w:val="0"/>
      <w:marTop w:val="0"/>
      <w:marBottom w:val="0"/>
      <w:divBdr>
        <w:top w:val="none" w:sz="0" w:space="0" w:color="auto"/>
        <w:left w:val="none" w:sz="0" w:space="0" w:color="auto"/>
        <w:bottom w:val="none" w:sz="0" w:space="0" w:color="auto"/>
        <w:right w:val="none" w:sz="0" w:space="0" w:color="auto"/>
      </w:divBdr>
    </w:div>
    <w:div w:id="1163932202">
      <w:bodyDiv w:val="1"/>
      <w:marLeft w:val="0"/>
      <w:marRight w:val="0"/>
      <w:marTop w:val="0"/>
      <w:marBottom w:val="0"/>
      <w:divBdr>
        <w:top w:val="none" w:sz="0" w:space="0" w:color="auto"/>
        <w:left w:val="none" w:sz="0" w:space="0" w:color="auto"/>
        <w:bottom w:val="none" w:sz="0" w:space="0" w:color="auto"/>
        <w:right w:val="none" w:sz="0" w:space="0" w:color="auto"/>
      </w:divBdr>
      <w:divsChild>
        <w:div w:id="1698389774">
          <w:marLeft w:val="0"/>
          <w:marRight w:val="1"/>
          <w:marTop w:val="0"/>
          <w:marBottom w:val="0"/>
          <w:divBdr>
            <w:top w:val="none" w:sz="0" w:space="0" w:color="auto"/>
            <w:left w:val="none" w:sz="0" w:space="0" w:color="auto"/>
            <w:bottom w:val="none" w:sz="0" w:space="0" w:color="auto"/>
            <w:right w:val="none" w:sz="0" w:space="0" w:color="auto"/>
          </w:divBdr>
          <w:divsChild>
            <w:div w:id="537663702">
              <w:marLeft w:val="0"/>
              <w:marRight w:val="0"/>
              <w:marTop w:val="0"/>
              <w:marBottom w:val="0"/>
              <w:divBdr>
                <w:top w:val="none" w:sz="0" w:space="0" w:color="auto"/>
                <w:left w:val="none" w:sz="0" w:space="0" w:color="auto"/>
                <w:bottom w:val="none" w:sz="0" w:space="0" w:color="auto"/>
                <w:right w:val="none" w:sz="0" w:space="0" w:color="auto"/>
              </w:divBdr>
              <w:divsChild>
                <w:div w:id="1850631182">
                  <w:marLeft w:val="0"/>
                  <w:marRight w:val="1"/>
                  <w:marTop w:val="0"/>
                  <w:marBottom w:val="0"/>
                  <w:divBdr>
                    <w:top w:val="none" w:sz="0" w:space="0" w:color="auto"/>
                    <w:left w:val="none" w:sz="0" w:space="0" w:color="auto"/>
                    <w:bottom w:val="none" w:sz="0" w:space="0" w:color="auto"/>
                    <w:right w:val="none" w:sz="0" w:space="0" w:color="auto"/>
                  </w:divBdr>
                  <w:divsChild>
                    <w:div w:id="1906141307">
                      <w:marLeft w:val="0"/>
                      <w:marRight w:val="0"/>
                      <w:marTop w:val="0"/>
                      <w:marBottom w:val="0"/>
                      <w:divBdr>
                        <w:top w:val="none" w:sz="0" w:space="0" w:color="auto"/>
                        <w:left w:val="none" w:sz="0" w:space="0" w:color="auto"/>
                        <w:bottom w:val="none" w:sz="0" w:space="0" w:color="auto"/>
                        <w:right w:val="none" w:sz="0" w:space="0" w:color="auto"/>
                      </w:divBdr>
                      <w:divsChild>
                        <w:div w:id="2134203058">
                          <w:marLeft w:val="0"/>
                          <w:marRight w:val="0"/>
                          <w:marTop w:val="0"/>
                          <w:marBottom w:val="0"/>
                          <w:divBdr>
                            <w:top w:val="none" w:sz="0" w:space="0" w:color="auto"/>
                            <w:left w:val="none" w:sz="0" w:space="0" w:color="auto"/>
                            <w:bottom w:val="none" w:sz="0" w:space="0" w:color="auto"/>
                            <w:right w:val="none" w:sz="0" w:space="0" w:color="auto"/>
                          </w:divBdr>
                          <w:divsChild>
                            <w:div w:id="1172178554">
                              <w:marLeft w:val="0"/>
                              <w:marRight w:val="0"/>
                              <w:marTop w:val="120"/>
                              <w:marBottom w:val="360"/>
                              <w:divBdr>
                                <w:top w:val="none" w:sz="0" w:space="0" w:color="auto"/>
                                <w:left w:val="none" w:sz="0" w:space="0" w:color="auto"/>
                                <w:bottom w:val="none" w:sz="0" w:space="0" w:color="auto"/>
                                <w:right w:val="none" w:sz="0" w:space="0" w:color="auto"/>
                              </w:divBdr>
                              <w:divsChild>
                                <w:div w:id="799299248">
                                  <w:marLeft w:val="420"/>
                                  <w:marRight w:val="0"/>
                                  <w:marTop w:val="0"/>
                                  <w:marBottom w:val="0"/>
                                  <w:divBdr>
                                    <w:top w:val="none" w:sz="0" w:space="0" w:color="auto"/>
                                    <w:left w:val="none" w:sz="0" w:space="0" w:color="auto"/>
                                    <w:bottom w:val="none" w:sz="0" w:space="0" w:color="auto"/>
                                    <w:right w:val="none" w:sz="0" w:space="0" w:color="auto"/>
                                  </w:divBdr>
                                  <w:divsChild>
                                    <w:div w:id="1137839103">
                                      <w:marLeft w:val="0"/>
                                      <w:marRight w:val="0"/>
                                      <w:marTop w:val="0"/>
                                      <w:marBottom w:val="0"/>
                                      <w:divBdr>
                                        <w:top w:val="none" w:sz="0" w:space="0" w:color="auto"/>
                                        <w:left w:val="none" w:sz="0" w:space="0" w:color="auto"/>
                                        <w:bottom w:val="none" w:sz="0" w:space="0" w:color="auto"/>
                                        <w:right w:val="none" w:sz="0" w:space="0" w:color="auto"/>
                                      </w:divBdr>
                                      <w:divsChild>
                                        <w:div w:id="1583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08442">
      <w:bodyDiv w:val="1"/>
      <w:marLeft w:val="0"/>
      <w:marRight w:val="0"/>
      <w:marTop w:val="0"/>
      <w:marBottom w:val="0"/>
      <w:divBdr>
        <w:top w:val="none" w:sz="0" w:space="0" w:color="auto"/>
        <w:left w:val="none" w:sz="0" w:space="0" w:color="auto"/>
        <w:bottom w:val="none" w:sz="0" w:space="0" w:color="auto"/>
        <w:right w:val="none" w:sz="0" w:space="0" w:color="auto"/>
      </w:divBdr>
      <w:divsChild>
        <w:div w:id="725376302">
          <w:marLeft w:val="0"/>
          <w:marRight w:val="1"/>
          <w:marTop w:val="0"/>
          <w:marBottom w:val="0"/>
          <w:divBdr>
            <w:top w:val="none" w:sz="0" w:space="0" w:color="auto"/>
            <w:left w:val="none" w:sz="0" w:space="0" w:color="auto"/>
            <w:bottom w:val="none" w:sz="0" w:space="0" w:color="auto"/>
            <w:right w:val="none" w:sz="0" w:space="0" w:color="auto"/>
          </w:divBdr>
          <w:divsChild>
            <w:div w:id="346517172">
              <w:marLeft w:val="0"/>
              <w:marRight w:val="0"/>
              <w:marTop w:val="0"/>
              <w:marBottom w:val="0"/>
              <w:divBdr>
                <w:top w:val="none" w:sz="0" w:space="0" w:color="auto"/>
                <w:left w:val="none" w:sz="0" w:space="0" w:color="auto"/>
                <w:bottom w:val="none" w:sz="0" w:space="0" w:color="auto"/>
                <w:right w:val="none" w:sz="0" w:space="0" w:color="auto"/>
              </w:divBdr>
              <w:divsChild>
                <w:div w:id="1125389968">
                  <w:marLeft w:val="0"/>
                  <w:marRight w:val="1"/>
                  <w:marTop w:val="0"/>
                  <w:marBottom w:val="0"/>
                  <w:divBdr>
                    <w:top w:val="none" w:sz="0" w:space="0" w:color="auto"/>
                    <w:left w:val="none" w:sz="0" w:space="0" w:color="auto"/>
                    <w:bottom w:val="none" w:sz="0" w:space="0" w:color="auto"/>
                    <w:right w:val="none" w:sz="0" w:space="0" w:color="auto"/>
                  </w:divBdr>
                  <w:divsChild>
                    <w:div w:id="1390154725">
                      <w:marLeft w:val="0"/>
                      <w:marRight w:val="0"/>
                      <w:marTop w:val="0"/>
                      <w:marBottom w:val="0"/>
                      <w:divBdr>
                        <w:top w:val="none" w:sz="0" w:space="0" w:color="auto"/>
                        <w:left w:val="none" w:sz="0" w:space="0" w:color="auto"/>
                        <w:bottom w:val="none" w:sz="0" w:space="0" w:color="auto"/>
                        <w:right w:val="none" w:sz="0" w:space="0" w:color="auto"/>
                      </w:divBdr>
                      <w:divsChild>
                        <w:div w:id="1487815730">
                          <w:marLeft w:val="0"/>
                          <w:marRight w:val="0"/>
                          <w:marTop w:val="0"/>
                          <w:marBottom w:val="0"/>
                          <w:divBdr>
                            <w:top w:val="none" w:sz="0" w:space="0" w:color="auto"/>
                            <w:left w:val="none" w:sz="0" w:space="0" w:color="auto"/>
                            <w:bottom w:val="none" w:sz="0" w:space="0" w:color="auto"/>
                            <w:right w:val="none" w:sz="0" w:space="0" w:color="auto"/>
                          </w:divBdr>
                          <w:divsChild>
                            <w:div w:id="289752131">
                              <w:marLeft w:val="0"/>
                              <w:marRight w:val="0"/>
                              <w:marTop w:val="120"/>
                              <w:marBottom w:val="360"/>
                              <w:divBdr>
                                <w:top w:val="none" w:sz="0" w:space="0" w:color="auto"/>
                                <w:left w:val="none" w:sz="0" w:space="0" w:color="auto"/>
                                <w:bottom w:val="none" w:sz="0" w:space="0" w:color="auto"/>
                                <w:right w:val="none" w:sz="0" w:space="0" w:color="auto"/>
                              </w:divBdr>
                              <w:divsChild>
                                <w:div w:id="1818036348">
                                  <w:marLeft w:val="420"/>
                                  <w:marRight w:val="0"/>
                                  <w:marTop w:val="0"/>
                                  <w:marBottom w:val="0"/>
                                  <w:divBdr>
                                    <w:top w:val="none" w:sz="0" w:space="0" w:color="auto"/>
                                    <w:left w:val="none" w:sz="0" w:space="0" w:color="auto"/>
                                    <w:bottom w:val="none" w:sz="0" w:space="0" w:color="auto"/>
                                    <w:right w:val="none" w:sz="0" w:space="0" w:color="auto"/>
                                  </w:divBdr>
                                  <w:divsChild>
                                    <w:div w:id="1320035540">
                                      <w:marLeft w:val="0"/>
                                      <w:marRight w:val="0"/>
                                      <w:marTop w:val="0"/>
                                      <w:marBottom w:val="0"/>
                                      <w:divBdr>
                                        <w:top w:val="none" w:sz="0" w:space="0" w:color="auto"/>
                                        <w:left w:val="none" w:sz="0" w:space="0" w:color="auto"/>
                                        <w:bottom w:val="none" w:sz="0" w:space="0" w:color="auto"/>
                                        <w:right w:val="none" w:sz="0" w:space="0" w:color="auto"/>
                                      </w:divBdr>
                                      <w:divsChild>
                                        <w:div w:id="3898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135632">
      <w:bodyDiv w:val="1"/>
      <w:marLeft w:val="0"/>
      <w:marRight w:val="0"/>
      <w:marTop w:val="0"/>
      <w:marBottom w:val="0"/>
      <w:divBdr>
        <w:top w:val="none" w:sz="0" w:space="0" w:color="auto"/>
        <w:left w:val="none" w:sz="0" w:space="0" w:color="auto"/>
        <w:bottom w:val="none" w:sz="0" w:space="0" w:color="auto"/>
        <w:right w:val="none" w:sz="0" w:space="0" w:color="auto"/>
      </w:divBdr>
    </w:div>
    <w:div w:id="1285574879">
      <w:bodyDiv w:val="1"/>
      <w:marLeft w:val="0"/>
      <w:marRight w:val="0"/>
      <w:marTop w:val="0"/>
      <w:marBottom w:val="0"/>
      <w:divBdr>
        <w:top w:val="none" w:sz="0" w:space="0" w:color="auto"/>
        <w:left w:val="none" w:sz="0" w:space="0" w:color="auto"/>
        <w:bottom w:val="none" w:sz="0" w:space="0" w:color="auto"/>
        <w:right w:val="none" w:sz="0" w:space="0" w:color="auto"/>
      </w:divBdr>
      <w:divsChild>
        <w:div w:id="119232590">
          <w:marLeft w:val="0"/>
          <w:marRight w:val="1"/>
          <w:marTop w:val="0"/>
          <w:marBottom w:val="0"/>
          <w:divBdr>
            <w:top w:val="none" w:sz="0" w:space="0" w:color="auto"/>
            <w:left w:val="none" w:sz="0" w:space="0" w:color="auto"/>
            <w:bottom w:val="none" w:sz="0" w:space="0" w:color="auto"/>
            <w:right w:val="none" w:sz="0" w:space="0" w:color="auto"/>
          </w:divBdr>
          <w:divsChild>
            <w:div w:id="1509366883">
              <w:marLeft w:val="0"/>
              <w:marRight w:val="0"/>
              <w:marTop w:val="0"/>
              <w:marBottom w:val="0"/>
              <w:divBdr>
                <w:top w:val="none" w:sz="0" w:space="0" w:color="auto"/>
                <w:left w:val="none" w:sz="0" w:space="0" w:color="auto"/>
                <w:bottom w:val="none" w:sz="0" w:space="0" w:color="auto"/>
                <w:right w:val="none" w:sz="0" w:space="0" w:color="auto"/>
              </w:divBdr>
              <w:divsChild>
                <w:div w:id="2116755073">
                  <w:marLeft w:val="0"/>
                  <w:marRight w:val="1"/>
                  <w:marTop w:val="0"/>
                  <w:marBottom w:val="0"/>
                  <w:divBdr>
                    <w:top w:val="none" w:sz="0" w:space="0" w:color="auto"/>
                    <w:left w:val="none" w:sz="0" w:space="0" w:color="auto"/>
                    <w:bottom w:val="none" w:sz="0" w:space="0" w:color="auto"/>
                    <w:right w:val="none" w:sz="0" w:space="0" w:color="auto"/>
                  </w:divBdr>
                  <w:divsChild>
                    <w:div w:id="969823064">
                      <w:marLeft w:val="0"/>
                      <w:marRight w:val="0"/>
                      <w:marTop w:val="0"/>
                      <w:marBottom w:val="0"/>
                      <w:divBdr>
                        <w:top w:val="none" w:sz="0" w:space="0" w:color="auto"/>
                        <w:left w:val="none" w:sz="0" w:space="0" w:color="auto"/>
                        <w:bottom w:val="none" w:sz="0" w:space="0" w:color="auto"/>
                        <w:right w:val="none" w:sz="0" w:space="0" w:color="auto"/>
                      </w:divBdr>
                      <w:divsChild>
                        <w:div w:id="1956786227">
                          <w:marLeft w:val="0"/>
                          <w:marRight w:val="0"/>
                          <w:marTop w:val="0"/>
                          <w:marBottom w:val="0"/>
                          <w:divBdr>
                            <w:top w:val="none" w:sz="0" w:space="0" w:color="auto"/>
                            <w:left w:val="none" w:sz="0" w:space="0" w:color="auto"/>
                            <w:bottom w:val="none" w:sz="0" w:space="0" w:color="auto"/>
                            <w:right w:val="none" w:sz="0" w:space="0" w:color="auto"/>
                          </w:divBdr>
                          <w:divsChild>
                            <w:div w:id="1247492617">
                              <w:marLeft w:val="0"/>
                              <w:marRight w:val="0"/>
                              <w:marTop w:val="120"/>
                              <w:marBottom w:val="360"/>
                              <w:divBdr>
                                <w:top w:val="none" w:sz="0" w:space="0" w:color="auto"/>
                                <w:left w:val="none" w:sz="0" w:space="0" w:color="auto"/>
                                <w:bottom w:val="none" w:sz="0" w:space="0" w:color="auto"/>
                                <w:right w:val="none" w:sz="0" w:space="0" w:color="auto"/>
                              </w:divBdr>
                              <w:divsChild>
                                <w:div w:id="1817334101">
                                  <w:marLeft w:val="420"/>
                                  <w:marRight w:val="0"/>
                                  <w:marTop w:val="0"/>
                                  <w:marBottom w:val="0"/>
                                  <w:divBdr>
                                    <w:top w:val="none" w:sz="0" w:space="0" w:color="auto"/>
                                    <w:left w:val="none" w:sz="0" w:space="0" w:color="auto"/>
                                    <w:bottom w:val="none" w:sz="0" w:space="0" w:color="auto"/>
                                    <w:right w:val="none" w:sz="0" w:space="0" w:color="auto"/>
                                  </w:divBdr>
                                  <w:divsChild>
                                    <w:div w:id="551815488">
                                      <w:marLeft w:val="0"/>
                                      <w:marRight w:val="0"/>
                                      <w:marTop w:val="0"/>
                                      <w:marBottom w:val="0"/>
                                      <w:divBdr>
                                        <w:top w:val="none" w:sz="0" w:space="0" w:color="auto"/>
                                        <w:left w:val="none" w:sz="0" w:space="0" w:color="auto"/>
                                        <w:bottom w:val="none" w:sz="0" w:space="0" w:color="auto"/>
                                        <w:right w:val="none" w:sz="0" w:space="0" w:color="auto"/>
                                      </w:divBdr>
                                      <w:divsChild>
                                        <w:div w:id="9976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74">
      <w:bodyDiv w:val="1"/>
      <w:marLeft w:val="0"/>
      <w:marRight w:val="0"/>
      <w:marTop w:val="0"/>
      <w:marBottom w:val="0"/>
      <w:divBdr>
        <w:top w:val="none" w:sz="0" w:space="0" w:color="auto"/>
        <w:left w:val="none" w:sz="0" w:space="0" w:color="auto"/>
        <w:bottom w:val="none" w:sz="0" w:space="0" w:color="auto"/>
        <w:right w:val="none" w:sz="0" w:space="0" w:color="auto"/>
      </w:divBdr>
    </w:div>
    <w:div w:id="1302883319">
      <w:bodyDiv w:val="1"/>
      <w:marLeft w:val="0"/>
      <w:marRight w:val="0"/>
      <w:marTop w:val="0"/>
      <w:marBottom w:val="0"/>
      <w:divBdr>
        <w:top w:val="none" w:sz="0" w:space="0" w:color="auto"/>
        <w:left w:val="none" w:sz="0" w:space="0" w:color="auto"/>
        <w:bottom w:val="none" w:sz="0" w:space="0" w:color="auto"/>
        <w:right w:val="none" w:sz="0" w:space="0" w:color="auto"/>
      </w:divBdr>
    </w:div>
    <w:div w:id="1313869225">
      <w:bodyDiv w:val="1"/>
      <w:marLeft w:val="0"/>
      <w:marRight w:val="0"/>
      <w:marTop w:val="0"/>
      <w:marBottom w:val="0"/>
      <w:divBdr>
        <w:top w:val="none" w:sz="0" w:space="0" w:color="auto"/>
        <w:left w:val="none" w:sz="0" w:space="0" w:color="auto"/>
        <w:bottom w:val="none" w:sz="0" w:space="0" w:color="auto"/>
        <w:right w:val="none" w:sz="0" w:space="0" w:color="auto"/>
      </w:divBdr>
      <w:divsChild>
        <w:div w:id="1152596925">
          <w:marLeft w:val="0"/>
          <w:marRight w:val="0"/>
          <w:marTop w:val="0"/>
          <w:marBottom w:val="0"/>
          <w:divBdr>
            <w:top w:val="none" w:sz="0" w:space="0" w:color="auto"/>
            <w:left w:val="none" w:sz="0" w:space="0" w:color="auto"/>
            <w:bottom w:val="none" w:sz="0" w:space="0" w:color="auto"/>
            <w:right w:val="none" w:sz="0" w:space="0" w:color="auto"/>
          </w:divBdr>
        </w:div>
      </w:divsChild>
    </w:div>
    <w:div w:id="1333797121">
      <w:bodyDiv w:val="1"/>
      <w:marLeft w:val="0"/>
      <w:marRight w:val="0"/>
      <w:marTop w:val="0"/>
      <w:marBottom w:val="0"/>
      <w:divBdr>
        <w:top w:val="none" w:sz="0" w:space="0" w:color="auto"/>
        <w:left w:val="none" w:sz="0" w:space="0" w:color="auto"/>
        <w:bottom w:val="none" w:sz="0" w:space="0" w:color="auto"/>
        <w:right w:val="none" w:sz="0" w:space="0" w:color="auto"/>
      </w:divBdr>
      <w:divsChild>
        <w:div w:id="690422950">
          <w:marLeft w:val="0"/>
          <w:marRight w:val="1"/>
          <w:marTop w:val="0"/>
          <w:marBottom w:val="0"/>
          <w:divBdr>
            <w:top w:val="none" w:sz="0" w:space="0" w:color="auto"/>
            <w:left w:val="none" w:sz="0" w:space="0" w:color="auto"/>
            <w:bottom w:val="none" w:sz="0" w:space="0" w:color="auto"/>
            <w:right w:val="none" w:sz="0" w:space="0" w:color="auto"/>
          </w:divBdr>
          <w:divsChild>
            <w:div w:id="608779289">
              <w:marLeft w:val="0"/>
              <w:marRight w:val="0"/>
              <w:marTop w:val="0"/>
              <w:marBottom w:val="0"/>
              <w:divBdr>
                <w:top w:val="none" w:sz="0" w:space="0" w:color="auto"/>
                <w:left w:val="none" w:sz="0" w:space="0" w:color="auto"/>
                <w:bottom w:val="none" w:sz="0" w:space="0" w:color="auto"/>
                <w:right w:val="none" w:sz="0" w:space="0" w:color="auto"/>
              </w:divBdr>
              <w:divsChild>
                <w:div w:id="1087265816">
                  <w:marLeft w:val="0"/>
                  <w:marRight w:val="1"/>
                  <w:marTop w:val="0"/>
                  <w:marBottom w:val="0"/>
                  <w:divBdr>
                    <w:top w:val="none" w:sz="0" w:space="0" w:color="auto"/>
                    <w:left w:val="none" w:sz="0" w:space="0" w:color="auto"/>
                    <w:bottom w:val="none" w:sz="0" w:space="0" w:color="auto"/>
                    <w:right w:val="none" w:sz="0" w:space="0" w:color="auto"/>
                  </w:divBdr>
                  <w:divsChild>
                    <w:div w:id="460995957">
                      <w:marLeft w:val="0"/>
                      <w:marRight w:val="0"/>
                      <w:marTop w:val="0"/>
                      <w:marBottom w:val="0"/>
                      <w:divBdr>
                        <w:top w:val="none" w:sz="0" w:space="0" w:color="auto"/>
                        <w:left w:val="none" w:sz="0" w:space="0" w:color="auto"/>
                        <w:bottom w:val="none" w:sz="0" w:space="0" w:color="auto"/>
                        <w:right w:val="none" w:sz="0" w:space="0" w:color="auto"/>
                      </w:divBdr>
                      <w:divsChild>
                        <w:div w:id="1851601244">
                          <w:marLeft w:val="0"/>
                          <w:marRight w:val="0"/>
                          <w:marTop w:val="0"/>
                          <w:marBottom w:val="0"/>
                          <w:divBdr>
                            <w:top w:val="none" w:sz="0" w:space="0" w:color="auto"/>
                            <w:left w:val="none" w:sz="0" w:space="0" w:color="auto"/>
                            <w:bottom w:val="none" w:sz="0" w:space="0" w:color="auto"/>
                            <w:right w:val="none" w:sz="0" w:space="0" w:color="auto"/>
                          </w:divBdr>
                          <w:divsChild>
                            <w:div w:id="1561750054">
                              <w:marLeft w:val="0"/>
                              <w:marRight w:val="0"/>
                              <w:marTop w:val="120"/>
                              <w:marBottom w:val="360"/>
                              <w:divBdr>
                                <w:top w:val="none" w:sz="0" w:space="0" w:color="auto"/>
                                <w:left w:val="none" w:sz="0" w:space="0" w:color="auto"/>
                                <w:bottom w:val="none" w:sz="0" w:space="0" w:color="auto"/>
                                <w:right w:val="none" w:sz="0" w:space="0" w:color="auto"/>
                              </w:divBdr>
                              <w:divsChild>
                                <w:div w:id="425275641">
                                  <w:marLeft w:val="420"/>
                                  <w:marRight w:val="0"/>
                                  <w:marTop w:val="0"/>
                                  <w:marBottom w:val="0"/>
                                  <w:divBdr>
                                    <w:top w:val="none" w:sz="0" w:space="0" w:color="auto"/>
                                    <w:left w:val="none" w:sz="0" w:space="0" w:color="auto"/>
                                    <w:bottom w:val="none" w:sz="0" w:space="0" w:color="auto"/>
                                    <w:right w:val="none" w:sz="0" w:space="0" w:color="auto"/>
                                  </w:divBdr>
                                  <w:divsChild>
                                    <w:div w:id="484666660">
                                      <w:marLeft w:val="0"/>
                                      <w:marRight w:val="0"/>
                                      <w:marTop w:val="0"/>
                                      <w:marBottom w:val="0"/>
                                      <w:divBdr>
                                        <w:top w:val="none" w:sz="0" w:space="0" w:color="auto"/>
                                        <w:left w:val="none" w:sz="0" w:space="0" w:color="auto"/>
                                        <w:bottom w:val="none" w:sz="0" w:space="0" w:color="auto"/>
                                        <w:right w:val="none" w:sz="0" w:space="0" w:color="auto"/>
                                      </w:divBdr>
                                      <w:divsChild>
                                        <w:div w:id="4284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53008">
      <w:bodyDiv w:val="1"/>
      <w:marLeft w:val="0"/>
      <w:marRight w:val="0"/>
      <w:marTop w:val="0"/>
      <w:marBottom w:val="0"/>
      <w:divBdr>
        <w:top w:val="none" w:sz="0" w:space="0" w:color="auto"/>
        <w:left w:val="none" w:sz="0" w:space="0" w:color="auto"/>
        <w:bottom w:val="none" w:sz="0" w:space="0" w:color="auto"/>
        <w:right w:val="none" w:sz="0" w:space="0" w:color="auto"/>
      </w:divBdr>
      <w:divsChild>
        <w:div w:id="1094126168">
          <w:marLeft w:val="0"/>
          <w:marRight w:val="1"/>
          <w:marTop w:val="0"/>
          <w:marBottom w:val="0"/>
          <w:divBdr>
            <w:top w:val="none" w:sz="0" w:space="0" w:color="auto"/>
            <w:left w:val="none" w:sz="0" w:space="0" w:color="auto"/>
            <w:bottom w:val="none" w:sz="0" w:space="0" w:color="auto"/>
            <w:right w:val="none" w:sz="0" w:space="0" w:color="auto"/>
          </w:divBdr>
          <w:divsChild>
            <w:div w:id="1768576331">
              <w:marLeft w:val="0"/>
              <w:marRight w:val="0"/>
              <w:marTop w:val="0"/>
              <w:marBottom w:val="0"/>
              <w:divBdr>
                <w:top w:val="none" w:sz="0" w:space="0" w:color="auto"/>
                <w:left w:val="none" w:sz="0" w:space="0" w:color="auto"/>
                <w:bottom w:val="none" w:sz="0" w:space="0" w:color="auto"/>
                <w:right w:val="none" w:sz="0" w:space="0" w:color="auto"/>
              </w:divBdr>
              <w:divsChild>
                <w:div w:id="522743478">
                  <w:marLeft w:val="0"/>
                  <w:marRight w:val="1"/>
                  <w:marTop w:val="0"/>
                  <w:marBottom w:val="0"/>
                  <w:divBdr>
                    <w:top w:val="none" w:sz="0" w:space="0" w:color="auto"/>
                    <w:left w:val="none" w:sz="0" w:space="0" w:color="auto"/>
                    <w:bottom w:val="none" w:sz="0" w:space="0" w:color="auto"/>
                    <w:right w:val="none" w:sz="0" w:space="0" w:color="auto"/>
                  </w:divBdr>
                  <w:divsChild>
                    <w:div w:id="75368136">
                      <w:marLeft w:val="0"/>
                      <w:marRight w:val="0"/>
                      <w:marTop w:val="0"/>
                      <w:marBottom w:val="0"/>
                      <w:divBdr>
                        <w:top w:val="none" w:sz="0" w:space="0" w:color="auto"/>
                        <w:left w:val="none" w:sz="0" w:space="0" w:color="auto"/>
                        <w:bottom w:val="none" w:sz="0" w:space="0" w:color="auto"/>
                        <w:right w:val="none" w:sz="0" w:space="0" w:color="auto"/>
                      </w:divBdr>
                      <w:divsChild>
                        <w:div w:id="251933493">
                          <w:marLeft w:val="0"/>
                          <w:marRight w:val="0"/>
                          <w:marTop w:val="0"/>
                          <w:marBottom w:val="0"/>
                          <w:divBdr>
                            <w:top w:val="none" w:sz="0" w:space="0" w:color="auto"/>
                            <w:left w:val="none" w:sz="0" w:space="0" w:color="auto"/>
                            <w:bottom w:val="none" w:sz="0" w:space="0" w:color="auto"/>
                            <w:right w:val="none" w:sz="0" w:space="0" w:color="auto"/>
                          </w:divBdr>
                          <w:divsChild>
                            <w:div w:id="1350519887">
                              <w:marLeft w:val="0"/>
                              <w:marRight w:val="0"/>
                              <w:marTop w:val="120"/>
                              <w:marBottom w:val="360"/>
                              <w:divBdr>
                                <w:top w:val="none" w:sz="0" w:space="0" w:color="auto"/>
                                <w:left w:val="none" w:sz="0" w:space="0" w:color="auto"/>
                                <w:bottom w:val="none" w:sz="0" w:space="0" w:color="auto"/>
                                <w:right w:val="none" w:sz="0" w:space="0" w:color="auto"/>
                              </w:divBdr>
                              <w:divsChild>
                                <w:div w:id="1155879340">
                                  <w:marLeft w:val="420"/>
                                  <w:marRight w:val="0"/>
                                  <w:marTop w:val="0"/>
                                  <w:marBottom w:val="0"/>
                                  <w:divBdr>
                                    <w:top w:val="none" w:sz="0" w:space="0" w:color="auto"/>
                                    <w:left w:val="none" w:sz="0" w:space="0" w:color="auto"/>
                                    <w:bottom w:val="none" w:sz="0" w:space="0" w:color="auto"/>
                                    <w:right w:val="none" w:sz="0" w:space="0" w:color="auto"/>
                                  </w:divBdr>
                                  <w:divsChild>
                                    <w:div w:id="221530369">
                                      <w:marLeft w:val="0"/>
                                      <w:marRight w:val="0"/>
                                      <w:marTop w:val="0"/>
                                      <w:marBottom w:val="0"/>
                                      <w:divBdr>
                                        <w:top w:val="none" w:sz="0" w:space="0" w:color="auto"/>
                                        <w:left w:val="none" w:sz="0" w:space="0" w:color="auto"/>
                                        <w:bottom w:val="none" w:sz="0" w:space="0" w:color="auto"/>
                                        <w:right w:val="none" w:sz="0" w:space="0" w:color="auto"/>
                                      </w:divBdr>
                                      <w:divsChild>
                                        <w:div w:id="3071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32470">
      <w:bodyDiv w:val="1"/>
      <w:marLeft w:val="0"/>
      <w:marRight w:val="0"/>
      <w:marTop w:val="0"/>
      <w:marBottom w:val="0"/>
      <w:divBdr>
        <w:top w:val="none" w:sz="0" w:space="0" w:color="auto"/>
        <w:left w:val="none" w:sz="0" w:space="0" w:color="auto"/>
        <w:bottom w:val="none" w:sz="0" w:space="0" w:color="auto"/>
        <w:right w:val="none" w:sz="0" w:space="0" w:color="auto"/>
      </w:divBdr>
    </w:div>
    <w:div w:id="1371421759">
      <w:bodyDiv w:val="1"/>
      <w:marLeft w:val="0"/>
      <w:marRight w:val="0"/>
      <w:marTop w:val="0"/>
      <w:marBottom w:val="0"/>
      <w:divBdr>
        <w:top w:val="none" w:sz="0" w:space="0" w:color="auto"/>
        <w:left w:val="none" w:sz="0" w:space="0" w:color="auto"/>
        <w:bottom w:val="none" w:sz="0" w:space="0" w:color="auto"/>
        <w:right w:val="none" w:sz="0" w:space="0" w:color="auto"/>
      </w:divBdr>
    </w:div>
    <w:div w:id="1385563395">
      <w:bodyDiv w:val="1"/>
      <w:marLeft w:val="0"/>
      <w:marRight w:val="0"/>
      <w:marTop w:val="0"/>
      <w:marBottom w:val="0"/>
      <w:divBdr>
        <w:top w:val="none" w:sz="0" w:space="0" w:color="auto"/>
        <w:left w:val="none" w:sz="0" w:space="0" w:color="auto"/>
        <w:bottom w:val="none" w:sz="0" w:space="0" w:color="auto"/>
        <w:right w:val="none" w:sz="0" w:space="0" w:color="auto"/>
      </w:divBdr>
      <w:divsChild>
        <w:div w:id="1068917912">
          <w:marLeft w:val="0"/>
          <w:marRight w:val="1"/>
          <w:marTop w:val="0"/>
          <w:marBottom w:val="0"/>
          <w:divBdr>
            <w:top w:val="none" w:sz="0" w:space="0" w:color="auto"/>
            <w:left w:val="none" w:sz="0" w:space="0" w:color="auto"/>
            <w:bottom w:val="none" w:sz="0" w:space="0" w:color="auto"/>
            <w:right w:val="none" w:sz="0" w:space="0" w:color="auto"/>
          </w:divBdr>
          <w:divsChild>
            <w:div w:id="2034067592">
              <w:marLeft w:val="0"/>
              <w:marRight w:val="0"/>
              <w:marTop w:val="0"/>
              <w:marBottom w:val="0"/>
              <w:divBdr>
                <w:top w:val="none" w:sz="0" w:space="0" w:color="auto"/>
                <w:left w:val="none" w:sz="0" w:space="0" w:color="auto"/>
                <w:bottom w:val="none" w:sz="0" w:space="0" w:color="auto"/>
                <w:right w:val="none" w:sz="0" w:space="0" w:color="auto"/>
              </w:divBdr>
              <w:divsChild>
                <w:div w:id="1121727428">
                  <w:marLeft w:val="0"/>
                  <w:marRight w:val="1"/>
                  <w:marTop w:val="0"/>
                  <w:marBottom w:val="0"/>
                  <w:divBdr>
                    <w:top w:val="none" w:sz="0" w:space="0" w:color="auto"/>
                    <w:left w:val="none" w:sz="0" w:space="0" w:color="auto"/>
                    <w:bottom w:val="none" w:sz="0" w:space="0" w:color="auto"/>
                    <w:right w:val="none" w:sz="0" w:space="0" w:color="auto"/>
                  </w:divBdr>
                  <w:divsChild>
                    <w:div w:id="1333988908">
                      <w:marLeft w:val="0"/>
                      <w:marRight w:val="0"/>
                      <w:marTop w:val="0"/>
                      <w:marBottom w:val="0"/>
                      <w:divBdr>
                        <w:top w:val="none" w:sz="0" w:space="0" w:color="auto"/>
                        <w:left w:val="none" w:sz="0" w:space="0" w:color="auto"/>
                        <w:bottom w:val="none" w:sz="0" w:space="0" w:color="auto"/>
                        <w:right w:val="none" w:sz="0" w:space="0" w:color="auto"/>
                      </w:divBdr>
                      <w:divsChild>
                        <w:div w:id="2090761800">
                          <w:marLeft w:val="0"/>
                          <w:marRight w:val="0"/>
                          <w:marTop w:val="0"/>
                          <w:marBottom w:val="0"/>
                          <w:divBdr>
                            <w:top w:val="none" w:sz="0" w:space="0" w:color="auto"/>
                            <w:left w:val="none" w:sz="0" w:space="0" w:color="auto"/>
                            <w:bottom w:val="none" w:sz="0" w:space="0" w:color="auto"/>
                            <w:right w:val="none" w:sz="0" w:space="0" w:color="auto"/>
                          </w:divBdr>
                          <w:divsChild>
                            <w:div w:id="329792866">
                              <w:marLeft w:val="0"/>
                              <w:marRight w:val="0"/>
                              <w:marTop w:val="120"/>
                              <w:marBottom w:val="360"/>
                              <w:divBdr>
                                <w:top w:val="none" w:sz="0" w:space="0" w:color="auto"/>
                                <w:left w:val="none" w:sz="0" w:space="0" w:color="auto"/>
                                <w:bottom w:val="none" w:sz="0" w:space="0" w:color="auto"/>
                                <w:right w:val="none" w:sz="0" w:space="0" w:color="auto"/>
                              </w:divBdr>
                              <w:divsChild>
                                <w:div w:id="1637906985">
                                  <w:marLeft w:val="420"/>
                                  <w:marRight w:val="0"/>
                                  <w:marTop w:val="0"/>
                                  <w:marBottom w:val="0"/>
                                  <w:divBdr>
                                    <w:top w:val="none" w:sz="0" w:space="0" w:color="auto"/>
                                    <w:left w:val="none" w:sz="0" w:space="0" w:color="auto"/>
                                    <w:bottom w:val="none" w:sz="0" w:space="0" w:color="auto"/>
                                    <w:right w:val="none" w:sz="0" w:space="0" w:color="auto"/>
                                  </w:divBdr>
                                  <w:divsChild>
                                    <w:div w:id="1703745670">
                                      <w:marLeft w:val="0"/>
                                      <w:marRight w:val="0"/>
                                      <w:marTop w:val="0"/>
                                      <w:marBottom w:val="0"/>
                                      <w:divBdr>
                                        <w:top w:val="none" w:sz="0" w:space="0" w:color="auto"/>
                                        <w:left w:val="none" w:sz="0" w:space="0" w:color="auto"/>
                                        <w:bottom w:val="none" w:sz="0" w:space="0" w:color="auto"/>
                                        <w:right w:val="none" w:sz="0" w:space="0" w:color="auto"/>
                                      </w:divBdr>
                                      <w:divsChild>
                                        <w:div w:id="14017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88758">
      <w:bodyDiv w:val="1"/>
      <w:marLeft w:val="0"/>
      <w:marRight w:val="0"/>
      <w:marTop w:val="0"/>
      <w:marBottom w:val="0"/>
      <w:divBdr>
        <w:top w:val="none" w:sz="0" w:space="0" w:color="auto"/>
        <w:left w:val="none" w:sz="0" w:space="0" w:color="auto"/>
        <w:bottom w:val="none" w:sz="0" w:space="0" w:color="auto"/>
        <w:right w:val="none" w:sz="0" w:space="0" w:color="auto"/>
      </w:divBdr>
      <w:divsChild>
        <w:div w:id="1600216723">
          <w:marLeft w:val="0"/>
          <w:marRight w:val="0"/>
          <w:marTop w:val="0"/>
          <w:marBottom w:val="0"/>
          <w:divBdr>
            <w:top w:val="none" w:sz="0" w:space="0" w:color="auto"/>
            <w:left w:val="none" w:sz="0" w:space="0" w:color="auto"/>
            <w:bottom w:val="none" w:sz="0" w:space="0" w:color="auto"/>
            <w:right w:val="none" w:sz="0" w:space="0" w:color="auto"/>
          </w:divBdr>
        </w:div>
      </w:divsChild>
    </w:div>
    <w:div w:id="1412922493">
      <w:bodyDiv w:val="1"/>
      <w:marLeft w:val="0"/>
      <w:marRight w:val="0"/>
      <w:marTop w:val="0"/>
      <w:marBottom w:val="0"/>
      <w:divBdr>
        <w:top w:val="none" w:sz="0" w:space="0" w:color="auto"/>
        <w:left w:val="none" w:sz="0" w:space="0" w:color="auto"/>
        <w:bottom w:val="none" w:sz="0" w:space="0" w:color="auto"/>
        <w:right w:val="none" w:sz="0" w:space="0" w:color="auto"/>
      </w:divBdr>
    </w:div>
    <w:div w:id="1439371984">
      <w:bodyDiv w:val="1"/>
      <w:marLeft w:val="0"/>
      <w:marRight w:val="0"/>
      <w:marTop w:val="0"/>
      <w:marBottom w:val="0"/>
      <w:divBdr>
        <w:top w:val="none" w:sz="0" w:space="0" w:color="auto"/>
        <w:left w:val="none" w:sz="0" w:space="0" w:color="auto"/>
        <w:bottom w:val="none" w:sz="0" w:space="0" w:color="auto"/>
        <w:right w:val="none" w:sz="0" w:space="0" w:color="auto"/>
      </w:divBdr>
    </w:div>
    <w:div w:id="1446926384">
      <w:bodyDiv w:val="1"/>
      <w:marLeft w:val="0"/>
      <w:marRight w:val="0"/>
      <w:marTop w:val="0"/>
      <w:marBottom w:val="0"/>
      <w:divBdr>
        <w:top w:val="none" w:sz="0" w:space="0" w:color="auto"/>
        <w:left w:val="none" w:sz="0" w:space="0" w:color="auto"/>
        <w:bottom w:val="none" w:sz="0" w:space="0" w:color="auto"/>
        <w:right w:val="none" w:sz="0" w:space="0" w:color="auto"/>
      </w:divBdr>
      <w:divsChild>
        <w:div w:id="182287550">
          <w:marLeft w:val="-225"/>
          <w:marRight w:val="-225"/>
          <w:marTop w:val="0"/>
          <w:marBottom w:val="0"/>
          <w:divBdr>
            <w:top w:val="none" w:sz="0" w:space="0" w:color="auto"/>
            <w:left w:val="none" w:sz="0" w:space="0" w:color="auto"/>
            <w:bottom w:val="none" w:sz="0" w:space="0" w:color="auto"/>
            <w:right w:val="none" w:sz="0" w:space="0" w:color="auto"/>
          </w:divBdr>
          <w:divsChild>
            <w:div w:id="220798468">
              <w:marLeft w:val="0"/>
              <w:marRight w:val="0"/>
              <w:marTop w:val="0"/>
              <w:marBottom w:val="0"/>
              <w:divBdr>
                <w:top w:val="none" w:sz="0" w:space="0" w:color="auto"/>
                <w:left w:val="none" w:sz="0" w:space="0" w:color="auto"/>
                <w:bottom w:val="none" w:sz="0" w:space="0" w:color="auto"/>
                <w:right w:val="none" w:sz="0" w:space="0" w:color="auto"/>
              </w:divBdr>
            </w:div>
          </w:divsChild>
        </w:div>
        <w:div w:id="1097990950">
          <w:marLeft w:val="-225"/>
          <w:marRight w:val="-225"/>
          <w:marTop w:val="0"/>
          <w:marBottom w:val="0"/>
          <w:divBdr>
            <w:top w:val="none" w:sz="0" w:space="0" w:color="auto"/>
            <w:left w:val="none" w:sz="0" w:space="0" w:color="auto"/>
            <w:bottom w:val="none" w:sz="0" w:space="0" w:color="auto"/>
            <w:right w:val="none" w:sz="0" w:space="0" w:color="auto"/>
          </w:divBdr>
        </w:div>
      </w:divsChild>
    </w:div>
    <w:div w:id="1469933708">
      <w:bodyDiv w:val="1"/>
      <w:marLeft w:val="0"/>
      <w:marRight w:val="0"/>
      <w:marTop w:val="0"/>
      <w:marBottom w:val="0"/>
      <w:divBdr>
        <w:top w:val="none" w:sz="0" w:space="0" w:color="auto"/>
        <w:left w:val="none" w:sz="0" w:space="0" w:color="auto"/>
        <w:bottom w:val="none" w:sz="0" w:space="0" w:color="auto"/>
        <w:right w:val="none" w:sz="0" w:space="0" w:color="auto"/>
      </w:divBdr>
    </w:div>
    <w:div w:id="1487283463">
      <w:bodyDiv w:val="1"/>
      <w:marLeft w:val="0"/>
      <w:marRight w:val="0"/>
      <w:marTop w:val="0"/>
      <w:marBottom w:val="0"/>
      <w:divBdr>
        <w:top w:val="none" w:sz="0" w:space="0" w:color="auto"/>
        <w:left w:val="none" w:sz="0" w:space="0" w:color="auto"/>
        <w:bottom w:val="none" w:sz="0" w:space="0" w:color="auto"/>
        <w:right w:val="none" w:sz="0" w:space="0" w:color="auto"/>
      </w:divBdr>
      <w:divsChild>
        <w:div w:id="1494948831">
          <w:marLeft w:val="0"/>
          <w:marRight w:val="1"/>
          <w:marTop w:val="0"/>
          <w:marBottom w:val="0"/>
          <w:divBdr>
            <w:top w:val="none" w:sz="0" w:space="0" w:color="auto"/>
            <w:left w:val="none" w:sz="0" w:space="0" w:color="auto"/>
            <w:bottom w:val="none" w:sz="0" w:space="0" w:color="auto"/>
            <w:right w:val="none" w:sz="0" w:space="0" w:color="auto"/>
          </w:divBdr>
          <w:divsChild>
            <w:div w:id="1292442321">
              <w:marLeft w:val="0"/>
              <w:marRight w:val="0"/>
              <w:marTop w:val="0"/>
              <w:marBottom w:val="0"/>
              <w:divBdr>
                <w:top w:val="none" w:sz="0" w:space="0" w:color="auto"/>
                <w:left w:val="none" w:sz="0" w:space="0" w:color="auto"/>
                <w:bottom w:val="none" w:sz="0" w:space="0" w:color="auto"/>
                <w:right w:val="none" w:sz="0" w:space="0" w:color="auto"/>
              </w:divBdr>
              <w:divsChild>
                <w:div w:id="1682007656">
                  <w:marLeft w:val="0"/>
                  <w:marRight w:val="1"/>
                  <w:marTop w:val="0"/>
                  <w:marBottom w:val="0"/>
                  <w:divBdr>
                    <w:top w:val="none" w:sz="0" w:space="0" w:color="auto"/>
                    <w:left w:val="none" w:sz="0" w:space="0" w:color="auto"/>
                    <w:bottom w:val="none" w:sz="0" w:space="0" w:color="auto"/>
                    <w:right w:val="none" w:sz="0" w:space="0" w:color="auto"/>
                  </w:divBdr>
                  <w:divsChild>
                    <w:div w:id="637343701">
                      <w:marLeft w:val="0"/>
                      <w:marRight w:val="0"/>
                      <w:marTop w:val="0"/>
                      <w:marBottom w:val="0"/>
                      <w:divBdr>
                        <w:top w:val="none" w:sz="0" w:space="0" w:color="auto"/>
                        <w:left w:val="none" w:sz="0" w:space="0" w:color="auto"/>
                        <w:bottom w:val="none" w:sz="0" w:space="0" w:color="auto"/>
                        <w:right w:val="none" w:sz="0" w:space="0" w:color="auto"/>
                      </w:divBdr>
                      <w:divsChild>
                        <w:div w:id="1095906625">
                          <w:marLeft w:val="0"/>
                          <w:marRight w:val="0"/>
                          <w:marTop w:val="0"/>
                          <w:marBottom w:val="0"/>
                          <w:divBdr>
                            <w:top w:val="none" w:sz="0" w:space="0" w:color="auto"/>
                            <w:left w:val="none" w:sz="0" w:space="0" w:color="auto"/>
                            <w:bottom w:val="none" w:sz="0" w:space="0" w:color="auto"/>
                            <w:right w:val="none" w:sz="0" w:space="0" w:color="auto"/>
                          </w:divBdr>
                          <w:divsChild>
                            <w:div w:id="1676153552">
                              <w:marLeft w:val="0"/>
                              <w:marRight w:val="0"/>
                              <w:marTop w:val="120"/>
                              <w:marBottom w:val="360"/>
                              <w:divBdr>
                                <w:top w:val="none" w:sz="0" w:space="0" w:color="auto"/>
                                <w:left w:val="none" w:sz="0" w:space="0" w:color="auto"/>
                                <w:bottom w:val="none" w:sz="0" w:space="0" w:color="auto"/>
                                <w:right w:val="none" w:sz="0" w:space="0" w:color="auto"/>
                              </w:divBdr>
                              <w:divsChild>
                                <w:div w:id="1856654954">
                                  <w:marLeft w:val="420"/>
                                  <w:marRight w:val="0"/>
                                  <w:marTop w:val="0"/>
                                  <w:marBottom w:val="0"/>
                                  <w:divBdr>
                                    <w:top w:val="none" w:sz="0" w:space="0" w:color="auto"/>
                                    <w:left w:val="none" w:sz="0" w:space="0" w:color="auto"/>
                                    <w:bottom w:val="none" w:sz="0" w:space="0" w:color="auto"/>
                                    <w:right w:val="none" w:sz="0" w:space="0" w:color="auto"/>
                                  </w:divBdr>
                                  <w:divsChild>
                                    <w:div w:id="731125177">
                                      <w:marLeft w:val="0"/>
                                      <w:marRight w:val="0"/>
                                      <w:marTop w:val="0"/>
                                      <w:marBottom w:val="0"/>
                                      <w:divBdr>
                                        <w:top w:val="none" w:sz="0" w:space="0" w:color="auto"/>
                                        <w:left w:val="none" w:sz="0" w:space="0" w:color="auto"/>
                                        <w:bottom w:val="none" w:sz="0" w:space="0" w:color="auto"/>
                                        <w:right w:val="none" w:sz="0" w:space="0" w:color="auto"/>
                                      </w:divBdr>
                                      <w:divsChild>
                                        <w:div w:id="9742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3466">
      <w:bodyDiv w:val="1"/>
      <w:marLeft w:val="0"/>
      <w:marRight w:val="0"/>
      <w:marTop w:val="0"/>
      <w:marBottom w:val="0"/>
      <w:divBdr>
        <w:top w:val="none" w:sz="0" w:space="0" w:color="auto"/>
        <w:left w:val="none" w:sz="0" w:space="0" w:color="auto"/>
        <w:bottom w:val="none" w:sz="0" w:space="0" w:color="auto"/>
        <w:right w:val="none" w:sz="0" w:space="0" w:color="auto"/>
      </w:divBdr>
    </w:div>
    <w:div w:id="1523124441">
      <w:bodyDiv w:val="1"/>
      <w:marLeft w:val="0"/>
      <w:marRight w:val="0"/>
      <w:marTop w:val="0"/>
      <w:marBottom w:val="0"/>
      <w:divBdr>
        <w:top w:val="none" w:sz="0" w:space="0" w:color="auto"/>
        <w:left w:val="none" w:sz="0" w:space="0" w:color="auto"/>
        <w:bottom w:val="none" w:sz="0" w:space="0" w:color="auto"/>
        <w:right w:val="none" w:sz="0" w:space="0" w:color="auto"/>
      </w:divBdr>
    </w:div>
    <w:div w:id="1524125718">
      <w:bodyDiv w:val="1"/>
      <w:marLeft w:val="0"/>
      <w:marRight w:val="0"/>
      <w:marTop w:val="0"/>
      <w:marBottom w:val="0"/>
      <w:divBdr>
        <w:top w:val="none" w:sz="0" w:space="0" w:color="auto"/>
        <w:left w:val="none" w:sz="0" w:space="0" w:color="auto"/>
        <w:bottom w:val="none" w:sz="0" w:space="0" w:color="auto"/>
        <w:right w:val="none" w:sz="0" w:space="0" w:color="auto"/>
      </w:divBdr>
    </w:div>
    <w:div w:id="1551191217">
      <w:bodyDiv w:val="1"/>
      <w:marLeft w:val="0"/>
      <w:marRight w:val="0"/>
      <w:marTop w:val="0"/>
      <w:marBottom w:val="0"/>
      <w:divBdr>
        <w:top w:val="none" w:sz="0" w:space="0" w:color="auto"/>
        <w:left w:val="none" w:sz="0" w:space="0" w:color="auto"/>
        <w:bottom w:val="none" w:sz="0" w:space="0" w:color="auto"/>
        <w:right w:val="none" w:sz="0" w:space="0" w:color="auto"/>
      </w:divBdr>
    </w:div>
    <w:div w:id="1563635737">
      <w:bodyDiv w:val="1"/>
      <w:marLeft w:val="0"/>
      <w:marRight w:val="0"/>
      <w:marTop w:val="0"/>
      <w:marBottom w:val="0"/>
      <w:divBdr>
        <w:top w:val="none" w:sz="0" w:space="0" w:color="auto"/>
        <w:left w:val="none" w:sz="0" w:space="0" w:color="auto"/>
        <w:bottom w:val="none" w:sz="0" w:space="0" w:color="auto"/>
        <w:right w:val="none" w:sz="0" w:space="0" w:color="auto"/>
      </w:divBdr>
    </w:div>
    <w:div w:id="1606838523">
      <w:bodyDiv w:val="1"/>
      <w:marLeft w:val="0"/>
      <w:marRight w:val="0"/>
      <w:marTop w:val="0"/>
      <w:marBottom w:val="0"/>
      <w:divBdr>
        <w:top w:val="none" w:sz="0" w:space="0" w:color="auto"/>
        <w:left w:val="none" w:sz="0" w:space="0" w:color="auto"/>
        <w:bottom w:val="none" w:sz="0" w:space="0" w:color="auto"/>
        <w:right w:val="none" w:sz="0" w:space="0" w:color="auto"/>
      </w:divBdr>
      <w:divsChild>
        <w:div w:id="846601360">
          <w:marLeft w:val="0"/>
          <w:marRight w:val="1"/>
          <w:marTop w:val="0"/>
          <w:marBottom w:val="0"/>
          <w:divBdr>
            <w:top w:val="none" w:sz="0" w:space="0" w:color="auto"/>
            <w:left w:val="none" w:sz="0" w:space="0" w:color="auto"/>
            <w:bottom w:val="none" w:sz="0" w:space="0" w:color="auto"/>
            <w:right w:val="none" w:sz="0" w:space="0" w:color="auto"/>
          </w:divBdr>
          <w:divsChild>
            <w:div w:id="740059795">
              <w:marLeft w:val="0"/>
              <w:marRight w:val="0"/>
              <w:marTop w:val="0"/>
              <w:marBottom w:val="0"/>
              <w:divBdr>
                <w:top w:val="none" w:sz="0" w:space="0" w:color="auto"/>
                <w:left w:val="none" w:sz="0" w:space="0" w:color="auto"/>
                <w:bottom w:val="none" w:sz="0" w:space="0" w:color="auto"/>
                <w:right w:val="none" w:sz="0" w:space="0" w:color="auto"/>
              </w:divBdr>
              <w:divsChild>
                <w:div w:id="1965964353">
                  <w:marLeft w:val="0"/>
                  <w:marRight w:val="1"/>
                  <w:marTop w:val="0"/>
                  <w:marBottom w:val="0"/>
                  <w:divBdr>
                    <w:top w:val="none" w:sz="0" w:space="0" w:color="auto"/>
                    <w:left w:val="none" w:sz="0" w:space="0" w:color="auto"/>
                    <w:bottom w:val="none" w:sz="0" w:space="0" w:color="auto"/>
                    <w:right w:val="none" w:sz="0" w:space="0" w:color="auto"/>
                  </w:divBdr>
                  <w:divsChild>
                    <w:div w:id="501090885">
                      <w:marLeft w:val="0"/>
                      <w:marRight w:val="0"/>
                      <w:marTop w:val="0"/>
                      <w:marBottom w:val="0"/>
                      <w:divBdr>
                        <w:top w:val="none" w:sz="0" w:space="0" w:color="auto"/>
                        <w:left w:val="none" w:sz="0" w:space="0" w:color="auto"/>
                        <w:bottom w:val="none" w:sz="0" w:space="0" w:color="auto"/>
                        <w:right w:val="none" w:sz="0" w:space="0" w:color="auto"/>
                      </w:divBdr>
                      <w:divsChild>
                        <w:div w:id="1890873606">
                          <w:marLeft w:val="0"/>
                          <w:marRight w:val="0"/>
                          <w:marTop w:val="0"/>
                          <w:marBottom w:val="0"/>
                          <w:divBdr>
                            <w:top w:val="none" w:sz="0" w:space="0" w:color="auto"/>
                            <w:left w:val="none" w:sz="0" w:space="0" w:color="auto"/>
                            <w:bottom w:val="none" w:sz="0" w:space="0" w:color="auto"/>
                            <w:right w:val="none" w:sz="0" w:space="0" w:color="auto"/>
                          </w:divBdr>
                          <w:divsChild>
                            <w:div w:id="1067260225">
                              <w:marLeft w:val="0"/>
                              <w:marRight w:val="0"/>
                              <w:marTop w:val="120"/>
                              <w:marBottom w:val="360"/>
                              <w:divBdr>
                                <w:top w:val="none" w:sz="0" w:space="0" w:color="auto"/>
                                <w:left w:val="none" w:sz="0" w:space="0" w:color="auto"/>
                                <w:bottom w:val="none" w:sz="0" w:space="0" w:color="auto"/>
                                <w:right w:val="none" w:sz="0" w:space="0" w:color="auto"/>
                              </w:divBdr>
                              <w:divsChild>
                                <w:div w:id="635793784">
                                  <w:marLeft w:val="420"/>
                                  <w:marRight w:val="0"/>
                                  <w:marTop w:val="0"/>
                                  <w:marBottom w:val="0"/>
                                  <w:divBdr>
                                    <w:top w:val="none" w:sz="0" w:space="0" w:color="auto"/>
                                    <w:left w:val="none" w:sz="0" w:space="0" w:color="auto"/>
                                    <w:bottom w:val="none" w:sz="0" w:space="0" w:color="auto"/>
                                    <w:right w:val="none" w:sz="0" w:space="0" w:color="auto"/>
                                  </w:divBdr>
                                  <w:divsChild>
                                    <w:div w:id="1731268226">
                                      <w:marLeft w:val="0"/>
                                      <w:marRight w:val="0"/>
                                      <w:marTop w:val="0"/>
                                      <w:marBottom w:val="0"/>
                                      <w:divBdr>
                                        <w:top w:val="none" w:sz="0" w:space="0" w:color="auto"/>
                                        <w:left w:val="none" w:sz="0" w:space="0" w:color="auto"/>
                                        <w:bottom w:val="none" w:sz="0" w:space="0" w:color="auto"/>
                                        <w:right w:val="none" w:sz="0" w:space="0" w:color="auto"/>
                                      </w:divBdr>
                                      <w:divsChild>
                                        <w:div w:id="11368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223056">
      <w:bodyDiv w:val="1"/>
      <w:marLeft w:val="0"/>
      <w:marRight w:val="0"/>
      <w:marTop w:val="0"/>
      <w:marBottom w:val="0"/>
      <w:divBdr>
        <w:top w:val="none" w:sz="0" w:space="0" w:color="auto"/>
        <w:left w:val="none" w:sz="0" w:space="0" w:color="auto"/>
        <w:bottom w:val="none" w:sz="0" w:space="0" w:color="auto"/>
        <w:right w:val="none" w:sz="0" w:space="0" w:color="auto"/>
      </w:divBdr>
      <w:divsChild>
        <w:div w:id="1410346110">
          <w:marLeft w:val="0"/>
          <w:marRight w:val="1"/>
          <w:marTop w:val="0"/>
          <w:marBottom w:val="0"/>
          <w:divBdr>
            <w:top w:val="none" w:sz="0" w:space="0" w:color="auto"/>
            <w:left w:val="none" w:sz="0" w:space="0" w:color="auto"/>
            <w:bottom w:val="none" w:sz="0" w:space="0" w:color="auto"/>
            <w:right w:val="none" w:sz="0" w:space="0" w:color="auto"/>
          </w:divBdr>
          <w:divsChild>
            <w:div w:id="1397359855">
              <w:marLeft w:val="0"/>
              <w:marRight w:val="0"/>
              <w:marTop w:val="0"/>
              <w:marBottom w:val="0"/>
              <w:divBdr>
                <w:top w:val="none" w:sz="0" w:space="0" w:color="auto"/>
                <w:left w:val="none" w:sz="0" w:space="0" w:color="auto"/>
                <w:bottom w:val="none" w:sz="0" w:space="0" w:color="auto"/>
                <w:right w:val="none" w:sz="0" w:space="0" w:color="auto"/>
              </w:divBdr>
              <w:divsChild>
                <w:div w:id="1254587259">
                  <w:marLeft w:val="0"/>
                  <w:marRight w:val="1"/>
                  <w:marTop w:val="0"/>
                  <w:marBottom w:val="0"/>
                  <w:divBdr>
                    <w:top w:val="none" w:sz="0" w:space="0" w:color="auto"/>
                    <w:left w:val="none" w:sz="0" w:space="0" w:color="auto"/>
                    <w:bottom w:val="none" w:sz="0" w:space="0" w:color="auto"/>
                    <w:right w:val="none" w:sz="0" w:space="0" w:color="auto"/>
                  </w:divBdr>
                  <w:divsChild>
                    <w:div w:id="1335457031">
                      <w:marLeft w:val="0"/>
                      <w:marRight w:val="0"/>
                      <w:marTop w:val="0"/>
                      <w:marBottom w:val="0"/>
                      <w:divBdr>
                        <w:top w:val="none" w:sz="0" w:space="0" w:color="auto"/>
                        <w:left w:val="none" w:sz="0" w:space="0" w:color="auto"/>
                        <w:bottom w:val="none" w:sz="0" w:space="0" w:color="auto"/>
                        <w:right w:val="none" w:sz="0" w:space="0" w:color="auto"/>
                      </w:divBdr>
                      <w:divsChild>
                        <w:div w:id="1572931273">
                          <w:marLeft w:val="0"/>
                          <w:marRight w:val="0"/>
                          <w:marTop w:val="0"/>
                          <w:marBottom w:val="0"/>
                          <w:divBdr>
                            <w:top w:val="none" w:sz="0" w:space="0" w:color="auto"/>
                            <w:left w:val="none" w:sz="0" w:space="0" w:color="auto"/>
                            <w:bottom w:val="none" w:sz="0" w:space="0" w:color="auto"/>
                            <w:right w:val="none" w:sz="0" w:space="0" w:color="auto"/>
                          </w:divBdr>
                          <w:divsChild>
                            <w:div w:id="1779838558">
                              <w:marLeft w:val="0"/>
                              <w:marRight w:val="0"/>
                              <w:marTop w:val="120"/>
                              <w:marBottom w:val="360"/>
                              <w:divBdr>
                                <w:top w:val="none" w:sz="0" w:space="0" w:color="auto"/>
                                <w:left w:val="none" w:sz="0" w:space="0" w:color="auto"/>
                                <w:bottom w:val="none" w:sz="0" w:space="0" w:color="auto"/>
                                <w:right w:val="none" w:sz="0" w:space="0" w:color="auto"/>
                              </w:divBdr>
                              <w:divsChild>
                                <w:div w:id="27874022">
                                  <w:marLeft w:val="420"/>
                                  <w:marRight w:val="0"/>
                                  <w:marTop w:val="0"/>
                                  <w:marBottom w:val="0"/>
                                  <w:divBdr>
                                    <w:top w:val="none" w:sz="0" w:space="0" w:color="auto"/>
                                    <w:left w:val="none" w:sz="0" w:space="0" w:color="auto"/>
                                    <w:bottom w:val="none" w:sz="0" w:space="0" w:color="auto"/>
                                    <w:right w:val="none" w:sz="0" w:space="0" w:color="auto"/>
                                  </w:divBdr>
                                  <w:divsChild>
                                    <w:div w:id="45299516">
                                      <w:marLeft w:val="0"/>
                                      <w:marRight w:val="0"/>
                                      <w:marTop w:val="0"/>
                                      <w:marBottom w:val="0"/>
                                      <w:divBdr>
                                        <w:top w:val="none" w:sz="0" w:space="0" w:color="auto"/>
                                        <w:left w:val="none" w:sz="0" w:space="0" w:color="auto"/>
                                        <w:bottom w:val="none" w:sz="0" w:space="0" w:color="auto"/>
                                        <w:right w:val="none" w:sz="0" w:space="0" w:color="auto"/>
                                      </w:divBdr>
                                      <w:divsChild>
                                        <w:div w:id="1635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85538">
      <w:bodyDiv w:val="1"/>
      <w:marLeft w:val="0"/>
      <w:marRight w:val="0"/>
      <w:marTop w:val="0"/>
      <w:marBottom w:val="0"/>
      <w:divBdr>
        <w:top w:val="none" w:sz="0" w:space="0" w:color="auto"/>
        <w:left w:val="none" w:sz="0" w:space="0" w:color="auto"/>
        <w:bottom w:val="none" w:sz="0" w:space="0" w:color="auto"/>
        <w:right w:val="none" w:sz="0" w:space="0" w:color="auto"/>
      </w:divBdr>
      <w:divsChild>
        <w:div w:id="475800961">
          <w:marLeft w:val="0"/>
          <w:marRight w:val="1"/>
          <w:marTop w:val="0"/>
          <w:marBottom w:val="0"/>
          <w:divBdr>
            <w:top w:val="none" w:sz="0" w:space="0" w:color="auto"/>
            <w:left w:val="none" w:sz="0" w:space="0" w:color="auto"/>
            <w:bottom w:val="none" w:sz="0" w:space="0" w:color="auto"/>
            <w:right w:val="none" w:sz="0" w:space="0" w:color="auto"/>
          </w:divBdr>
          <w:divsChild>
            <w:div w:id="1640840510">
              <w:marLeft w:val="0"/>
              <w:marRight w:val="0"/>
              <w:marTop w:val="0"/>
              <w:marBottom w:val="0"/>
              <w:divBdr>
                <w:top w:val="none" w:sz="0" w:space="0" w:color="auto"/>
                <w:left w:val="none" w:sz="0" w:space="0" w:color="auto"/>
                <w:bottom w:val="none" w:sz="0" w:space="0" w:color="auto"/>
                <w:right w:val="none" w:sz="0" w:space="0" w:color="auto"/>
              </w:divBdr>
              <w:divsChild>
                <w:div w:id="1721319274">
                  <w:marLeft w:val="0"/>
                  <w:marRight w:val="1"/>
                  <w:marTop w:val="0"/>
                  <w:marBottom w:val="0"/>
                  <w:divBdr>
                    <w:top w:val="none" w:sz="0" w:space="0" w:color="auto"/>
                    <w:left w:val="none" w:sz="0" w:space="0" w:color="auto"/>
                    <w:bottom w:val="none" w:sz="0" w:space="0" w:color="auto"/>
                    <w:right w:val="none" w:sz="0" w:space="0" w:color="auto"/>
                  </w:divBdr>
                  <w:divsChild>
                    <w:div w:id="357779747">
                      <w:marLeft w:val="0"/>
                      <w:marRight w:val="0"/>
                      <w:marTop w:val="0"/>
                      <w:marBottom w:val="0"/>
                      <w:divBdr>
                        <w:top w:val="none" w:sz="0" w:space="0" w:color="auto"/>
                        <w:left w:val="none" w:sz="0" w:space="0" w:color="auto"/>
                        <w:bottom w:val="none" w:sz="0" w:space="0" w:color="auto"/>
                        <w:right w:val="none" w:sz="0" w:space="0" w:color="auto"/>
                      </w:divBdr>
                      <w:divsChild>
                        <w:div w:id="1469200879">
                          <w:marLeft w:val="0"/>
                          <w:marRight w:val="0"/>
                          <w:marTop w:val="0"/>
                          <w:marBottom w:val="0"/>
                          <w:divBdr>
                            <w:top w:val="none" w:sz="0" w:space="0" w:color="auto"/>
                            <w:left w:val="none" w:sz="0" w:space="0" w:color="auto"/>
                            <w:bottom w:val="none" w:sz="0" w:space="0" w:color="auto"/>
                            <w:right w:val="none" w:sz="0" w:space="0" w:color="auto"/>
                          </w:divBdr>
                          <w:divsChild>
                            <w:div w:id="565842163">
                              <w:marLeft w:val="0"/>
                              <w:marRight w:val="0"/>
                              <w:marTop w:val="120"/>
                              <w:marBottom w:val="360"/>
                              <w:divBdr>
                                <w:top w:val="none" w:sz="0" w:space="0" w:color="auto"/>
                                <w:left w:val="none" w:sz="0" w:space="0" w:color="auto"/>
                                <w:bottom w:val="none" w:sz="0" w:space="0" w:color="auto"/>
                                <w:right w:val="none" w:sz="0" w:space="0" w:color="auto"/>
                              </w:divBdr>
                              <w:divsChild>
                                <w:div w:id="696540211">
                                  <w:marLeft w:val="420"/>
                                  <w:marRight w:val="0"/>
                                  <w:marTop w:val="0"/>
                                  <w:marBottom w:val="0"/>
                                  <w:divBdr>
                                    <w:top w:val="none" w:sz="0" w:space="0" w:color="auto"/>
                                    <w:left w:val="none" w:sz="0" w:space="0" w:color="auto"/>
                                    <w:bottom w:val="none" w:sz="0" w:space="0" w:color="auto"/>
                                    <w:right w:val="none" w:sz="0" w:space="0" w:color="auto"/>
                                  </w:divBdr>
                                  <w:divsChild>
                                    <w:div w:id="1449933786">
                                      <w:marLeft w:val="0"/>
                                      <w:marRight w:val="0"/>
                                      <w:marTop w:val="0"/>
                                      <w:marBottom w:val="0"/>
                                      <w:divBdr>
                                        <w:top w:val="none" w:sz="0" w:space="0" w:color="auto"/>
                                        <w:left w:val="none" w:sz="0" w:space="0" w:color="auto"/>
                                        <w:bottom w:val="none" w:sz="0" w:space="0" w:color="auto"/>
                                        <w:right w:val="none" w:sz="0" w:space="0" w:color="auto"/>
                                      </w:divBdr>
                                      <w:divsChild>
                                        <w:div w:id="3516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4505">
      <w:bodyDiv w:val="1"/>
      <w:marLeft w:val="0"/>
      <w:marRight w:val="0"/>
      <w:marTop w:val="0"/>
      <w:marBottom w:val="0"/>
      <w:divBdr>
        <w:top w:val="none" w:sz="0" w:space="0" w:color="auto"/>
        <w:left w:val="none" w:sz="0" w:space="0" w:color="auto"/>
        <w:bottom w:val="none" w:sz="0" w:space="0" w:color="auto"/>
        <w:right w:val="none" w:sz="0" w:space="0" w:color="auto"/>
      </w:divBdr>
    </w:div>
    <w:div w:id="1650552897">
      <w:bodyDiv w:val="1"/>
      <w:marLeft w:val="0"/>
      <w:marRight w:val="0"/>
      <w:marTop w:val="0"/>
      <w:marBottom w:val="0"/>
      <w:divBdr>
        <w:top w:val="none" w:sz="0" w:space="0" w:color="auto"/>
        <w:left w:val="none" w:sz="0" w:space="0" w:color="auto"/>
        <w:bottom w:val="none" w:sz="0" w:space="0" w:color="auto"/>
        <w:right w:val="none" w:sz="0" w:space="0" w:color="auto"/>
      </w:divBdr>
    </w:div>
    <w:div w:id="1661614059">
      <w:bodyDiv w:val="1"/>
      <w:marLeft w:val="0"/>
      <w:marRight w:val="0"/>
      <w:marTop w:val="0"/>
      <w:marBottom w:val="0"/>
      <w:divBdr>
        <w:top w:val="none" w:sz="0" w:space="0" w:color="auto"/>
        <w:left w:val="none" w:sz="0" w:space="0" w:color="auto"/>
        <w:bottom w:val="none" w:sz="0" w:space="0" w:color="auto"/>
        <w:right w:val="none" w:sz="0" w:space="0" w:color="auto"/>
      </w:divBdr>
    </w:div>
    <w:div w:id="1665165305">
      <w:bodyDiv w:val="1"/>
      <w:marLeft w:val="0"/>
      <w:marRight w:val="0"/>
      <w:marTop w:val="0"/>
      <w:marBottom w:val="0"/>
      <w:divBdr>
        <w:top w:val="none" w:sz="0" w:space="0" w:color="auto"/>
        <w:left w:val="none" w:sz="0" w:space="0" w:color="auto"/>
        <w:bottom w:val="none" w:sz="0" w:space="0" w:color="auto"/>
        <w:right w:val="none" w:sz="0" w:space="0" w:color="auto"/>
      </w:divBdr>
    </w:div>
    <w:div w:id="1668245650">
      <w:bodyDiv w:val="1"/>
      <w:marLeft w:val="0"/>
      <w:marRight w:val="0"/>
      <w:marTop w:val="0"/>
      <w:marBottom w:val="0"/>
      <w:divBdr>
        <w:top w:val="none" w:sz="0" w:space="0" w:color="auto"/>
        <w:left w:val="none" w:sz="0" w:space="0" w:color="auto"/>
        <w:bottom w:val="none" w:sz="0" w:space="0" w:color="auto"/>
        <w:right w:val="none" w:sz="0" w:space="0" w:color="auto"/>
      </w:divBdr>
    </w:div>
    <w:div w:id="1670869948">
      <w:bodyDiv w:val="1"/>
      <w:marLeft w:val="0"/>
      <w:marRight w:val="0"/>
      <w:marTop w:val="0"/>
      <w:marBottom w:val="0"/>
      <w:divBdr>
        <w:top w:val="none" w:sz="0" w:space="0" w:color="auto"/>
        <w:left w:val="none" w:sz="0" w:space="0" w:color="auto"/>
        <w:bottom w:val="none" w:sz="0" w:space="0" w:color="auto"/>
        <w:right w:val="none" w:sz="0" w:space="0" w:color="auto"/>
      </w:divBdr>
      <w:divsChild>
        <w:div w:id="832573434">
          <w:marLeft w:val="0"/>
          <w:marRight w:val="1"/>
          <w:marTop w:val="0"/>
          <w:marBottom w:val="0"/>
          <w:divBdr>
            <w:top w:val="none" w:sz="0" w:space="0" w:color="auto"/>
            <w:left w:val="none" w:sz="0" w:space="0" w:color="auto"/>
            <w:bottom w:val="none" w:sz="0" w:space="0" w:color="auto"/>
            <w:right w:val="none" w:sz="0" w:space="0" w:color="auto"/>
          </w:divBdr>
          <w:divsChild>
            <w:div w:id="1346053267">
              <w:marLeft w:val="0"/>
              <w:marRight w:val="0"/>
              <w:marTop w:val="0"/>
              <w:marBottom w:val="0"/>
              <w:divBdr>
                <w:top w:val="none" w:sz="0" w:space="0" w:color="auto"/>
                <w:left w:val="none" w:sz="0" w:space="0" w:color="auto"/>
                <w:bottom w:val="none" w:sz="0" w:space="0" w:color="auto"/>
                <w:right w:val="none" w:sz="0" w:space="0" w:color="auto"/>
              </w:divBdr>
              <w:divsChild>
                <w:div w:id="1962496755">
                  <w:marLeft w:val="0"/>
                  <w:marRight w:val="1"/>
                  <w:marTop w:val="0"/>
                  <w:marBottom w:val="0"/>
                  <w:divBdr>
                    <w:top w:val="none" w:sz="0" w:space="0" w:color="auto"/>
                    <w:left w:val="none" w:sz="0" w:space="0" w:color="auto"/>
                    <w:bottom w:val="none" w:sz="0" w:space="0" w:color="auto"/>
                    <w:right w:val="none" w:sz="0" w:space="0" w:color="auto"/>
                  </w:divBdr>
                  <w:divsChild>
                    <w:div w:id="1844396136">
                      <w:marLeft w:val="0"/>
                      <w:marRight w:val="0"/>
                      <w:marTop w:val="0"/>
                      <w:marBottom w:val="0"/>
                      <w:divBdr>
                        <w:top w:val="none" w:sz="0" w:space="0" w:color="auto"/>
                        <w:left w:val="none" w:sz="0" w:space="0" w:color="auto"/>
                        <w:bottom w:val="none" w:sz="0" w:space="0" w:color="auto"/>
                        <w:right w:val="none" w:sz="0" w:space="0" w:color="auto"/>
                      </w:divBdr>
                      <w:divsChild>
                        <w:div w:id="287593808">
                          <w:marLeft w:val="0"/>
                          <w:marRight w:val="0"/>
                          <w:marTop w:val="0"/>
                          <w:marBottom w:val="0"/>
                          <w:divBdr>
                            <w:top w:val="none" w:sz="0" w:space="0" w:color="auto"/>
                            <w:left w:val="none" w:sz="0" w:space="0" w:color="auto"/>
                            <w:bottom w:val="none" w:sz="0" w:space="0" w:color="auto"/>
                            <w:right w:val="none" w:sz="0" w:space="0" w:color="auto"/>
                          </w:divBdr>
                          <w:divsChild>
                            <w:div w:id="87502365">
                              <w:marLeft w:val="0"/>
                              <w:marRight w:val="0"/>
                              <w:marTop w:val="120"/>
                              <w:marBottom w:val="360"/>
                              <w:divBdr>
                                <w:top w:val="none" w:sz="0" w:space="0" w:color="auto"/>
                                <w:left w:val="none" w:sz="0" w:space="0" w:color="auto"/>
                                <w:bottom w:val="none" w:sz="0" w:space="0" w:color="auto"/>
                                <w:right w:val="none" w:sz="0" w:space="0" w:color="auto"/>
                              </w:divBdr>
                              <w:divsChild>
                                <w:div w:id="1070079312">
                                  <w:marLeft w:val="420"/>
                                  <w:marRight w:val="0"/>
                                  <w:marTop w:val="0"/>
                                  <w:marBottom w:val="0"/>
                                  <w:divBdr>
                                    <w:top w:val="none" w:sz="0" w:space="0" w:color="auto"/>
                                    <w:left w:val="none" w:sz="0" w:space="0" w:color="auto"/>
                                    <w:bottom w:val="none" w:sz="0" w:space="0" w:color="auto"/>
                                    <w:right w:val="none" w:sz="0" w:space="0" w:color="auto"/>
                                  </w:divBdr>
                                  <w:divsChild>
                                    <w:div w:id="1537616340">
                                      <w:marLeft w:val="0"/>
                                      <w:marRight w:val="0"/>
                                      <w:marTop w:val="0"/>
                                      <w:marBottom w:val="0"/>
                                      <w:divBdr>
                                        <w:top w:val="none" w:sz="0" w:space="0" w:color="auto"/>
                                        <w:left w:val="none" w:sz="0" w:space="0" w:color="auto"/>
                                        <w:bottom w:val="none" w:sz="0" w:space="0" w:color="auto"/>
                                        <w:right w:val="none" w:sz="0" w:space="0" w:color="auto"/>
                                      </w:divBdr>
                                      <w:divsChild>
                                        <w:div w:id="2055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624479">
      <w:bodyDiv w:val="1"/>
      <w:marLeft w:val="0"/>
      <w:marRight w:val="0"/>
      <w:marTop w:val="0"/>
      <w:marBottom w:val="0"/>
      <w:divBdr>
        <w:top w:val="none" w:sz="0" w:space="0" w:color="auto"/>
        <w:left w:val="none" w:sz="0" w:space="0" w:color="auto"/>
        <w:bottom w:val="none" w:sz="0" w:space="0" w:color="auto"/>
        <w:right w:val="none" w:sz="0" w:space="0" w:color="auto"/>
      </w:divBdr>
    </w:div>
    <w:div w:id="1709336710">
      <w:bodyDiv w:val="1"/>
      <w:marLeft w:val="0"/>
      <w:marRight w:val="0"/>
      <w:marTop w:val="0"/>
      <w:marBottom w:val="0"/>
      <w:divBdr>
        <w:top w:val="none" w:sz="0" w:space="0" w:color="auto"/>
        <w:left w:val="none" w:sz="0" w:space="0" w:color="auto"/>
        <w:bottom w:val="none" w:sz="0" w:space="0" w:color="auto"/>
        <w:right w:val="none" w:sz="0" w:space="0" w:color="auto"/>
      </w:divBdr>
      <w:divsChild>
        <w:div w:id="1533956094">
          <w:marLeft w:val="0"/>
          <w:marRight w:val="0"/>
          <w:marTop w:val="0"/>
          <w:marBottom w:val="0"/>
          <w:divBdr>
            <w:top w:val="none" w:sz="0" w:space="0" w:color="auto"/>
            <w:left w:val="none" w:sz="0" w:space="0" w:color="auto"/>
            <w:bottom w:val="none" w:sz="0" w:space="0" w:color="auto"/>
            <w:right w:val="none" w:sz="0" w:space="0" w:color="auto"/>
          </w:divBdr>
          <w:divsChild>
            <w:div w:id="5498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33">
      <w:bodyDiv w:val="1"/>
      <w:marLeft w:val="0"/>
      <w:marRight w:val="0"/>
      <w:marTop w:val="0"/>
      <w:marBottom w:val="0"/>
      <w:divBdr>
        <w:top w:val="none" w:sz="0" w:space="0" w:color="auto"/>
        <w:left w:val="none" w:sz="0" w:space="0" w:color="auto"/>
        <w:bottom w:val="none" w:sz="0" w:space="0" w:color="auto"/>
        <w:right w:val="none" w:sz="0" w:space="0" w:color="auto"/>
      </w:divBdr>
    </w:div>
    <w:div w:id="1769041000">
      <w:bodyDiv w:val="1"/>
      <w:marLeft w:val="0"/>
      <w:marRight w:val="0"/>
      <w:marTop w:val="0"/>
      <w:marBottom w:val="0"/>
      <w:divBdr>
        <w:top w:val="none" w:sz="0" w:space="0" w:color="auto"/>
        <w:left w:val="none" w:sz="0" w:space="0" w:color="auto"/>
        <w:bottom w:val="none" w:sz="0" w:space="0" w:color="auto"/>
        <w:right w:val="none" w:sz="0" w:space="0" w:color="auto"/>
      </w:divBdr>
    </w:div>
    <w:div w:id="1777823247">
      <w:bodyDiv w:val="1"/>
      <w:marLeft w:val="0"/>
      <w:marRight w:val="0"/>
      <w:marTop w:val="0"/>
      <w:marBottom w:val="0"/>
      <w:divBdr>
        <w:top w:val="none" w:sz="0" w:space="0" w:color="auto"/>
        <w:left w:val="none" w:sz="0" w:space="0" w:color="auto"/>
        <w:bottom w:val="none" w:sz="0" w:space="0" w:color="auto"/>
        <w:right w:val="none" w:sz="0" w:space="0" w:color="auto"/>
      </w:divBdr>
    </w:div>
    <w:div w:id="1798600367">
      <w:bodyDiv w:val="1"/>
      <w:marLeft w:val="0"/>
      <w:marRight w:val="0"/>
      <w:marTop w:val="0"/>
      <w:marBottom w:val="0"/>
      <w:divBdr>
        <w:top w:val="none" w:sz="0" w:space="0" w:color="auto"/>
        <w:left w:val="none" w:sz="0" w:space="0" w:color="auto"/>
        <w:bottom w:val="none" w:sz="0" w:space="0" w:color="auto"/>
        <w:right w:val="none" w:sz="0" w:space="0" w:color="auto"/>
      </w:divBdr>
    </w:div>
    <w:div w:id="1798836479">
      <w:bodyDiv w:val="1"/>
      <w:marLeft w:val="0"/>
      <w:marRight w:val="0"/>
      <w:marTop w:val="0"/>
      <w:marBottom w:val="0"/>
      <w:divBdr>
        <w:top w:val="none" w:sz="0" w:space="0" w:color="auto"/>
        <w:left w:val="none" w:sz="0" w:space="0" w:color="auto"/>
        <w:bottom w:val="none" w:sz="0" w:space="0" w:color="auto"/>
        <w:right w:val="none" w:sz="0" w:space="0" w:color="auto"/>
      </w:divBdr>
    </w:div>
    <w:div w:id="1810053805">
      <w:bodyDiv w:val="1"/>
      <w:marLeft w:val="0"/>
      <w:marRight w:val="0"/>
      <w:marTop w:val="0"/>
      <w:marBottom w:val="0"/>
      <w:divBdr>
        <w:top w:val="none" w:sz="0" w:space="0" w:color="auto"/>
        <w:left w:val="none" w:sz="0" w:space="0" w:color="auto"/>
        <w:bottom w:val="none" w:sz="0" w:space="0" w:color="auto"/>
        <w:right w:val="none" w:sz="0" w:space="0" w:color="auto"/>
      </w:divBdr>
    </w:div>
    <w:div w:id="1816069729">
      <w:bodyDiv w:val="1"/>
      <w:marLeft w:val="0"/>
      <w:marRight w:val="0"/>
      <w:marTop w:val="0"/>
      <w:marBottom w:val="0"/>
      <w:divBdr>
        <w:top w:val="none" w:sz="0" w:space="0" w:color="auto"/>
        <w:left w:val="none" w:sz="0" w:space="0" w:color="auto"/>
        <w:bottom w:val="none" w:sz="0" w:space="0" w:color="auto"/>
        <w:right w:val="none" w:sz="0" w:space="0" w:color="auto"/>
      </w:divBdr>
    </w:div>
    <w:div w:id="1820147566">
      <w:bodyDiv w:val="1"/>
      <w:marLeft w:val="0"/>
      <w:marRight w:val="0"/>
      <w:marTop w:val="0"/>
      <w:marBottom w:val="0"/>
      <w:divBdr>
        <w:top w:val="none" w:sz="0" w:space="0" w:color="auto"/>
        <w:left w:val="none" w:sz="0" w:space="0" w:color="auto"/>
        <w:bottom w:val="none" w:sz="0" w:space="0" w:color="auto"/>
        <w:right w:val="none" w:sz="0" w:space="0" w:color="auto"/>
      </w:divBdr>
    </w:div>
    <w:div w:id="1822035381">
      <w:bodyDiv w:val="1"/>
      <w:marLeft w:val="0"/>
      <w:marRight w:val="0"/>
      <w:marTop w:val="0"/>
      <w:marBottom w:val="0"/>
      <w:divBdr>
        <w:top w:val="none" w:sz="0" w:space="0" w:color="auto"/>
        <w:left w:val="none" w:sz="0" w:space="0" w:color="auto"/>
        <w:bottom w:val="none" w:sz="0" w:space="0" w:color="auto"/>
        <w:right w:val="none" w:sz="0" w:space="0" w:color="auto"/>
      </w:divBdr>
    </w:div>
    <w:div w:id="1841118899">
      <w:bodyDiv w:val="1"/>
      <w:marLeft w:val="0"/>
      <w:marRight w:val="0"/>
      <w:marTop w:val="0"/>
      <w:marBottom w:val="0"/>
      <w:divBdr>
        <w:top w:val="none" w:sz="0" w:space="0" w:color="auto"/>
        <w:left w:val="none" w:sz="0" w:space="0" w:color="auto"/>
        <w:bottom w:val="none" w:sz="0" w:space="0" w:color="auto"/>
        <w:right w:val="none" w:sz="0" w:space="0" w:color="auto"/>
      </w:divBdr>
    </w:div>
    <w:div w:id="1869559357">
      <w:bodyDiv w:val="1"/>
      <w:marLeft w:val="0"/>
      <w:marRight w:val="0"/>
      <w:marTop w:val="0"/>
      <w:marBottom w:val="0"/>
      <w:divBdr>
        <w:top w:val="none" w:sz="0" w:space="0" w:color="auto"/>
        <w:left w:val="none" w:sz="0" w:space="0" w:color="auto"/>
        <w:bottom w:val="none" w:sz="0" w:space="0" w:color="auto"/>
        <w:right w:val="none" w:sz="0" w:space="0" w:color="auto"/>
      </w:divBdr>
    </w:div>
    <w:div w:id="1870338825">
      <w:bodyDiv w:val="1"/>
      <w:marLeft w:val="0"/>
      <w:marRight w:val="0"/>
      <w:marTop w:val="0"/>
      <w:marBottom w:val="0"/>
      <w:divBdr>
        <w:top w:val="none" w:sz="0" w:space="0" w:color="auto"/>
        <w:left w:val="none" w:sz="0" w:space="0" w:color="auto"/>
        <w:bottom w:val="none" w:sz="0" w:space="0" w:color="auto"/>
        <w:right w:val="none" w:sz="0" w:space="0" w:color="auto"/>
      </w:divBdr>
    </w:div>
    <w:div w:id="1882865263">
      <w:bodyDiv w:val="1"/>
      <w:marLeft w:val="0"/>
      <w:marRight w:val="0"/>
      <w:marTop w:val="0"/>
      <w:marBottom w:val="0"/>
      <w:divBdr>
        <w:top w:val="none" w:sz="0" w:space="0" w:color="auto"/>
        <w:left w:val="none" w:sz="0" w:space="0" w:color="auto"/>
        <w:bottom w:val="none" w:sz="0" w:space="0" w:color="auto"/>
        <w:right w:val="none" w:sz="0" w:space="0" w:color="auto"/>
      </w:divBdr>
    </w:div>
    <w:div w:id="1908998658">
      <w:bodyDiv w:val="1"/>
      <w:marLeft w:val="0"/>
      <w:marRight w:val="0"/>
      <w:marTop w:val="0"/>
      <w:marBottom w:val="0"/>
      <w:divBdr>
        <w:top w:val="none" w:sz="0" w:space="0" w:color="auto"/>
        <w:left w:val="none" w:sz="0" w:space="0" w:color="auto"/>
        <w:bottom w:val="none" w:sz="0" w:space="0" w:color="auto"/>
        <w:right w:val="none" w:sz="0" w:space="0" w:color="auto"/>
      </w:divBdr>
      <w:divsChild>
        <w:div w:id="712920643">
          <w:marLeft w:val="0"/>
          <w:marRight w:val="1"/>
          <w:marTop w:val="0"/>
          <w:marBottom w:val="0"/>
          <w:divBdr>
            <w:top w:val="none" w:sz="0" w:space="0" w:color="auto"/>
            <w:left w:val="none" w:sz="0" w:space="0" w:color="auto"/>
            <w:bottom w:val="none" w:sz="0" w:space="0" w:color="auto"/>
            <w:right w:val="none" w:sz="0" w:space="0" w:color="auto"/>
          </w:divBdr>
          <w:divsChild>
            <w:div w:id="1808814490">
              <w:marLeft w:val="0"/>
              <w:marRight w:val="0"/>
              <w:marTop w:val="0"/>
              <w:marBottom w:val="0"/>
              <w:divBdr>
                <w:top w:val="none" w:sz="0" w:space="0" w:color="auto"/>
                <w:left w:val="none" w:sz="0" w:space="0" w:color="auto"/>
                <w:bottom w:val="none" w:sz="0" w:space="0" w:color="auto"/>
                <w:right w:val="none" w:sz="0" w:space="0" w:color="auto"/>
              </w:divBdr>
              <w:divsChild>
                <w:div w:id="524486989">
                  <w:marLeft w:val="0"/>
                  <w:marRight w:val="1"/>
                  <w:marTop w:val="0"/>
                  <w:marBottom w:val="0"/>
                  <w:divBdr>
                    <w:top w:val="none" w:sz="0" w:space="0" w:color="auto"/>
                    <w:left w:val="none" w:sz="0" w:space="0" w:color="auto"/>
                    <w:bottom w:val="none" w:sz="0" w:space="0" w:color="auto"/>
                    <w:right w:val="none" w:sz="0" w:space="0" w:color="auto"/>
                  </w:divBdr>
                  <w:divsChild>
                    <w:div w:id="1948926334">
                      <w:marLeft w:val="0"/>
                      <w:marRight w:val="0"/>
                      <w:marTop w:val="0"/>
                      <w:marBottom w:val="0"/>
                      <w:divBdr>
                        <w:top w:val="none" w:sz="0" w:space="0" w:color="auto"/>
                        <w:left w:val="none" w:sz="0" w:space="0" w:color="auto"/>
                        <w:bottom w:val="none" w:sz="0" w:space="0" w:color="auto"/>
                        <w:right w:val="none" w:sz="0" w:space="0" w:color="auto"/>
                      </w:divBdr>
                      <w:divsChild>
                        <w:div w:id="91050063">
                          <w:marLeft w:val="0"/>
                          <w:marRight w:val="0"/>
                          <w:marTop w:val="0"/>
                          <w:marBottom w:val="0"/>
                          <w:divBdr>
                            <w:top w:val="none" w:sz="0" w:space="0" w:color="auto"/>
                            <w:left w:val="none" w:sz="0" w:space="0" w:color="auto"/>
                            <w:bottom w:val="none" w:sz="0" w:space="0" w:color="auto"/>
                            <w:right w:val="none" w:sz="0" w:space="0" w:color="auto"/>
                          </w:divBdr>
                          <w:divsChild>
                            <w:div w:id="837111013">
                              <w:marLeft w:val="0"/>
                              <w:marRight w:val="0"/>
                              <w:marTop w:val="120"/>
                              <w:marBottom w:val="360"/>
                              <w:divBdr>
                                <w:top w:val="none" w:sz="0" w:space="0" w:color="auto"/>
                                <w:left w:val="none" w:sz="0" w:space="0" w:color="auto"/>
                                <w:bottom w:val="none" w:sz="0" w:space="0" w:color="auto"/>
                                <w:right w:val="none" w:sz="0" w:space="0" w:color="auto"/>
                              </w:divBdr>
                              <w:divsChild>
                                <w:div w:id="1071537150">
                                  <w:marLeft w:val="420"/>
                                  <w:marRight w:val="0"/>
                                  <w:marTop w:val="0"/>
                                  <w:marBottom w:val="0"/>
                                  <w:divBdr>
                                    <w:top w:val="none" w:sz="0" w:space="0" w:color="auto"/>
                                    <w:left w:val="none" w:sz="0" w:space="0" w:color="auto"/>
                                    <w:bottom w:val="none" w:sz="0" w:space="0" w:color="auto"/>
                                    <w:right w:val="none" w:sz="0" w:space="0" w:color="auto"/>
                                  </w:divBdr>
                                  <w:divsChild>
                                    <w:div w:id="287245097">
                                      <w:marLeft w:val="0"/>
                                      <w:marRight w:val="0"/>
                                      <w:marTop w:val="0"/>
                                      <w:marBottom w:val="0"/>
                                      <w:divBdr>
                                        <w:top w:val="none" w:sz="0" w:space="0" w:color="auto"/>
                                        <w:left w:val="none" w:sz="0" w:space="0" w:color="auto"/>
                                        <w:bottom w:val="none" w:sz="0" w:space="0" w:color="auto"/>
                                        <w:right w:val="none" w:sz="0" w:space="0" w:color="auto"/>
                                      </w:divBdr>
                                      <w:divsChild>
                                        <w:div w:id="902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74192">
      <w:bodyDiv w:val="1"/>
      <w:marLeft w:val="0"/>
      <w:marRight w:val="0"/>
      <w:marTop w:val="0"/>
      <w:marBottom w:val="0"/>
      <w:divBdr>
        <w:top w:val="none" w:sz="0" w:space="0" w:color="auto"/>
        <w:left w:val="none" w:sz="0" w:space="0" w:color="auto"/>
        <w:bottom w:val="none" w:sz="0" w:space="0" w:color="auto"/>
        <w:right w:val="none" w:sz="0" w:space="0" w:color="auto"/>
      </w:divBdr>
    </w:div>
    <w:div w:id="1918636653">
      <w:bodyDiv w:val="1"/>
      <w:marLeft w:val="0"/>
      <w:marRight w:val="0"/>
      <w:marTop w:val="0"/>
      <w:marBottom w:val="0"/>
      <w:divBdr>
        <w:top w:val="none" w:sz="0" w:space="0" w:color="auto"/>
        <w:left w:val="none" w:sz="0" w:space="0" w:color="auto"/>
        <w:bottom w:val="none" w:sz="0" w:space="0" w:color="auto"/>
        <w:right w:val="none" w:sz="0" w:space="0" w:color="auto"/>
      </w:divBdr>
      <w:divsChild>
        <w:div w:id="254175789">
          <w:marLeft w:val="0"/>
          <w:marRight w:val="1"/>
          <w:marTop w:val="0"/>
          <w:marBottom w:val="0"/>
          <w:divBdr>
            <w:top w:val="none" w:sz="0" w:space="0" w:color="auto"/>
            <w:left w:val="none" w:sz="0" w:space="0" w:color="auto"/>
            <w:bottom w:val="none" w:sz="0" w:space="0" w:color="auto"/>
            <w:right w:val="none" w:sz="0" w:space="0" w:color="auto"/>
          </w:divBdr>
          <w:divsChild>
            <w:div w:id="1821191351">
              <w:marLeft w:val="0"/>
              <w:marRight w:val="0"/>
              <w:marTop w:val="0"/>
              <w:marBottom w:val="0"/>
              <w:divBdr>
                <w:top w:val="none" w:sz="0" w:space="0" w:color="auto"/>
                <w:left w:val="none" w:sz="0" w:space="0" w:color="auto"/>
                <w:bottom w:val="none" w:sz="0" w:space="0" w:color="auto"/>
                <w:right w:val="none" w:sz="0" w:space="0" w:color="auto"/>
              </w:divBdr>
              <w:divsChild>
                <w:div w:id="1043602013">
                  <w:marLeft w:val="0"/>
                  <w:marRight w:val="1"/>
                  <w:marTop w:val="0"/>
                  <w:marBottom w:val="0"/>
                  <w:divBdr>
                    <w:top w:val="none" w:sz="0" w:space="0" w:color="auto"/>
                    <w:left w:val="none" w:sz="0" w:space="0" w:color="auto"/>
                    <w:bottom w:val="none" w:sz="0" w:space="0" w:color="auto"/>
                    <w:right w:val="none" w:sz="0" w:space="0" w:color="auto"/>
                  </w:divBdr>
                  <w:divsChild>
                    <w:div w:id="1279264133">
                      <w:marLeft w:val="0"/>
                      <w:marRight w:val="0"/>
                      <w:marTop w:val="0"/>
                      <w:marBottom w:val="0"/>
                      <w:divBdr>
                        <w:top w:val="none" w:sz="0" w:space="0" w:color="auto"/>
                        <w:left w:val="none" w:sz="0" w:space="0" w:color="auto"/>
                        <w:bottom w:val="none" w:sz="0" w:space="0" w:color="auto"/>
                        <w:right w:val="none" w:sz="0" w:space="0" w:color="auto"/>
                      </w:divBdr>
                      <w:divsChild>
                        <w:div w:id="555581321">
                          <w:marLeft w:val="0"/>
                          <w:marRight w:val="0"/>
                          <w:marTop w:val="0"/>
                          <w:marBottom w:val="0"/>
                          <w:divBdr>
                            <w:top w:val="none" w:sz="0" w:space="0" w:color="auto"/>
                            <w:left w:val="none" w:sz="0" w:space="0" w:color="auto"/>
                            <w:bottom w:val="none" w:sz="0" w:space="0" w:color="auto"/>
                            <w:right w:val="none" w:sz="0" w:space="0" w:color="auto"/>
                          </w:divBdr>
                          <w:divsChild>
                            <w:div w:id="344213226">
                              <w:marLeft w:val="0"/>
                              <w:marRight w:val="0"/>
                              <w:marTop w:val="120"/>
                              <w:marBottom w:val="360"/>
                              <w:divBdr>
                                <w:top w:val="none" w:sz="0" w:space="0" w:color="auto"/>
                                <w:left w:val="none" w:sz="0" w:space="0" w:color="auto"/>
                                <w:bottom w:val="none" w:sz="0" w:space="0" w:color="auto"/>
                                <w:right w:val="none" w:sz="0" w:space="0" w:color="auto"/>
                              </w:divBdr>
                              <w:divsChild>
                                <w:div w:id="756364122">
                                  <w:marLeft w:val="420"/>
                                  <w:marRight w:val="0"/>
                                  <w:marTop w:val="0"/>
                                  <w:marBottom w:val="0"/>
                                  <w:divBdr>
                                    <w:top w:val="none" w:sz="0" w:space="0" w:color="auto"/>
                                    <w:left w:val="none" w:sz="0" w:space="0" w:color="auto"/>
                                    <w:bottom w:val="none" w:sz="0" w:space="0" w:color="auto"/>
                                    <w:right w:val="none" w:sz="0" w:space="0" w:color="auto"/>
                                  </w:divBdr>
                                  <w:divsChild>
                                    <w:div w:id="1136072537">
                                      <w:marLeft w:val="0"/>
                                      <w:marRight w:val="0"/>
                                      <w:marTop w:val="0"/>
                                      <w:marBottom w:val="0"/>
                                      <w:divBdr>
                                        <w:top w:val="none" w:sz="0" w:space="0" w:color="auto"/>
                                        <w:left w:val="none" w:sz="0" w:space="0" w:color="auto"/>
                                        <w:bottom w:val="none" w:sz="0" w:space="0" w:color="auto"/>
                                        <w:right w:val="none" w:sz="0" w:space="0" w:color="auto"/>
                                      </w:divBdr>
                                      <w:divsChild>
                                        <w:div w:id="1025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83900">
      <w:bodyDiv w:val="1"/>
      <w:marLeft w:val="0"/>
      <w:marRight w:val="0"/>
      <w:marTop w:val="0"/>
      <w:marBottom w:val="0"/>
      <w:divBdr>
        <w:top w:val="none" w:sz="0" w:space="0" w:color="auto"/>
        <w:left w:val="none" w:sz="0" w:space="0" w:color="auto"/>
        <w:bottom w:val="none" w:sz="0" w:space="0" w:color="auto"/>
        <w:right w:val="none" w:sz="0" w:space="0" w:color="auto"/>
      </w:divBdr>
      <w:divsChild>
        <w:div w:id="1872067295">
          <w:marLeft w:val="0"/>
          <w:marRight w:val="1"/>
          <w:marTop w:val="0"/>
          <w:marBottom w:val="0"/>
          <w:divBdr>
            <w:top w:val="none" w:sz="0" w:space="0" w:color="auto"/>
            <w:left w:val="none" w:sz="0" w:space="0" w:color="auto"/>
            <w:bottom w:val="none" w:sz="0" w:space="0" w:color="auto"/>
            <w:right w:val="none" w:sz="0" w:space="0" w:color="auto"/>
          </w:divBdr>
          <w:divsChild>
            <w:div w:id="1922905525">
              <w:marLeft w:val="0"/>
              <w:marRight w:val="0"/>
              <w:marTop w:val="0"/>
              <w:marBottom w:val="0"/>
              <w:divBdr>
                <w:top w:val="none" w:sz="0" w:space="0" w:color="auto"/>
                <w:left w:val="none" w:sz="0" w:space="0" w:color="auto"/>
                <w:bottom w:val="none" w:sz="0" w:space="0" w:color="auto"/>
                <w:right w:val="none" w:sz="0" w:space="0" w:color="auto"/>
              </w:divBdr>
              <w:divsChild>
                <w:div w:id="1780875490">
                  <w:marLeft w:val="0"/>
                  <w:marRight w:val="1"/>
                  <w:marTop w:val="0"/>
                  <w:marBottom w:val="0"/>
                  <w:divBdr>
                    <w:top w:val="none" w:sz="0" w:space="0" w:color="auto"/>
                    <w:left w:val="none" w:sz="0" w:space="0" w:color="auto"/>
                    <w:bottom w:val="none" w:sz="0" w:space="0" w:color="auto"/>
                    <w:right w:val="none" w:sz="0" w:space="0" w:color="auto"/>
                  </w:divBdr>
                  <w:divsChild>
                    <w:div w:id="1749186571">
                      <w:marLeft w:val="0"/>
                      <w:marRight w:val="0"/>
                      <w:marTop w:val="0"/>
                      <w:marBottom w:val="0"/>
                      <w:divBdr>
                        <w:top w:val="none" w:sz="0" w:space="0" w:color="auto"/>
                        <w:left w:val="none" w:sz="0" w:space="0" w:color="auto"/>
                        <w:bottom w:val="none" w:sz="0" w:space="0" w:color="auto"/>
                        <w:right w:val="none" w:sz="0" w:space="0" w:color="auto"/>
                      </w:divBdr>
                      <w:divsChild>
                        <w:div w:id="1626693735">
                          <w:marLeft w:val="0"/>
                          <w:marRight w:val="0"/>
                          <w:marTop w:val="0"/>
                          <w:marBottom w:val="0"/>
                          <w:divBdr>
                            <w:top w:val="none" w:sz="0" w:space="0" w:color="auto"/>
                            <w:left w:val="none" w:sz="0" w:space="0" w:color="auto"/>
                            <w:bottom w:val="none" w:sz="0" w:space="0" w:color="auto"/>
                            <w:right w:val="none" w:sz="0" w:space="0" w:color="auto"/>
                          </w:divBdr>
                          <w:divsChild>
                            <w:div w:id="549805392">
                              <w:marLeft w:val="0"/>
                              <w:marRight w:val="0"/>
                              <w:marTop w:val="120"/>
                              <w:marBottom w:val="360"/>
                              <w:divBdr>
                                <w:top w:val="none" w:sz="0" w:space="0" w:color="auto"/>
                                <w:left w:val="none" w:sz="0" w:space="0" w:color="auto"/>
                                <w:bottom w:val="none" w:sz="0" w:space="0" w:color="auto"/>
                                <w:right w:val="none" w:sz="0" w:space="0" w:color="auto"/>
                              </w:divBdr>
                              <w:divsChild>
                                <w:div w:id="880702346">
                                  <w:marLeft w:val="0"/>
                                  <w:marRight w:val="0"/>
                                  <w:marTop w:val="0"/>
                                  <w:marBottom w:val="0"/>
                                  <w:divBdr>
                                    <w:top w:val="none" w:sz="0" w:space="0" w:color="auto"/>
                                    <w:left w:val="none" w:sz="0" w:space="0" w:color="auto"/>
                                    <w:bottom w:val="none" w:sz="0" w:space="0" w:color="auto"/>
                                    <w:right w:val="none" w:sz="0" w:space="0" w:color="auto"/>
                                  </w:divBdr>
                                  <w:divsChild>
                                    <w:div w:id="9446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231857">
      <w:bodyDiv w:val="1"/>
      <w:marLeft w:val="0"/>
      <w:marRight w:val="0"/>
      <w:marTop w:val="0"/>
      <w:marBottom w:val="0"/>
      <w:divBdr>
        <w:top w:val="none" w:sz="0" w:space="0" w:color="auto"/>
        <w:left w:val="none" w:sz="0" w:space="0" w:color="auto"/>
        <w:bottom w:val="none" w:sz="0" w:space="0" w:color="auto"/>
        <w:right w:val="none" w:sz="0" w:space="0" w:color="auto"/>
      </w:divBdr>
      <w:divsChild>
        <w:div w:id="1771773073">
          <w:marLeft w:val="0"/>
          <w:marRight w:val="1"/>
          <w:marTop w:val="0"/>
          <w:marBottom w:val="0"/>
          <w:divBdr>
            <w:top w:val="none" w:sz="0" w:space="0" w:color="auto"/>
            <w:left w:val="none" w:sz="0" w:space="0" w:color="auto"/>
            <w:bottom w:val="none" w:sz="0" w:space="0" w:color="auto"/>
            <w:right w:val="none" w:sz="0" w:space="0" w:color="auto"/>
          </w:divBdr>
          <w:divsChild>
            <w:div w:id="687870726">
              <w:marLeft w:val="0"/>
              <w:marRight w:val="0"/>
              <w:marTop w:val="0"/>
              <w:marBottom w:val="0"/>
              <w:divBdr>
                <w:top w:val="none" w:sz="0" w:space="0" w:color="auto"/>
                <w:left w:val="none" w:sz="0" w:space="0" w:color="auto"/>
                <w:bottom w:val="none" w:sz="0" w:space="0" w:color="auto"/>
                <w:right w:val="none" w:sz="0" w:space="0" w:color="auto"/>
              </w:divBdr>
              <w:divsChild>
                <w:div w:id="1427654508">
                  <w:marLeft w:val="0"/>
                  <w:marRight w:val="1"/>
                  <w:marTop w:val="0"/>
                  <w:marBottom w:val="0"/>
                  <w:divBdr>
                    <w:top w:val="none" w:sz="0" w:space="0" w:color="auto"/>
                    <w:left w:val="none" w:sz="0" w:space="0" w:color="auto"/>
                    <w:bottom w:val="none" w:sz="0" w:space="0" w:color="auto"/>
                    <w:right w:val="none" w:sz="0" w:space="0" w:color="auto"/>
                  </w:divBdr>
                  <w:divsChild>
                    <w:div w:id="804280515">
                      <w:marLeft w:val="0"/>
                      <w:marRight w:val="0"/>
                      <w:marTop w:val="0"/>
                      <w:marBottom w:val="0"/>
                      <w:divBdr>
                        <w:top w:val="none" w:sz="0" w:space="0" w:color="auto"/>
                        <w:left w:val="none" w:sz="0" w:space="0" w:color="auto"/>
                        <w:bottom w:val="none" w:sz="0" w:space="0" w:color="auto"/>
                        <w:right w:val="none" w:sz="0" w:space="0" w:color="auto"/>
                      </w:divBdr>
                      <w:divsChild>
                        <w:div w:id="1114444422">
                          <w:marLeft w:val="0"/>
                          <w:marRight w:val="0"/>
                          <w:marTop w:val="0"/>
                          <w:marBottom w:val="0"/>
                          <w:divBdr>
                            <w:top w:val="none" w:sz="0" w:space="0" w:color="auto"/>
                            <w:left w:val="none" w:sz="0" w:space="0" w:color="auto"/>
                            <w:bottom w:val="none" w:sz="0" w:space="0" w:color="auto"/>
                            <w:right w:val="none" w:sz="0" w:space="0" w:color="auto"/>
                          </w:divBdr>
                          <w:divsChild>
                            <w:div w:id="1857846973">
                              <w:marLeft w:val="0"/>
                              <w:marRight w:val="0"/>
                              <w:marTop w:val="120"/>
                              <w:marBottom w:val="360"/>
                              <w:divBdr>
                                <w:top w:val="none" w:sz="0" w:space="0" w:color="auto"/>
                                <w:left w:val="none" w:sz="0" w:space="0" w:color="auto"/>
                                <w:bottom w:val="none" w:sz="0" w:space="0" w:color="auto"/>
                                <w:right w:val="none" w:sz="0" w:space="0" w:color="auto"/>
                              </w:divBdr>
                              <w:divsChild>
                                <w:div w:id="160509067">
                                  <w:marLeft w:val="420"/>
                                  <w:marRight w:val="0"/>
                                  <w:marTop w:val="0"/>
                                  <w:marBottom w:val="0"/>
                                  <w:divBdr>
                                    <w:top w:val="none" w:sz="0" w:space="0" w:color="auto"/>
                                    <w:left w:val="none" w:sz="0" w:space="0" w:color="auto"/>
                                    <w:bottom w:val="none" w:sz="0" w:space="0" w:color="auto"/>
                                    <w:right w:val="none" w:sz="0" w:space="0" w:color="auto"/>
                                  </w:divBdr>
                                  <w:divsChild>
                                    <w:div w:id="664163207">
                                      <w:marLeft w:val="0"/>
                                      <w:marRight w:val="0"/>
                                      <w:marTop w:val="0"/>
                                      <w:marBottom w:val="0"/>
                                      <w:divBdr>
                                        <w:top w:val="none" w:sz="0" w:space="0" w:color="auto"/>
                                        <w:left w:val="none" w:sz="0" w:space="0" w:color="auto"/>
                                        <w:bottom w:val="none" w:sz="0" w:space="0" w:color="auto"/>
                                        <w:right w:val="none" w:sz="0" w:space="0" w:color="auto"/>
                                      </w:divBdr>
                                      <w:divsChild>
                                        <w:div w:id="3388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373312">
      <w:bodyDiv w:val="1"/>
      <w:marLeft w:val="0"/>
      <w:marRight w:val="0"/>
      <w:marTop w:val="0"/>
      <w:marBottom w:val="0"/>
      <w:divBdr>
        <w:top w:val="none" w:sz="0" w:space="0" w:color="auto"/>
        <w:left w:val="none" w:sz="0" w:space="0" w:color="auto"/>
        <w:bottom w:val="none" w:sz="0" w:space="0" w:color="auto"/>
        <w:right w:val="none" w:sz="0" w:space="0" w:color="auto"/>
      </w:divBdr>
    </w:div>
    <w:div w:id="1959331251">
      <w:bodyDiv w:val="1"/>
      <w:marLeft w:val="0"/>
      <w:marRight w:val="0"/>
      <w:marTop w:val="0"/>
      <w:marBottom w:val="0"/>
      <w:divBdr>
        <w:top w:val="none" w:sz="0" w:space="0" w:color="auto"/>
        <w:left w:val="none" w:sz="0" w:space="0" w:color="auto"/>
        <w:bottom w:val="none" w:sz="0" w:space="0" w:color="auto"/>
        <w:right w:val="none" w:sz="0" w:space="0" w:color="auto"/>
      </w:divBdr>
    </w:div>
    <w:div w:id="1960212467">
      <w:bodyDiv w:val="1"/>
      <w:marLeft w:val="0"/>
      <w:marRight w:val="0"/>
      <w:marTop w:val="0"/>
      <w:marBottom w:val="0"/>
      <w:divBdr>
        <w:top w:val="none" w:sz="0" w:space="0" w:color="auto"/>
        <w:left w:val="none" w:sz="0" w:space="0" w:color="auto"/>
        <w:bottom w:val="none" w:sz="0" w:space="0" w:color="auto"/>
        <w:right w:val="none" w:sz="0" w:space="0" w:color="auto"/>
      </w:divBdr>
    </w:div>
    <w:div w:id="1968312527">
      <w:bodyDiv w:val="1"/>
      <w:marLeft w:val="0"/>
      <w:marRight w:val="0"/>
      <w:marTop w:val="0"/>
      <w:marBottom w:val="0"/>
      <w:divBdr>
        <w:top w:val="none" w:sz="0" w:space="0" w:color="auto"/>
        <w:left w:val="none" w:sz="0" w:space="0" w:color="auto"/>
        <w:bottom w:val="none" w:sz="0" w:space="0" w:color="auto"/>
        <w:right w:val="none" w:sz="0" w:space="0" w:color="auto"/>
      </w:divBdr>
    </w:div>
    <w:div w:id="1988824563">
      <w:bodyDiv w:val="1"/>
      <w:marLeft w:val="0"/>
      <w:marRight w:val="0"/>
      <w:marTop w:val="0"/>
      <w:marBottom w:val="0"/>
      <w:divBdr>
        <w:top w:val="none" w:sz="0" w:space="0" w:color="auto"/>
        <w:left w:val="none" w:sz="0" w:space="0" w:color="auto"/>
        <w:bottom w:val="none" w:sz="0" w:space="0" w:color="auto"/>
        <w:right w:val="none" w:sz="0" w:space="0" w:color="auto"/>
      </w:divBdr>
    </w:div>
    <w:div w:id="2004972557">
      <w:bodyDiv w:val="1"/>
      <w:marLeft w:val="0"/>
      <w:marRight w:val="0"/>
      <w:marTop w:val="0"/>
      <w:marBottom w:val="0"/>
      <w:divBdr>
        <w:top w:val="none" w:sz="0" w:space="0" w:color="auto"/>
        <w:left w:val="none" w:sz="0" w:space="0" w:color="auto"/>
        <w:bottom w:val="none" w:sz="0" w:space="0" w:color="auto"/>
        <w:right w:val="none" w:sz="0" w:space="0" w:color="auto"/>
      </w:divBdr>
      <w:divsChild>
        <w:div w:id="935289369">
          <w:marLeft w:val="0"/>
          <w:marRight w:val="1"/>
          <w:marTop w:val="0"/>
          <w:marBottom w:val="0"/>
          <w:divBdr>
            <w:top w:val="none" w:sz="0" w:space="0" w:color="auto"/>
            <w:left w:val="none" w:sz="0" w:space="0" w:color="auto"/>
            <w:bottom w:val="none" w:sz="0" w:space="0" w:color="auto"/>
            <w:right w:val="none" w:sz="0" w:space="0" w:color="auto"/>
          </w:divBdr>
          <w:divsChild>
            <w:div w:id="1542133219">
              <w:marLeft w:val="0"/>
              <w:marRight w:val="0"/>
              <w:marTop w:val="0"/>
              <w:marBottom w:val="0"/>
              <w:divBdr>
                <w:top w:val="none" w:sz="0" w:space="0" w:color="auto"/>
                <w:left w:val="none" w:sz="0" w:space="0" w:color="auto"/>
                <w:bottom w:val="none" w:sz="0" w:space="0" w:color="auto"/>
                <w:right w:val="none" w:sz="0" w:space="0" w:color="auto"/>
              </w:divBdr>
              <w:divsChild>
                <w:div w:id="191577695">
                  <w:marLeft w:val="0"/>
                  <w:marRight w:val="1"/>
                  <w:marTop w:val="0"/>
                  <w:marBottom w:val="0"/>
                  <w:divBdr>
                    <w:top w:val="none" w:sz="0" w:space="0" w:color="auto"/>
                    <w:left w:val="none" w:sz="0" w:space="0" w:color="auto"/>
                    <w:bottom w:val="none" w:sz="0" w:space="0" w:color="auto"/>
                    <w:right w:val="none" w:sz="0" w:space="0" w:color="auto"/>
                  </w:divBdr>
                  <w:divsChild>
                    <w:div w:id="1312103283">
                      <w:marLeft w:val="0"/>
                      <w:marRight w:val="0"/>
                      <w:marTop w:val="0"/>
                      <w:marBottom w:val="0"/>
                      <w:divBdr>
                        <w:top w:val="none" w:sz="0" w:space="0" w:color="auto"/>
                        <w:left w:val="none" w:sz="0" w:space="0" w:color="auto"/>
                        <w:bottom w:val="none" w:sz="0" w:space="0" w:color="auto"/>
                        <w:right w:val="none" w:sz="0" w:space="0" w:color="auto"/>
                      </w:divBdr>
                      <w:divsChild>
                        <w:div w:id="571042025">
                          <w:marLeft w:val="0"/>
                          <w:marRight w:val="0"/>
                          <w:marTop w:val="0"/>
                          <w:marBottom w:val="0"/>
                          <w:divBdr>
                            <w:top w:val="none" w:sz="0" w:space="0" w:color="auto"/>
                            <w:left w:val="none" w:sz="0" w:space="0" w:color="auto"/>
                            <w:bottom w:val="none" w:sz="0" w:space="0" w:color="auto"/>
                            <w:right w:val="none" w:sz="0" w:space="0" w:color="auto"/>
                          </w:divBdr>
                          <w:divsChild>
                            <w:div w:id="1160384771">
                              <w:marLeft w:val="0"/>
                              <w:marRight w:val="0"/>
                              <w:marTop w:val="120"/>
                              <w:marBottom w:val="360"/>
                              <w:divBdr>
                                <w:top w:val="none" w:sz="0" w:space="0" w:color="auto"/>
                                <w:left w:val="none" w:sz="0" w:space="0" w:color="auto"/>
                                <w:bottom w:val="none" w:sz="0" w:space="0" w:color="auto"/>
                                <w:right w:val="none" w:sz="0" w:space="0" w:color="auto"/>
                              </w:divBdr>
                              <w:divsChild>
                                <w:div w:id="315190034">
                                  <w:marLeft w:val="420"/>
                                  <w:marRight w:val="0"/>
                                  <w:marTop w:val="0"/>
                                  <w:marBottom w:val="0"/>
                                  <w:divBdr>
                                    <w:top w:val="none" w:sz="0" w:space="0" w:color="auto"/>
                                    <w:left w:val="none" w:sz="0" w:space="0" w:color="auto"/>
                                    <w:bottom w:val="none" w:sz="0" w:space="0" w:color="auto"/>
                                    <w:right w:val="none" w:sz="0" w:space="0" w:color="auto"/>
                                  </w:divBdr>
                                  <w:divsChild>
                                    <w:div w:id="1559440701">
                                      <w:marLeft w:val="0"/>
                                      <w:marRight w:val="0"/>
                                      <w:marTop w:val="0"/>
                                      <w:marBottom w:val="0"/>
                                      <w:divBdr>
                                        <w:top w:val="none" w:sz="0" w:space="0" w:color="auto"/>
                                        <w:left w:val="none" w:sz="0" w:space="0" w:color="auto"/>
                                        <w:bottom w:val="none" w:sz="0" w:space="0" w:color="auto"/>
                                        <w:right w:val="none" w:sz="0" w:space="0" w:color="auto"/>
                                      </w:divBdr>
                                      <w:divsChild>
                                        <w:div w:id="7471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524726">
      <w:bodyDiv w:val="1"/>
      <w:marLeft w:val="0"/>
      <w:marRight w:val="0"/>
      <w:marTop w:val="0"/>
      <w:marBottom w:val="0"/>
      <w:divBdr>
        <w:top w:val="none" w:sz="0" w:space="0" w:color="auto"/>
        <w:left w:val="none" w:sz="0" w:space="0" w:color="auto"/>
        <w:bottom w:val="none" w:sz="0" w:space="0" w:color="auto"/>
        <w:right w:val="none" w:sz="0" w:space="0" w:color="auto"/>
      </w:divBdr>
      <w:divsChild>
        <w:div w:id="832113151">
          <w:marLeft w:val="0"/>
          <w:marRight w:val="1"/>
          <w:marTop w:val="0"/>
          <w:marBottom w:val="0"/>
          <w:divBdr>
            <w:top w:val="none" w:sz="0" w:space="0" w:color="auto"/>
            <w:left w:val="none" w:sz="0" w:space="0" w:color="auto"/>
            <w:bottom w:val="none" w:sz="0" w:space="0" w:color="auto"/>
            <w:right w:val="none" w:sz="0" w:space="0" w:color="auto"/>
          </w:divBdr>
          <w:divsChild>
            <w:div w:id="895553081">
              <w:marLeft w:val="0"/>
              <w:marRight w:val="0"/>
              <w:marTop w:val="0"/>
              <w:marBottom w:val="0"/>
              <w:divBdr>
                <w:top w:val="none" w:sz="0" w:space="0" w:color="auto"/>
                <w:left w:val="none" w:sz="0" w:space="0" w:color="auto"/>
                <w:bottom w:val="none" w:sz="0" w:space="0" w:color="auto"/>
                <w:right w:val="none" w:sz="0" w:space="0" w:color="auto"/>
              </w:divBdr>
              <w:divsChild>
                <w:div w:id="1340083829">
                  <w:marLeft w:val="0"/>
                  <w:marRight w:val="1"/>
                  <w:marTop w:val="0"/>
                  <w:marBottom w:val="0"/>
                  <w:divBdr>
                    <w:top w:val="none" w:sz="0" w:space="0" w:color="auto"/>
                    <w:left w:val="none" w:sz="0" w:space="0" w:color="auto"/>
                    <w:bottom w:val="none" w:sz="0" w:space="0" w:color="auto"/>
                    <w:right w:val="none" w:sz="0" w:space="0" w:color="auto"/>
                  </w:divBdr>
                  <w:divsChild>
                    <w:div w:id="1568035040">
                      <w:marLeft w:val="0"/>
                      <w:marRight w:val="0"/>
                      <w:marTop w:val="0"/>
                      <w:marBottom w:val="0"/>
                      <w:divBdr>
                        <w:top w:val="none" w:sz="0" w:space="0" w:color="auto"/>
                        <w:left w:val="none" w:sz="0" w:space="0" w:color="auto"/>
                        <w:bottom w:val="none" w:sz="0" w:space="0" w:color="auto"/>
                        <w:right w:val="none" w:sz="0" w:space="0" w:color="auto"/>
                      </w:divBdr>
                      <w:divsChild>
                        <w:div w:id="1807117762">
                          <w:marLeft w:val="0"/>
                          <w:marRight w:val="0"/>
                          <w:marTop w:val="0"/>
                          <w:marBottom w:val="0"/>
                          <w:divBdr>
                            <w:top w:val="none" w:sz="0" w:space="0" w:color="auto"/>
                            <w:left w:val="none" w:sz="0" w:space="0" w:color="auto"/>
                            <w:bottom w:val="none" w:sz="0" w:space="0" w:color="auto"/>
                            <w:right w:val="none" w:sz="0" w:space="0" w:color="auto"/>
                          </w:divBdr>
                          <w:divsChild>
                            <w:div w:id="889926993">
                              <w:marLeft w:val="0"/>
                              <w:marRight w:val="0"/>
                              <w:marTop w:val="120"/>
                              <w:marBottom w:val="360"/>
                              <w:divBdr>
                                <w:top w:val="none" w:sz="0" w:space="0" w:color="auto"/>
                                <w:left w:val="none" w:sz="0" w:space="0" w:color="auto"/>
                                <w:bottom w:val="none" w:sz="0" w:space="0" w:color="auto"/>
                                <w:right w:val="none" w:sz="0" w:space="0" w:color="auto"/>
                              </w:divBdr>
                              <w:divsChild>
                                <w:div w:id="57173220">
                                  <w:marLeft w:val="420"/>
                                  <w:marRight w:val="0"/>
                                  <w:marTop w:val="0"/>
                                  <w:marBottom w:val="0"/>
                                  <w:divBdr>
                                    <w:top w:val="none" w:sz="0" w:space="0" w:color="auto"/>
                                    <w:left w:val="none" w:sz="0" w:space="0" w:color="auto"/>
                                    <w:bottom w:val="none" w:sz="0" w:space="0" w:color="auto"/>
                                    <w:right w:val="none" w:sz="0" w:space="0" w:color="auto"/>
                                  </w:divBdr>
                                  <w:divsChild>
                                    <w:div w:id="628903458">
                                      <w:marLeft w:val="0"/>
                                      <w:marRight w:val="0"/>
                                      <w:marTop w:val="0"/>
                                      <w:marBottom w:val="0"/>
                                      <w:divBdr>
                                        <w:top w:val="none" w:sz="0" w:space="0" w:color="auto"/>
                                        <w:left w:val="none" w:sz="0" w:space="0" w:color="auto"/>
                                        <w:bottom w:val="none" w:sz="0" w:space="0" w:color="auto"/>
                                        <w:right w:val="none" w:sz="0" w:space="0" w:color="auto"/>
                                      </w:divBdr>
                                      <w:divsChild>
                                        <w:div w:id="385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5334">
      <w:bodyDiv w:val="1"/>
      <w:marLeft w:val="0"/>
      <w:marRight w:val="0"/>
      <w:marTop w:val="0"/>
      <w:marBottom w:val="0"/>
      <w:divBdr>
        <w:top w:val="none" w:sz="0" w:space="0" w:color="auto"/>
        <w:left w:val="none" w:sz="0" w:space="0" w:color="auto"/>
        <w:bottom w:val="none" w:sz="0" w:space="0" w:color="auto"/>
        <w:right w:val="none" w:sz="0" w:space="0" w:color="auto"/>
      </w:divBdr>
      <w:divsChild>
        <w:div w:id="1926987531">
          <w:marLeft w:val="0"/>
          <w:marRight w:val="1"/>
          <w:marTop w:val="0"/>
          <w:marBottom w:val="0"/>
          <w:divBdr>
            <w:top w:val="none" w:sz="0" w:space="0" w:color="auto"/>
            <w:left w:val="none" w:sz="0" w:space="0" w:color="auto"/>
            <w:bottom w:val="none" w:sz="0" w:space="0" w:color="auto"/>
            <w:right w:val="none" w:sz="0" w:space="0" w:color="auto"/>
          </w:divBdr>
          <w:divsChild>
            <w:div w:id="624042193">
              <w:marLeft w:val="0"/>
              <w:marRight w:val="0"/>
              <w:marTop w:val="0"/>
              <w:marBottom w:val="0"/>
              <w:divBdr>
                <w:top w:val="none" w:sz="0" w:space="0" w:color="auto"/>
                <w:left w:val="none" w:sz="0" w:space="0" w:color="auto"/>
                <w:bottom w:val="none" w:sz="0" w:space="0" w:color="auto"/>
                <w:right w:val="none" w:sz="0" w:space="0" w:color="auto"/>
              </w:divBdr>
              <w:divsChild>
                <w:div w:id="1634599767">
                  <w:marLeft w:val="0"/>
                  <w:marRight w:val="1"/>
                  <w:marTop w:val="0"/>
                  <w:marBottom w:val="0"/>
                  <w:divBdr>
                    <w:top w:val="none" w:sz="0" w:space="0" w:color="auto"/>
                    <w:left w:val="none" w:sz="0" w:space="0" w:color="auto"/>
                    <w:bottom w:val="none" w:sz="0" w:space="0" w:color="auto"/>
                    <w:right w:val="none" w:sz="0" w:space="0" w:color="auto"/>
                  </w:divBdr>
                  <w:divsChild>
                    <w:div w:id="2107001086">
                      <w:marLeft w:val="0"/>
                      <w:marRight w:val="0"/>
                      <w:marTop w:val="0"/>
                      <w:marBottom w:val="0"/>
                      <w:divBdr>
                        <w:top w:val="none" w:sz="0" w:space="0" w:color="auto"/>
                        <w:left w:val="none" w:sz="0" w:space="0" w:color="auto"/>
                        <w:bottom w:val="none" w:sz="0" w:space="0" w:color="auto"/>
                        <w:right w:val="none" w:sz="0" w:space="0" w:color="auto"/>
                      </w:divBdr>
                      <w:divsChild>
                        <w:div w:id="967737286">
                          <w:marLeft w:val="0"/>
                          <w:marRight w:val="0"/>
                          <w:marTop w:val="0"/>
                          <w:marBottom w:val="0"/>
                          <w:divBdr>
                            <w:top w:val="none" w:sz="0" w:space="0" w:color="auto"/>
                            <w:left w:val="none" w:sz="0" w:space="0" w:color="auto"/>
                            <w:bottom w:val="none" w:sz="0" w:space="0" w:color="auto"/>
                            <w:right w:val="none" w:sz="0" w:space="0" w:color="auto"/>
                          </w:divBdr>
                          <w:divsChild>
                            <w:div w:id="1032078028">
                              <w:marLeft w:val="0"/>
                              <w:marRight w:val="0"/>
                              <w:marTop w:val="120"/>
                              <w:marBottom w:val="360"/>
                              <w:divBdr>
                                <w:top w:val="none" w:sz="0" w:space="0" w:color="auto"/>
                                <w:left w:val="none" w:sz="0" w:space="0" w:color="auto"/>
                                <w:bottom w:val="none" w:sz="0" w:space="0" w:color="auto"/>
                                <w:right w:val="none" w:sz="0" w:space="0" w:color="auto"/>
                              </w:divBdr>
                              <w:divsChild>
                                <w:div w:id="1433041390">
                                  <w:marLeft w:val="420"/>
                                  <w:marRight w:val="0"/>
                                  <w:marTop w:val="0"/>
                                  <w:marBottom w:val="0"/>
                                  <w:divBdr>
                                    <w:top w:val="none" w:sz="0" w:space="0" w:color="auto"/>
                                    <w:left w:val="none" w:sz="0" w:space="0" w:color="auto"/>
                                    <w:bottom w:val="none" w:sz="0" w:space="0" w:color="auto"/>
                                    <w:right w:val="none" w:sz="0" w:space="0" w:color="auto"/>
                                  </w:divBdr>
                                  <w:divsChild>
                                    <w:div w:id="1610116686">
                                      <w:marLeft w:val="0"/>
                                      <w:marRight w:val="0"/>
                                      <w:marTop w:val="0"/>
                                      <w:marBottom w:val="0"/>
                                      <w:divBdr>
                                        <w:top w:val="none" w:sz="0" w:space="0" w:color="auto"/>
                                        <w:left w:val="none" w:sz="0" w:space="0" w:color="auto"/>
                                        <w:bottom w:val="none" w:sz="0" w:space="0" w:color="auto"/>
                                        <w:right w:val="none" w:sz="0" w:space="0" w:color="auto"/>
                                      </w:divBdr>
                                      <w:divsChild>
                                        <w:div w:id="17023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96200">
      <w:bodyDiv w:val="1"/>
      <w:marLeft w:val="0"/>
      <w:marRight w:val="0"/>
      <w:marTop w:val="0"/>
      <w:marBottom w:val="0"/>
      <w:divBdr>
        <w:top w:val="none" w:sz="0" w:space="0" w:color="auto"/>
        <w:left w:val="none" w:sz="0" w:space="0" w:color="auto"/>
        <w:bottom w:val="none" w:sz="0" w:space="0" w:color="auto"/>
        <w:right w:val="none" w:sz="0" w:space="0" w:color="auto"/>
      </w:divBdr>
    </w:div>
    <w:div w:id="2063361631">
      <w:bodyDiv w:val="1"/>
      <w:marLeft w:val="0"/>
      <w:marRight w:val="0"/>
      <w:marTop w:val="0"/>
      <w:marBottom w:val="0"/>
      <w:divBdr>
        <w:top w:val="none" w:sz="0" w:space="0" w:color="auto"/>
        <w:left w:val="none" w:sz="0" w:space="0" w:color="auto"/>
        <w:bottom w:val="none" w:sz="0" w:space="0" w:color="auto"/>
        <w:right w:val="none" w:sz="0" w:space="0" w:color="auto"/>
      </w:divBdr>
    </w:div>
    <w:div w:id="2063672393">
      <w:bodyDiv w:val="1"/>
      <w:marLeft w:val="0"/>
      <w:marRight w:val="0"/>
      <w:marTop w:val="0"/>
      <w:marBottom w:val="0"/>
      <w:divBdr>
        <w:top w:val="none" w:sz="0" w:space="0" w:color="auto"/>
        <w:left w:val="none" w:sz="0" w:space="0" w:color="auto"/>
        <w:bottom w:val="none" w:sz="0" w:space="0" w:color="auto"/>
        <w:right w:val="none" w:sz="0" w:space="0" w:color="auto"/>
      </w:divBdr>
      <w:divsChild>
        <w:div w:id="1791706670">
          <w:marLeft w:val="0"/>
          <w:marRight w:val="1"/>
          <w:marTop w:val="0"/>
          <w:marBottom w:val="0"/>
          <w:divBdr>
            <w:top w:val="none" w:sz="0" w:space="0" w:color="auto"/>
            <w:left w:val="none" w:sz="0" w:space="0" w:color="auto"/>
            <w:bottom w:val="none" w:sz="0" w:space="0" w:color="auto"/>
            <w:right w:val="none" w:sz="0" w:space="0" w:color="auto"/>
          </w:divBdr>
          <w:divsChild>
            <w:div w:id="865169">
              <w:marLeft w:val="0"/>
              <w:marRight w:val="0"/>
              <w:marTop w:val="0"/>
              <w:marBottom w:val="0"/>
              <w:divBdr>
                <w:top w:val="none" w:sz="0" w:space="0" w:color="auto"/>
                <w:left w:val="none" w:sz="0" w:space="0" w:color="auto"/>
                <w:bottom w:val="none" w:sz="0" w:space="0" w:color="auto"/>
                <w:right w:val="none" w:sz="0" w:space="0" w:color="auto"/>
              </w:divBdr>
              <w:divsChild>
                <w:div w:id="1925139491">
                  <w:marLeft w:val="0"/>
                  <w:marRight w:val="1"/>
                  <w:marTop w:val="0"/>
                  <w:marBottom w:val="0"/>
                  <w:divBdr>
                    <w:top w:val="none" w:sz="0" w:space="0" w:color="auto"/>
                    <w:left w:val="none" w:sz="0" w:space="0" w:color="auto"/>
                    <w:bottom w:val="none" w:sz="0" w:space="0" w:color="auto"/>
                    <w:right w:val="none" w:sz="0" w:space="0" w:color="auto"/>
                  </w:divBdr>
                  <w:divsChild>
                    <w:div w:id="2021279115">
                      <w:marLeft w:val="0"/>
                      <w:marRight w:val="0"/>
                      <w:marTop w:val="0"/>
                      <w:marBottom w:val="0"/>
                      <w:divBdr>
                        <w:top w:val="none" w:sz="0" w:space="0" w:color="auto"/>
                        <w:left w:val="none" w:sz="0" w:space="0" w:color="auto"/>
                        <w:bottom w:val="none" w:sz="0" w:space="0" w:color="auto"/>
                        <w:right w:val="none" w:sz="0" w:space="0" w:color="auto"/>
                      </w:divBdr>
                      <w:divsChild>
                        <w:div w:id="1255701549">
                          <w:marLeft w:val="0"/>
                          <w:marRight w:val="0"/>
                          <w:marTop w:val="0"/>
                          <w:marBottom w:val="0"/>
                          <w:divBdr>
                            <w:top w:val="none" w:sz="0" w:space="0" w:color="auto"/>
                            <w:left w:val="none" w:sz="0" w:space="0" w:color="auto"/>
                            <w:bottom w:val="none" w:sz="0" w:space="0" w:color="auto"/>
                            <w:right w:val="none" w:sz="0" w:space="0" w:color="auto"/>
                          </w:divBdr>
                          <w:divsChild>
                            <w:div w:id="626008989">
                              <w:marLeft w:val="0"/>
                              <w:marRight w:val="0"/>
                              <w:marTop w:val="120"/>
                              <w:marBottom w:val="360"/>
                              <w:divBdr>
                                <w:top w:val="none" w:sz="0" w:space="0" w:color="auto"/>
                                <w:left w:val="none" w:sz="0" w:space="0" w:color="auto"/>
                                <w:bottom w:val="none" w:sz="0" w:space="0" w:color="auto"/>
                                <w:right w:val="none" w:sz="0" w:space="0" w:color="auto"/>
                              </w:divBdr>
                              <w:divsChild>
                                <w:div w:id="1819111993">
                                  <w:marLeft w:val="420"/>
                                  <w:marRight w:val="0"/>
                                  <w:marTop w:val="0"/>
                                  <w:marBottom w:val="0"/>
                                  <w:divBdr>
                                    <w:top w:val="none" w:sz="0" w:space="0" w:color="auto"/>
                                    <w:left w:val="none" w:sz="0" w:space="0" w:color="auto"/>
                                    <w:bottom w:val="none" w:sz="0" w:space="0" w:color="auto"/>
                                    <w:right w:val="none" w:sz="0" w:space="0" w:color="auto"/>
                                  </w:divBdr>
                                  <w:divsChild>
                                    <w:div w:id="1796828511">
                                      <w:marLeft w:val="0"/>
                                      <w:marRight w:val="0"/>
                                      <w:marTop w:val="0"/>
                                      <w:marBottom w:val="0"/>
                                      <w:divBdr>
                                        <w:top w:val="none" w:sz="0" w:space="0" w:color="auto"/>
                                        <w:left w:val="none" w:sz="0" w:space="0" w:color="auto"/>
                                        <w:bottom w:val="none" w:sz="0" w:space="0" w:color="auto"/>
                                        <w:right w:val="none" w:sz="0" w:space="0" w:color="auto"/>
                                      </w:divBdr>
                                      <w:divsChild>
                                        <w:div w:id="7327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409692">
      <w:bodyDiv w:val="1"/>
      <w:marLeft w:val="0"/>
      <w:marRight w:val="0"/>
      <w:marTop w:val="0"/>
      <w:marBottom w:val="0"/>
      <w:divBdr>
        <w:top w:val="none" w:sz="0" w:space="0" w:color="auto"/>
        <w:left w:val="none" w:sz="0" w:space="0" w:color="auto"/>
        <w:bottom w:val="none" w:sz="0" w:space="0" w:color="auto"/>
        <w:right w:val="none" w:sz="0" w:space="0" w:color="auto"/>
      </w:divBdr>
    </w:div>
    <w:div w:id="2107966998">
      <w:bodyDiv w:val="1"/>
      <w:marLeft w:val="0"/>
      <w:marRight w:val="0"/>
      <w:marTop w:val="0"/>
      <w:marBottom w:val="0"/>
      <w:divBdr>
        <w:top w:val="none" w:sz="0" w:space="0" w:color="auto"/>
        <w:left w:val="none" w:sz="0" w:space="0" w:color="auto"/>
        <w:bottom w:val="none" w:sz="0" w:space="0" w:color="auto"/>
        <w:right w:val="none" w:sz="0" w:space="0" w:color="auto"/>
      </w:divBdr>
    </w:div>
    <w:div w:id="2137874049">
      <w:bodyDiv w:val="1"/>
      <w:marLeft w:val="0"/>
      <w:marRight w:val="0"/>
      <w:marTop w:val="0"/>
      <w:marBottom w:val="0"/>
      <w:divBdr>
        <w:top w:val="none" w:sz="0" w:space="0" w:color="auto"/>
        <w:left w:val="none" w:sz="0" w:space="0" w:color="auto"/>
        <w:bottom w:val="none" w:sz="0" w:space="0" w:color="auto"/>
        <w:right w:val="none" w:sz="0" w:space="0" w:color="auto"/>
      </w:divBdr>
      <w:divsChild>
        <w:div w:id="1072897338">
          <w:marLeft w:val="-225"/>
          <w:marRight w:val="-225"/>
          <w:marTop w:val="0"/>
          <w:marBottom w:val="0"/>
          <w:divBdr>
            <w:top w:val="none" w:sz="0" w:space="0" w:color="auto"/>
            <w:left w:val="none" w:sz="0" w:space="0" w:color="auto"/>
            <w:bottom w:val="none" w:sz="0" w:space="0" w:color="auto"/>
            <w:right w:val="none" w:sz="0" w:space="0" w:color="auto"/>
          </w:divBdr>
          <w:divsChild>
            <w:div w:id="263073670">
              <w:marLeft w:val="0"/>
              <w:marRight w:val="0"/>
              <w:marTop w:val="0"/>
              <w:marBottom w:val="0"/>
              <w:divBdr>
                <w:top w:val="none" w:sz="0" w:space="0" w:color="auto"/>
                <w:left w:val="none" w:sz="0" w:space="0" w:color="auto"/>
                <w:bottom w:val="none" w:sz="0" w:space="0" w:color="auto"/>
                <w:right w:val="none" w:sz="0" w:space="0" w:color="auto"/>
              </w:divBdr>
            </w:div>
          </w:divsChild>
        </w:div>
        <w:div w:id="1438717056">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3945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6DFF-4A74-424C-B20D-8B44B4A4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14963</Words>
  <Characters>64193</Characters>
  <Application>Microsoft Office Word</Application>
  <DocSecurity>0</DocSecurity>
  <Lines>891</Lines>
  <Paragraphs>51</Paragraphs>
  <ScaleCrop>false</ScaleCrop>
  <HeadingPairs>
    <vt:vector size="2" baseType="variant">
      <vt:variant>
        <vt:lpstr>Title</vt:lpstr>
      </vt:variant>
      <vt:variant>
        <vt:i4>1</vt:i4>
      </vt:variant>
    </vt:vector>
  </HeadingPairs>
  <TitlesOfParts>
    <vt:vector size="1" baseType="lpstr">
      <vt:lpstr>CURRICULUM VITAE FORMAT</vt:lpstr>
    </vt:vector>
  </TitlesOfParts>
  <Company>UPMC</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FORMAT</dc:title>
  <dc:subject/>
  <dc:creator>molinabsg</dc:creator>
  <cp:keywords/>
  <dc:description/>
  <cp:lastModifiedBy>Pedersen, Sarah</cp:lastModifiedBy>
  <cp:revision>2</cp:revision>
  <cp:lastPrinted>2014-03-20T13:59:00Z</cp:lastPrinted>
  <dcterms:created xsi:type="dcterms:W3CDTF">2023-08-29T16:42:00Z</dcterms:created>
  <dcterms:modified xsi:type="dcterms:W3CDTF">2023-08-29T16:42:00Z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2022-12-14T20:47:59Z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4dce9717-6ab3-4ffd-b095-f6f8a1d05c82</vt:lpwstr>
  </property>
  <property fmtid="{D5CDD505-2E9C-101B-9397-08002B2CF9AE}" pid="8" name="MSIP_Label_5e4b1be8-281e-475d-98b0-21c3457e5a46_ContentBits">
    <vt:lpwstr>0</vt:lpwstr>
  </property>
</Properties>
</file>